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5F" w:rsidRDefault="005959B2" w:rsidP="008D6A0B">
      <w:r>
        <w:rPr>
          <w:noProof/>
        </w:rPr>
        <w:pict>
          <v:rect id="_x0000_s1030" style="position:absolute;margin-left:40.75pt;margin-top:121.8pt;width:85.5pt;height:20.05pt;z-index:251660288" filled="f" stroked="f">
            <v:textbox inset="0,0,0,0">
              <w:txbxContent>
                <w:p w:rsidR="00B26372" w:rsidRDefault="00B26372" w:rsidP="00B26372">
                  <w:r>
                    <w:t xml:space="preserve">  04.08.2014</w:t>
                  </w:r>
                </w:p>
                <w:p w:rsidR="00B26372" w:rsidRPr="00B26372" w:rsidRDefault="00B26372" w:rsidP="00B26372">
                  <w:pPr>
                    <w:rPr>
                      <w:sz w:val="22"/>
                      <w:szCs w:val="22"/>
                    </w:rPr>
                  </w:pPr>
                </w:p>
              </w:txbxContent>
            </v:textbox>
          </v:rect>
        </w:pict>
      </w:r>
      <w:r>
        <w:rPr>
          <w:noProof/>
        </w:rPr>
        <w:pict>
          <v:rect id="_x0000_s1029" style="position:absolute;margin-left:464.25pt;margin-top:125.55pt;width:90pt;height:20.05pt;z-index:251659264" filled="f" stroked="f">
            <v:textbox inset="0,0,0,0">
              <w:txbxContent>
                <w:p w:rsidR="00B26372" w:rsidRPr="00B26372" w:rsidRDefault="00B26372" w:rsidP="00B26372">
                  <w:pPr>
                    <w:rPr>
                      <w:sz w:val="22"/>
                      <w:szCs w:val="22"/>
                    </w:rPr>
                  </w:pPr>
                  <w:r>
                    <w:t xml:space="preserve">  3364-р</w:t>
                  </w:r>
                  <w:r w:rsidRPr="00B26372">
                    <w:t xml:space="preserve"> </w:t>
                  </w:r>
                </w:p>
              </w:txbxContent>
            </v:textbox>
          </v:rect>
        </w:pict>
      </w:r>
      <w:r>
        <w:rPr>
          <w:noProof/>
          <w:lang w:eastAsia="ko-KR"/>
        </w:rPr>
        <w:pict>
          <v:rect id="doc_name" o:spid="_x0000_s1026" style="position:absolute;margin-left:57pt;margin-top:166.8pt;width:194.25pt;height:63.75pt;z-index:251657216" filled="f" stroked="f">
            <v:textbox inset="0,0,0,0">
              <w:txbxContent>
                <w:p w:rsidR="00AB4237" w:rsidRPr="00B26372" w:rsidRDefault="00AB4237" w:rsidP="00DF5C8A">
                  <w:pPr>
                    <w:rPr>
                      <w:sz w:val="22"/>
                      <w:szCs w:val="22"/>
                    </w:rPr>
                  </w:pPr>
                  <w:r w:rsidRPr="00B26372">
                    <w:t xml:space="preserve">Об утверждении Положения </w:t>
                  </w:r>
                  <w:r w:rsidRPr="00B26372">
                    <w:br/>
                    <w:t>о региональной инновационной площадке</w:t>
                  </w:r>
                </w:p>
              </w:txbxContent>
            </v:textbox>
          </v:rect>
        </w:pict>
      </w:r>
      <w:r>
        <w:rPr>
          <w:noProof/>
          <w:lang w:eastAsia="ko-KR"/>
        </w:rPr>
        <w:pict>
          <v:rect id="OKUD_num" o:spid="_x0000_s1027" style="position:absolute;margin-left:476pt;margin-top:102.5pt;width:42pt;height:15pt;z-index:251658240" filled="f" stroked="f">
            <v:textbox inset="0,0,0,0">
              <w:txbxContent>
                <w:p w:rsidR="00AB4237" w:rsidRDefault="00AB4237" w:rsidP="008D6A0B">
                  <w:pPr>
                    <w:rPr>
                      <w:sz w:val="16"/>
                      <w:szCs w:val="16"/>
                    </w:rPr>
                  </w:pPr>
                  <w:r>
                    <w:rPr>
                      <w:sz w:val="16"/>
                      <w:szCs w:val="16"/>
                    </w:rPr>
                    <w:t>02512218</w:t>
                  </w:r>
                </w:p>
              </w:txbxContent>
            </v:textbox>
          </v:rect>
        </w:pict>
      </w:r>
      <w:r w:rsidR="00B708CC">
        <w:rPr>
          <w:noProof/>
        </w:rPr>
        <w:drawing>
          <wp:inline distT="0" distB="0" distL="0" distR="0">
            <wp:extent cx="7018020" cy="2314575"/>
            <wp:effectExtent l="19050" t="0" r="0" b="0"/>
            <wp:docPr id="1" name="Рисунок 1" descr="Распо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поряжение"/>
                    <pic:cNvPicPr>
                      <a:picLocks noChangeAspect="1" noChangeArrowheads="1"/>
                    </pic:cNvPicPr>
                  </pic:nvPicPr>
                  <pic:blipFill>
                    <a:blip r:embed="rId8" cstate="print"/>
                    <a:srcRect/>
                    <a:stretch>
                      <a:fillRect/>
                    </a:stretch>
                  </pic:blipFill>
                  <pic:spPr bwMode="auto">
                    <a:xfrm>
                      <a:off x="0" y="0"/>
                      <a:ext cx="7018020" cy="2314575"/>
                    </a:xfrm>
                    <a:prstGeom prst="rect">
                      <a:avLst/>
                    </a:prstGeom>
                    <a:noFill/>
                    <a:ln w="9525">
                      <a:noFill/>
                      <a:miter lim="800000"/>
                      <a:headEnd/>
                      <a:tailEnd/>
                    </a:ln>
                  </pic:spPr>
                </pic:pic>
              </a:graphicData>
            </a:graphic>
          </wp:inline>
        </w:drawing>
      </w:r>
    </w:p>
    <w:p w:rsidR="00AA785F" w:rsidRDefault="00AA785F" w:rsidP="008D6A0B"/>
    <w:p w:rsidR="00AA785F" w:rsidRDefault="00AA785F" w:rsidP="00F33F54">
      <w:pPr>
        <w:sectPr w:rsidR="00AA785F" w:rsidSect="008D6A0B">
          <w:headerReference w:type="even" r:id="rId9"/>
          <w:headerReference w:type="default" r:id="rId10"/>
          <w:footerReference w:type="even" r:id="rId11"/>
          <w:footerReference w:type="default" r:id="rId12"/>
          <w:headerReference w:type="first" r:id="rId13"/>
          <w:footerReference w:type="first" r:id="rId14"/>
          <w:pgSz w:w="11906" w:h="16838"/>
          <w:pgMar w:top="360" w:right="360" w:bottom="1140" w:left="360" w:header="708" w:footer="708" w:gutter="0"/>
          <w:cols w:space="708"/>
          <w:docGrid w:linePitch="360"/>
        </w:sectPr>
      </w:pPr>
    </w:p>
    <w:p w:rsidR="00AA785F" w:rsidRDefault="00AA785F" w:rsidP="00F33F54"/>
    <w:p w:rsidR="00AA785F" w:rsidRDefault="00AA785F" w:rsidP="00F33F54"/>
    <w:p w:rsidR="00AA785F" w:rsidRDefault="00AA785F" w:rsidP="008D6A0B">
      <w:pPr>
        <w:ind w:firstLine="567"/>
        <w:jc w:val="both"/>
      </w:pPr>
    </w:p>
    <w:p w:rsidR="00AA785F" w:rsidRDefault="00AA785F" w:rsidP="008D6A0B">
      <w:pPr>
        <w:ind w:firstLine="567"/>
        <w:jc w:val="both"/>
      </w:pPr>
      <w:r>
        <w:t xml:space="preserve">В целях организации деятельности региональных инновационных площадок </w:t>
      </w:r>
      <w:r>
        <w:br/>
        <w:t xml:space="preserve">в соответствии с постановлением Правительства Санкт-Петербурга от </w:t>
      </w:r>
      <w:r w:rsidRPr="00D912D4">
        <w:t>09.07.2014 № 593</w:t>
      </w:r>
      <w:r>
        <w:t xml:space="preserve"> «О Порядке признания организаций,</w:t>
      </w:r>
      <w:r w:rsidRPr="008D6A0B">
        <w:t xml:space="preserve"> </w:t>
      </w:r>
      <w:r w:rsidRPr="00D912D4">
        <w:t xml:space="preserve">осуществляющих образовательную деятельность, </w:t>
      </w:r>
      <w:r>
        <w:br/>
      </w:r>
      <w:r w:rsidRPr="00D912D4">
        <w:t xml:space="preserve">и иных действующих в </w:t>
      </w:r>
      <w:bookmarkStart w:id="0" w:name="_GoBack"/>
      <w:bookmarkEnd w:id="0"/>
      <w:r w:rsidRPr="00D912D4">
        <w:t>сфере образования организаций, а также их объединений инновационными площадками Санкт-Петербурга</w:t>
      </w:r>
      <w:r>
        <w:t>»:</w:t>
      </w:r>
    </w:p>
    <w:p w:rsidR="00AA785F" w:rsidRDefault="00AA785F" w:rsidP="008D6A0B">
      <w:pPr>
        <w:ind w:firstLine="567"/>
        <w:jc w:val="both"/>
      </w:pPr>
    </w:p>
    <w:p w:rsidR="00AA785F" w:rsidRDefault="00AA785F" w:rsidP="00150AAB">
      <w:pPr>
        <w:pStyle w:val="1"/>
        <w:numPr>
          <w:ilvl w:val="0"/>
          <w:numId w:val="1"/>
        </w:numPr>
        <w:ind w:left="0" w:firstLine="567"/>
        <w:jc w:val="both"/>
      </w:pPr>
      <w:r w:rsidRPr="002D6984">
        <w:rPr>
          <w:color w:val="000000"/>
        </w:rPr>
        <w:t xml:space="preserve">Утвердить Положение о </w:t>
      </w:r>
      <w:r>
        <w:rPr>
          <w:color w:val="000000"/>
        </w:rPr>
        <w:t xml:space="preserve">региональной инновационной площадке согласно </w:t>
      </w:r>
      <w:r w:rsidR="00771D54">
        <w:rPr>
          <w:color w:val="000000"/>
        </w:rPr>
        <w:t>П</w:t>
      </w:r>
      <w:r>
        <w:rPr>
          <w:color w:val="000000"/>
        </w:rPr>
        <w:t xml:space="preserve">риложению </w:t>
      </w:r>
      <w:r w:rsidR="00771D54">
        <w:rPr>
          <w:color w:val="000000"/>
        </w:rPr>
        <w:t xml:space="preserve">№ 1 </w:t>
      </w:r>
      <w:r w:rsidRPr="002D6984">
        <w:rPr>
          <w:color w:val="000000"/>
        </w:rPr>
        <w:t>к настоящему распоряжению</w:t>
      </w:r>
      <w:r>
        <w:rPr>
          <w:color w:val="000000"/>
        </w:rPr>
        <w:t xml:space="preserve"> (далее – Положение).</w:t>
      </w:r>
    </w:p>
    <w:p w:rsidR="00AB4237" w:rsidRPr="00AB4237" w:rsidRDefault="00AB4237" w:rsidP="00EE7E07">
      <w:pPr>
        <w:pStyle w:val="1"/>
        <w:numPr>
          <w:ilvl w:val="0"/>
          <w:numId w:val="1"/>
        </w:numPr>
        <w:ind w:left="0" w:firstLine="567"/>
        <w:jc w:val="both"/>
        <w:rPr>
          <w:color w:val="000000"/>
        </w:rPr>
      </w:pPr>
      <w:r w:rsidRPr="00283D30">
        <w:rPr>
          <w:color w:val="000000"/>
        </w:rPr>
        <w:t xml:space="preserve">Установить, что </w:t>
      </w:r>
      <w:r>
        <w:rPr>
          <w:color w:val="000000"/>
        </w:rPr>
        <w:t xml:space="preserve">государственные </w:t>
      </w:r>
      <w:r w:rsidRPr="00782831">
        <w:t>образовательные учреждения, осуществляющие деятельность в режиме экспериментальной площадки,</w:t>
      </w:r>
      <w:r>
        <w:t xml:space="preserve"> образовательного учреждения-лаборатории, </w:t>
      </w:r>
      <w:r w:rsidRPr="00EE7E07">
        <w:t>ресур</w:t>
      </w:r>
      <w:r>
        <w:t>сного центра общего образования,</w:t>
      </w:r>
      <w:r w:rsidRPr="00EE7E07">
        <w:t xml:space="preserve"> ресурсного центра по отрасли системы среднего профессионального образования</w:t>
      </w:r>
      <w:r>
        <w:t>,</w:t>
      </w:r>
      <w:r w:rsidRPr="00EE7E07">
        <w:t xml:space="preserve"> </w:t>
      </w:r>
      <w:r>
        <w:t xml:space="preserve">перечисленные в </w:t>
      </w:r>
      <w:r>
        <w:rPr>
          <w:color w:val="000000"/>
        </w:rPr>
        <w:t xml:space="preserve">Приложении № 2 </w:t>
      </w:r>
      <w:r w:rsidRPr="002D6984">
        <w:rPr>
          <w:color w:val="000000"/>
        </w:rPr>
        <w:t>к настоящему распоряжению</w:t>
      </w:r>
      <w:r>
        <w:rPr>
          <w:color w:val="000000"/>
        </w:rPr>
        <w:t xml:space="preserve">, </w:t>
      </w:r>
      <w:r w:rsidRPr="00EE7E07">
        <w:t>организуют</w:t>
      </w:r>
      <w:r w:rsidRPr="00782831">
        <w:t xml:space="preserve"> инновационную деятельность </w:t>
      </w:r>
      <w:r w:rsidRPr="00063469">
        <w:t>согласно Приложению № 1 к настоящему распоряжению</w:t>
      </w:r>
      <w:r>
        <w:t>.</w:t>
      </w:r>
    </w:p>
    <w:p w:rsidR="00AB4237" w:rsidRPr="00AB4237" w:rsidRDefault="00AB4237" w:rsidP="00DD77AF">
      <w:pPr>
        <w:pStyle w:val="1"/>
        <w:ind w:left="0" w:firstLine="567"/>
        <w:jc w:val="both"/>
        <w:rPr>
          <w:color w:val="000000"/>
        </w:rPr>
      </w:pPr>
      <w:r>
        <w:t xml:space="preserve">2-1. </w:t>
      </w:r>
      <w:r w:rsidRPr="00A11B41">
        <w:rPr>
          <w:color w:val="000000"/>
        </w:rPr>
        <w:t xml:space="preserve">Установить, что государственные </w:t>
      </w:r>
      <w:r w:rsidRPr="00782831">
        <w:t>образовательные учреждения, осуществляющие деятельность в режиме эксперимента</w:t>
      </w:r>
      <w:r>
        <w:t xml:space="preserve">льной площадки районного уровня, </w:t>
      </w:r>
      <w:r w:rsidRPr="00EE7E07">
        <w:t>организуют</w:t>
      </w:r>
      <w:r w:rsidRPr="00782831">
        <w:t xml:space="preserve"> инновационную деятельность в соответствии с порядком и в сроки, установленные</w:t>
      </w:r>
      <w:r w:rsidRPr="00A11B41">
        <w:rPr>
          <w:color w:val="000000"/>
        </w:rPr>
        <w:t xml:space="preserve"> распоряжениями администраций районов Санкт-Петербурга, </w:t>
      </w:r>
      <w:r w:rsidRPr="00283D30">
        <w:t>изданными до 09.07.2014</w:t>
      </w:r>
      <w:r w:rsidR="00DD77AF">
        <w:t>.</w:t>
      </w:r>
    </w:p>
    <w:p w:rsidR="00AA785F" w:rsidRPr="00EF4547" w:rsidRDefault="00AA785F" w:rsidP="00A97FE9">
      <w:pPr>
        <w:pStyle w:val="1"/>
        <w:numPr>
          <w:ilvl w:val="0"/>
          <w:numId w:val="1"/>
        </w:numPr>
        <w:ind w:left="0" w:firstLine="567"/>
        <w:jc w:val="both"/>
      </w:pPr>
      <w:r w:rsidRPr="00283D30">
        <w:rPr>
          <w:color w:val="000000"/>
        </w:rPr>
        <w:t xml:space="preserve">Считать утратившим силу распоряжение Комитета по образованию </w:t>
      </w:r>
      <w:r>
        <w:rPr>
          <w:color w:val="000000"/>
        </w:rPr>
        <w:br/>
      </w:r>
      <w:r w:rsidRPr="00283D30">
        <w:rPr>
          <w:color w:val="000000"/>
        </w:rPr>
        <w:t>от</w:t>
      </w:r>
      <w:r w:rsidRPr="00283D30">
        <w:rPr>
          <w:b/>
          <w:bCs/>
          <w:color w:val="000000"/>
        </w:rPr>
        <w:t xml:space="preserve"> </w:t>
      </w:r>
      <w:r w:rsidRPr="00283D30">
        <w:rPr>
          <w:bCs/>
          <w:color w:val="000000"/>
        </w:rPr>
        <w:t>19.05.2010 № 864-р «О регулировании инновационной деятельности в системе образования Санкт-Петербурга</w:t>
      </w:r>
      <w:r w:rsidR="00EE7E07">
        <w:rPr>
          <w:bCs/>
          <w:color w:val="000000"/>
        </w:rPr>
        <w:t>»</w:t>
      </w:r>
      <w:r w:rsidR="00F80705">
        <w:rPr>
          <w:bCs/>
          <w:color w:val="000000"/>
        </w:rPr>
        <w:t>, за исключением пункта 15.</w:t>
      </w:r>
    </w:p>
    <w:p w:rsidR="00AA785F" w:rsidRDefault="00AA785F" w:rsidP="00A97FE9">
      <w:pPr>
        <w:pStyle w:val="1"/>
        <w:numPr>
          <w:ilvl w:val="0"/>
          <w:numId w:val="1"/>
        </w:numPr>
        <w:ind w:left="0" w:firstLine="567"/>
        <w:jc w:val="both"/>
        <w:rPr>
          <w:color w:val="000000"/>
        </w:rPr>
      </w:pPr>
      <w:r w:rsidRPr="00C970E0">
        <w:rPr>
          <w:color w:val="000000"/>
        </w:rPr>
        <w:t xml:space="preserve">Контроль за исполнением распоряжения возложить на заместителя председателя Комитета по образованию Асланян И.А. </w:t>
      </w:r>
    </w:p>
    <w:p w:rsidR="00AA785F" w:rsidRDefault="00AA785F" w:rsidP="00C970E0">
      <w:pPr>
        <w:jc w:val="both"/>
        <w:rPr>
          <w:color w:val="000000"/>
        </w:rPr>
      </w:pPr>
    </w:p>
    <w:p w:rsidR="00AA785F" w:rsidRDefault="00AA785F" w:rsidP="00C970E0">
      <w:pPr>
        <w:jc w:val="both"/>
        <w:rPr>
          <w:color w:val="000000"/>
        </w:rPr>
      </w:pPr>
    </w:p>
    <w:p w:rsidR="00A1342B" w:rsidRDefault="00A1342B" w:rsidP="00C970E0">
      <w:pPr>
        <w:jc w:val="both"/>
        <w:rPr>
          <w:color w:val="000000"/>
        </w:rPr>
      </w:pPr>
    </w:p>
    <w:p w:rsidR="00AA785F" w:rsidRDefault="00AA785F" w:rsidP="00C970E0">
      <w:pPr>
        <w:jc w:val="both"/>
        <w:rPr>
          <w:b/>
        </w:rPr>
      </w:pPr>
      <w:r>
        <w:rPr>
          <w:b/>
        </w:rPr>
        <w:t>Исполняющий обязанности</w:t>
      </w:r>
    </w:p>
    <w:p w:rsidR="00AA785F" w:rsidRDefault="00AA785F" w:rsidP="002A1EEA">
      <w:pPr>
        <w:jc w:val="both"/>
        <w:rPr>
          <w:b/>
        </w:rPr>
      </w:pPr>
      <w:r>
        <w:rPr>
          <w:b/>
        </w:rPr>
        <w:t>п</w:t>
      </w:r>
      <w:r w:rsidRPr="006D453A">
        <w:rPr>
          <w:b/>
        </w:rPr>
        <w:t>редседател</w:t>
      </w:r>
      <w:r>
        <w:rPr>
          <w:b/>
        </w:rPr>
        <w:t>я</w:t>
      </w:r>
      <w:r w:rsidRPr="006D453A">
        <w:rPr>
          <w:b/>
        </w:rPr>
        <w:t xml:space="preserve"> Комитета</w:t>
      </w:r>
      <w:r w:rsidRPr="006D453A">
        <w:rPr>
          <w:b/>
        </w:rPr>
        <w:tab/>
      </w:r>
      <w:r w:rsidRPr="006D453A">
        <w:rPr>
          <w:b/>
        </w:rPr>
        <w:tab/>
      </w:r>
      <w:r>
        <w:rPr>
          <w:b/>
        </w:rPr>
        <w:tab/>
      </w:r>
      <w:r>
        <w:rPr>
          <w:b/>
        </w:rPr>
        <w:tab/>
      </w:r>
      <w:r>
        <w:rPr>
          <w:b/>
        </w:rPr>
        <w:tab/>
      </w:r>
      <w:r>
        <w:rPr>
          <w:b/>
        </w:rPr>
        <w:tab/>
        <w:t xml:space="preserve">                  А.В.Ксенофонтов</w:t>
      </w:r>
      <w:r>
        <w:rPr>
          <w:b/>
        </w:rPr>
        <w:br w:type="page"/>
      </w:r>
    </w:p>
    <w:p w:rsidR="00AA785F" w:rsidRDefault="00AA785F" w:rsidP="00C970E0">
      <w:pPr>
        <w:jc w:val="right"/>
        <w:rPr>
          <w:color w:val="000000"/>
        </w:rPr>
      </w:pPr>
      <w:r>
        <w:rPr>
          <w:color w:val="000000"/>
        </w:rPr>
        <w:lastRenderedPageBreak/>
        <w:t>Приложение</w:t>
      </w:r>
      <w:r w:rsidR="00771D54">
        <w:rPr>
          <w:color w:val="000000"/>
        </w:rPr>
        <w:t xml:space="preserve"> № 1 </w:t>
      </w:r>
      <w:r>
        <w:rPr>
          <w:color w:val="000000"/>
        </w:rPr>
        <w:t xml:space="preserve"> </w:t>
      </w:r>
    </w:p>
    <w:p w:rsidR="00AA785F" w:rsidRDefault="00AA785F" w:rsidP="00C970E0">
      <w:pPr>
        <w:jc w:val="right"/>
        <w:rPr>
          <w:color w:val="000000"/>
        </w:rPr>
      </w:pPr>
      <w:r>
        <w:rPr>
          <w:color w:val="000000"/>
        </w:rPr>
        <w:t xml:space="preserve">к распоряжению Комитета по образованию </w:t>
      </w:r>
    </w:p>
    <w:p w:rsidR="00AA785F" w:rsidRDefault="00AA785F" w:rsidP="00C970E0">
      <w:pPr>
        <w:jc w:val="right"/>
        <w:rPr>
          <w:color w:val="000000"/>
        </w:rPr>
      </w:pPr>
      <w:r>
        <w:rPr>
          <w:color w:val="000000"/>
        </w:rPr>
        <w:t>от</w:t>
      </w:r>
      <w:r w:rsidR="00D156F7">
        <w:rPr>
          <w:color w:val="000000"/>
        </w:rPr>
        <w:t xml:space="preserve"> 04.08.2014</w:t>
      </w:r>
      <w:r>
        <w:rPr>
          <w:color w:val="000000"/>
        </w:rPr>
        <w:t xml:space="preserve"> №</w:t>
      </w:r>
      <w:r w:rsidR="00D156F7">
        <w:rPr>
          <w:color w:val="000000"/>
        </w:rPr>
        <w:t xml:space="preserve"> 3364-р</w:t>
      </w:r>
    </w:p>
    <w:p w:rsidR="00D156F7" w:rsidRPr="00C970E0" w:rsidRDefault="00D156F7" w:rsidP="00C970E0">
      <w:pPr>
        <w:jc w:val="right"/>
        <w:rPr>
          <w:color w:val="000000"/>
        </w:rPr>
      </w:pPr>
      <w:r>
        <w:rPr>
          <w:color w:val="000000"/>
        </w:rPr>
        <w:t>(с изменениями на 10.09.2014)</w:t>
      </w:r>
    </w:p>
    <w:p w:rsidR="00AA785F" w:rsidRDefault="00AA785F" w:rsidP="00150AAB">
      <w:pPr>
        <w:ind w:firstLine="709"/>
        <w:jc w:val="both"/>
        <w:rPr>
          <w:color w:val="000000"/>
        </w:rPr>
      </w:pPr>
    </w:p>
    <w:p w:rsidR="00AA785F" w:rsidRDefault="00AA785F" w:rsidP="00C970E0">
      <w:pPr>
        <w:jc w:val="center"/>
        <w:rPr>
          <w:color w:val="000000"/>
        </w:rPr>
      </w:pPr>
    </w:p>
    <w:p w:rsidR="00AA785F" w:rsidRDefault="00AA785F" w:rsidP="00C970E0">
      <w:pPr>
        <w:jc w:val="center"/>
        <w:rPr>
          <w:b/>
          <w:color w:val="000000"/>
        </w:rPr>
      </w:pPr>
      <w:r w:rsidRPr="00C970E0">
        <w:rPr>
          <w:b/>
          <w:color w:val="000000"/>
        </w:rPr>
        <w:t>Положение о региональной инновационной площадке</w:t>
      </w:r>
    </w:p>
    <w:p w:rsidR="00AA785F" w:rsidRPr="00306DA4" w:rsidRDefault="00AA785F" w:rsidP="004B149E">
      <w:pPr>
        <w:spacing w:after="120"/>
        <w:ind w:left="357"/>
        <w:jc w:val="center"/>
        <w:rPr>
          <w:b/>
          <w:color w:val="000000"/>
        </w:rPr>
      </w:pPr>
    </w:p>
    <w:p w:rsidR="00AA785F" w:rsidRPr="00F80705" w:rsidRDefault="00AA785F" w:rsidP="00DA4A45">
      <w:pPr>
        <w:spacing w:after="120"/>
        <w:jc w:val="center"/>
        <w:rPr>
          <w:b/>
          <w:color w:val="000000"/>
        </w:rPr>
      </w:pPr>
      <w:smartTag w:uri="urn:schemas-microsoft-com:office:smarttags" w:element="place">
        <w:r>
          <w:rPr>
            <w:b/>
            <w:color w:val="000000"/>
            <w:lang w:val="en-US"/>
          </w:rPr>
          <w:t>I</w:t>
        </w:r>
        <w:r w:rsidRPr="00F80705">
          <w:rPr>
            <w:b/>
            <w:color w:val="000000"/>
          </w:rPr>
          <w:t>.</w:t>
        </w:r>
      </w:smartTag>
      <w:r w:rsidRPr="00F80705">
        <w:rPr>
          <w:b/>
          <w:color w:val="000000"/>
        </w:rPr>
        <w:t xml:space="preserve"> Общие положения</w:t>
      </w:r>
    </w:p>
    <w:p w:rsidR="00AA785F" w:rsidRDefault="00F80705" w:rsidP="00F80705">
      <w:pPr>
        <w:pStyle w:val="1"/>
        <w:spacing w:before="120" w:after="120"/>
        <w:ind w:left="0" w:firstLine="600"/>
        <w:jc w:val="both"/>
      </w:pPr>
      <w:r>
        <w:rPr>
          <w:color w:val="000000"/>
        </w:rPr>
        <w:t xml:space="preserve">1.1. </w:t>
      </w:r>
      <w:r w:rsidR="00AA785F" w:rsidRPr="004B149E">
        <w:rPr>
          <w:color w:val="000000"/>
        </w:rPr>
        <w:t>В Санкт-Петербурге организуется</w:t>
      </w:r>
      <w:r w:rsidR="00AA785F">
        <w:t xml:space="preserve"> деятельность региональных инновационных площадок следующих видов: экспериментальные площадки, педагогические лаборатории, ресурсные центры общего образования, ресурсные центры подготовки специалистов, ресурсные центры дополнительного образования.</w:t>
      </w:r>
    </w:p>
    <w:p w:rsidR="00AA785F" w:rsidRDefault="00F80705" w:rsidP="00F80705">
      <w:pPr>
        <w:pStyle w:val="1"/>
        <w:ind w:left="0" w:firstLine="600"/>
        <w:jc w:val="both"/>
      </w:pPr>
      <w:r>
        <w:t xml:space="preserve">1.2. </w:t>
      </w:r>
      <w:r w:rsidR="00AA785F" w:rsidRPr="002D6984">
        <w:t xml:space="preserve">Настоящее Положение определяет условия, порядок организации деятельности и требования к результатам деятельности </w:t>
      </w:r>
      <w:r w:rsidR="00AA785F">
        <w:t>региональных инновационных площадок</w:t>
      </w:r>
      <w:r w:rsidR="00AA785F" w:rsidRPr="002D6984">
        <w:t xml:space="preserve"> </w:t>
      </w:r>
      <w:r w:rsidR="00AA785F">
        <w:t xml:space="preserve">каждого вида. </w:t>
      </w:r>
    </w:p>
    <w:p w:rsidR="00253983" w:rsidRDefault="00F80705" w:rsidP="00F80705">
      <w:pPr>
        <w:pStyle w:val="1"/>
        <w:ind w:left="0" w:firstLine="600"/>
        <w:jc w:val="both"/>
      </w:pPr>
      <w:r>
        <w:t xml:space="preserve">1.3. </w:t>
      </w:r>
      <w:r w:rsidR="00253983">
        <w:t>Организации,</w:t>
      </w:r>
      <w:r w:rsidR="00253983" w:rsidRPr="008D6A0B">
        <w:t xml:space="preserve"> </w:t>
      </w:r>
      <w:r w:rsidR="00253983" w:rsidRPr="00D912D4">
        <w:t>осуществляющи</w:t>
      </w:r>
      <w:r w:rsidR="00253983">
        <w:t>е</w:t>
      </w:r>
      <w:r w:rsidR="00253983" w:rsidRPr="00D912D4">
        <w:t xml:space="preserve"> образовательную деятельность, </w:t>
      </w:r>
      <w:r w:rsidR="00253983">
        <w:br/>
      </w:r>
      <w:r w:rsidR="00253983" w:rsidRPr="00D912D4">
        <w:t>и ины</w:t>
      </w:r>
      <w:r w:rsidR="00253983">
        <w:t>е</w:t>
      </w:r>
      <w:r w:rsidR="00253983" w:rsidRPr="00D912D4">
        <w:t xml:space="preserve"> действующи</w:t>
      </w:r>
      <w:r w:rsidR="00253983">
        <w:t>е</w:t>
      </w:r>
      <w:r w:rsidR="00253983" w:rsidRPr="00D912D4">
        <w:t xml:space="preserve"> в сфере образования организаци</w:t>
      </w:r>
      <w:r w:rsidR="00253983">
        <w:t xml:space="preserve">и, а также их объединения, признанные </w:t>
      </w:r>
      <w:r w:rsidR="00253983" w:rsidRPr="00D912D4">
        <w:t>инновационными площадками Санкт-Петербурга</w:t>
      </w:r>
      <w:r w:rsidR="00253983">
        <w:t xml:space="preserve"> </w:t>
      </w:r>
      <w:r>
        <w:t xml:space="preserve">самостоятельно </w:t>
      </w:r>
      <w:r w:rsidR="009C6938">
        <w:t xml:space="preserve">на основании настоящего Положения </w:t>
      </w:r>
      <w:r w:rsidR="00253983">
        <w:t>разрабатывают и утверждают положения об инновационной площадке.</w:t>
      </w:r>
    </w:p>
    <w:p w:rsidR="00AA785F" w:rsidRDefault="00AA785F" w:rsidP="00BC45E6">
      <w:pPr>
        <w:ind w:left="1276"/>
        <w:jc w:val="both"/>
      </w:pPr>
    </w:p>
    <w:p w:rsidR="00AA785F" w:rsidRDefault="00AA785F" w:rsidP="00BC45E6">
      <w:pPr>
        <w:ind w:left="357"/>
        <w:jc w:val="center"/>
        <w:rPr>
          <w:b/>
          <w:color w:val="000000"/>
        </w:rPr>
      </w:pPr>
      <w:r>
        <w:rPr>
          <w:b/>
          <w:color w:val="000000"/>
          <w:lang w:val="en-US"/>
        </w:rPr>
        <w:t>II</w:t>
      </w:r>
      <w:r>
        <w:rPr>
          <w:b/>
          <w:color w:val="000000"/>
        </w:rPr>
        <w:t xml:space="preserve">. </w:t>
      </w:r>
      <w:r w:rsidRPr="00363B0B">
        <w:rPr>
          <w:b/>
          <w:color w:val="000000"/>
        </w:rPr>
        <w:t>Экспериментальные площадки</w:t>
      </w:r>
    </w:p>
    <w:p w:rsidR="00BC45E6" w:rsidRPr="00363B0B" w:rsidRDefault="00BC45E6" w:rsidP="00BC45E6">
      <w:pPr>
        <w:ind w:left="357"/>
        <w:jc w:val="center"/>
      </w:pPr>
    </w:p>
    <w:p w:rsidR="00AA785F" w:rsidRDefault="00F80705" w:rsidP="00BC45E6">
      <w:pPr>
        <w:pStyle w:val="1"/>
        <w:ind w:left="0" w:firstLine="567"/>
        <w:jc w:val="both"/>
      </w:pPr>
      <w:r>
        <w:t xml:space="preserve">2.1. </w:t>
      </w:r>
      <w:r w:rsidR="00AA785F">
        <w:t>Общие положения об экспериментальной площадке Санкт-Петербурга.</w:t>
      </w:r>
    </w:p>
    <w:p w:rsidR="00AA785F" w:rsidRPr="00316461" w:rsidRDefault="00F80705" w:rsidP="00BC45E6">
      <w:pPr>
        <w:pStyle w:val="1"/>
        <w:ind w:left="0" w:firstLine="567"/>
        <w:jc w:val="both"/>
      </w:pPr>
      <w:r>
        <w:t xml:space="preserve">2.1.1. </w:t>
      </w:r>
      <w:r w:rsidR="00AA785F" w:rsidRPr="00316461">
        <w:t xml:space="preserve">Экспериментальной площадкой </w:t>
      </w:r>
      <w:r w:rsidR="00AA785F">
        <w:t xml:space="preserve">Санкт-Петербурга (далее – экспериментальной площадкой) </w:t>
      </w:r>
      <w:r w:rsidR="00AA785F" w:rsidRPr="00316461">
        <w:t xml:space="preserve">может стать организация, осуществляющая образовательную деятельность, и иная действующая в сфере образования организация (далее – организация), </w:t>
      </w:r>
      <w:r w:rsidR="00AA785F" w:rsidRPr="00590009">
        <w:t>обладающ</w:t>
      </w:r>
      <w:r w:rsidR="00AA785F">
        <w:t>ая</w:t>
      </w:r>
      <w:r w:rsidR="00AA785F" w:rsidRPr="00590009">
        <w:t xml:space="preserve"> потенциалом для ведения научно-методической деятель</w:t>
      </w:r>
      <w:r w:rsidR="00AA785F">
        <w:t>ности и победившая</w:t>
      </w:r>
      <w:r w:rsidR="00AA785F" w:rsidRPr="00590009">
        <w:t xml:space="preserve"> в конкурсном отборе на выполнение опытно-экспериментальной работы (далее – ОЭР) по решению актуальных</w:t>
      </w:r>
      <w:r w:rsidR="00AA785F">
        <w:t xml:space="preserve"> проблем развития </w:t>
      </w:r>
      <w:r w:rsidR="00AA785F" w:rsidRPr="00590009">
        <w:t>системы образования</w:t>
      </w:r>
      <w:r w:rsidR="00AA785F" w:rsidRPr="00316461">
        <w:t xml:space="preserve"> </w:t>
      </w:r>
      <w:r w:rsidR="00AA785F">
        <w:t>Санкт-Петербурга</w:t>
      </w:r>
      <w:r w:rsidR="00AA785F" w:rsidRPr="00590009">
        <w:t>.</w:t>
      </w:r>
    </w:p>
    <w:p w:rsidR="00AA785F" w:rsidRPr="002B0C6F" w:rsidRDefault="00F80705" w:rsidP="00337C26">
      <w:pPr>
        <w:ind w:firstLine="567"/>
        <w:jc w:val="both"/>
      </w:pPr>
      <w:r>
        <w:t>2.</w:t>
      </w:r>
      <w:r w:rsidR="00AA785F">
        <w:t xml:space="preserve">1.2. </w:t>
      </w:r>
      <w:r w:rsidR="00AA785F" w:rsidRPr="002B0C6F">
        <w:t>Допускается объединение организаций с целью выполнения ОЭР по решению одной из актуальных</w:t>
      </w:r>
      <w:r w:rsidR="00AA785F">
        <w:t xml:space="preserve"> проблем</w:t>
      </w:r>
      <w:r w:rsidR="00AA785F" w:rsidRPr="00E320B0">
        <w:rPr>
          <w:color w:val="FF0000"/>
        </w:rPr>
        <w:t xml:space="preserve"> </w:t>
      </w:r>
      <w:r w:rsidR="00AA785F" w:rsidRPr="002B0C6F">
        <w:t xml:space="preserve">развития системы образования Санкт-Петербурга. </w:t>
      </w:r>
    </w:p>
    <w:p w:rsidR="00AA785F" w:rsidRPr="00BB3BB7" w:rsidRDefault="00F80705" w:rsidP="00337C26">
      <w:pPr>
        <w:pStyle w:val="ListParagraph1"/>
        <w:ind w:left="540" w:firstLine="27"/>
        <w:jc w:val="both"/>
        <w:rPr>
          <w:rFonts w:ascii="Times New Roman" w:hAnsi="Times New Roman" w:cs="Times New Roman"/>
          <w:sz w:val="24"/>
          <w:szCs w:val="24"/>
        </w:rPr>
      </w:pPr>
      <w:r>
        <w:rPr>
          <w:rFonts w:ascii="Times New Roman" w:hAnsi="Times New Roman" w:cs="Times New Roman"/>
          <w:color w:val="000000"/>
          <w:sz w:val="24"/>
          <w:szCs w:val="24"/>
        </w:rPr>
        <w:t>2.</w:t>
      </w:r>
      <w:r w:rsidR="00AA785F">
        <w:rPr>
          <w:rFonts w:ascii="Times New Roman" w:hAnsi="Times New Roman" w:cs="Times New Roman"/>
          <w:color w:val="000000"/>
          <w:sz w:val="24"/>
          <w:szCs w:val="24"/>
        </w:rPr>
        <w:t xml:space="preserve">1.3. </w:t>
      </w:r>
      <w:r w:rsidR="00AA785F" w:rsidRPr="001E3DB1">
        <w:rPr>
          <w:rFonts w:ascii="Times New Roman" w:hAnsi="Times New Roman" w:cs="Times New Roman"/>
          <w:color w:val="000000"/>
          <w:sz w:val="24"/>
          <w:szCs w:val="24"/>
        </w:rPr>
        <w:t>Основные задачи экспериментальной площадки:</w:t>
      </w:r>
    </w:p>
    <w:p w:rsidR="00AA785F" w:rsidRPr="002D6984" w:rsidRDefault="00AA785F" w:rsidP="00337C26">
      <w:pPr>
        <w:ind w:firstLine="567"/>
        <w:jc w:val="both"/>
        <w:rPr>
          <w:color w:val="000000"/>
        </w:rPr>
      </w:pPr>
      <w:r>
        <w:rPr>
          <w:color w:val="000000"/>
        </w:rPr>
        <w:t>- о</w:t>
      </w:r>
      <w:r w:rsidRPr="002D6984">
        <w:rPr>
          <w:color w:val="000000"/>
        </w:rPr>
        <w:t>рганизация и проведение ОЭР по актуальным направлениям развития системы образования</w:t>
      </w:r>
      <w:r>
        <w:rPr>
          <w:color w:val="000000"/>
        </w:rPr>
        <w:t xml:space="preserve"> </w:t>
      </w:r>
      <w:r w:rsidRPr="00BB3BB7">
        <w:t>Санкт-Петербурга</w:t>
      </w:r>
      <w:r w:rsidRPr="002D6984">
        <w:rPr>
          <w:color w:val="000000"/>
        </w:rPr>
        <w:t>;</w:t>
      </w:r>
    </w:p>
    <w:p w:rsidR="00AA785F" w:rsidRPr="002D6984" w:rsidRDefault="00AA785F" w:rsidP="00337C26">
      <w:pPr>
        <w:pStyle w:val="Heading"/>
        <w:ind w:firstLine="56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р</w:t>
      </w:r>
      <w:r w:rsidRPr="00A36647">
        <w:rPr>
          <w:rFonts w:ascii="Times New Roman" w:hAnsi="Times New Roman" w:cs="Times New Roman"/>
          <w:b w:val="0"/>
          <w:color w:val="000000"/>
          <w:sz w:val="24"/>
          <w:szCs w:val="24"/>
        </w:rPr>
        <w:t>азработка</w:t>
      </w:r>
      <w:r w:rsidRPr="002D6984">
        <w:rPr>
          <w:rFonts w:ascii="Times New Roman" w:hAnsi="Times New Roman" w:cs="Times New Roman"/>
          <w:b w:val="0"/>
          <w:color w:val="000000"/>
          <w:sz w:val="24"/>
          <w:szCs w:val="24"/>
        </w:rPr>
        <w:t xml:space="preserve"> проектов нормативных правовых документов, методических материалов, рекомендаций, отражающих опыт решения проблем по заявленной тематике;</w:t>
      </w:r>
    </w:p>
    <w:p w:rsidR="00AA785F" w:rsidRPr="002D6984" w:rsidRDefault="00AA785F" w:rsidP="00A20313">
      <w:pPr>
        <w:pStyle w:val="Heading"/>
        <w:ind w:firstLine="567"/>
        <w:jc w:val="both"/>
        <w:rPr>
          <w:rFonts w:ascii="Times New Roman" w:hAnsi="Times New Roman" w:cs="Times New Roman"/>
          <w:b w:val="0"/>
          <w:sz w:val="24"/>
          <w:szCs w:val="24"/>
        </w:rPr>
      </w:pPr>
      <w:r>
        <w:rPr>
          <w:rFonts w:ascii="Times New Roman" w:hAnsi="Times New Roman" w:cs="Times New Roman"/>
          <w:b w:val="0"/>
          <w:sz w:val="24"/>
          <w:szCs w:val="24"/>
        </w:rPr>
        <w:t>- р</w:t>
      </w:r>
      <w:r w:rsidRPr="002D6984">
        <w:rPr>
          <w:rFonts w:ascii="Times New Roman" w:hAnsi="Times New Roman" w:cs="Times New Roman"/>
          <w:b w:val="0"/>
          <w:sz w:val="24"/>
          <w:szCs w:val="24"/>
        </w:rPr>
        <w:t>азработка инструментария для внедрения в образовательных учреждениях города педагогического новшества.</w:t>
      </w:r>
    </w:p>
    <w:p w:rsidR="00AA785F" w:rsidRPr="007D65F1" w:rsidRDefault="00F80705" w:rsidP="00A20313">
      <w:pPr>
        <w:pStyle w:val="Heading"/>
        <w:ind w:firstLine="567"/>
        <w:jc w:val="both"/>
        <w:rPr>
          <w:rFonts w:ascii="Times New Roman" w:hAnsi="Times New Roman" w:cs="Times New Roman"/>
          <w:b w:val="0"/>
          <w:sz w:val="24"/>
          <w:szCs w:val="24"/>
          <w:u w:val="single"/>
        </w:rPr>
      </w:pPr>
      <w:r>
        <w:rPr>
          <w:rFonts w:ascii="Times New Roman" w:hAnsi="Times New Roman" w:cs="Times New Roman"/>
          <w:b w:val="0"/>
          <w:sz w:val="24"/>
          <w:szCs w:val="24"/>
        </w:rPr>
        <w:t>2.</w:t>
      </w:r>
      <w:r w:rsidR="00AA785F">
        <w:rPr>
          <w:rFonts w:ascii="Times New Roman" w:hAnsi="Times New Roman" w:cs="Times New Roman"/>
          <w:b w:val="0"/>
          <w:sz w:val="24"/>
          <w:szCs w:val="24"/>
        </w:rPr>
        <w:t xml:space="preserve">1.4. </w:t>
      </w:r>
      <w:r w:rsidR="00AA785F" w:rsidRPr="007D65F1">
        <w:rPr>
          <w:rFonts w:ascii="Times New Roman" w:hAnsi="Times New Roman" w:cs="Times New Roman"/>
          <w:b w:val="0"/>
          <w:sz w:val="24"/>
          <w:szCs w:val="24"/>
        </w:rPr>
        <w:t xml:space="preserve">Задание на выполнение ОЭР для экспериментальных площадок </w:t>
      </w:r>
      <w:r w:rsidR="00AA785F">
        <w:rPr>
          <w:rFonts w:ascii="Times New Roman" w:hAnsi="Times New Roman" w:cs="Times New Roman"/>
          <w:b w:val="0"/>
          <w:sz w:val="24"/>
          <w:szCs w:val="24"/>
        </w:rPr>
        <w:br/>
      </w:r>
      <w:r w:rsidR="00AA785F" w:rsidRPr="007D65F1">
        <w:rPr>
          <w:rFonts w:ascii="Times New Roman" w:hAnsi="Times New Roman" w:cs="Times New Roman"/>
          <w:b w:val="0"/>
          <w:sz w:val="24"/>
          <w:szCs w:val="24"/>
        </w:rPr>
        <w:t>определяется Комитетом по образованию и доводится до сведения организаций информационно-методическим письмом</w:t>
      </w:r>
      <w:r w:rsidR="00D412C5">
        <w:rPr>
          <w:rFonts w:ascii="Times New Roman" w:hAnsi="Times New Roman" w:cs="Times New Roman"/>
          <w:b w:val="0"/>
          <w:sz w:val="24"/>
          <w:szCs w:val="24"/>
        </w:rPr>
        <w:t xml:space="preserve"> через </w:t>
      </w:r>
      <w:r w:rsidR="001A0C1B">
        <w:rPr>
          <w:rFonts w:ascii="Times New Roman" w:hAnsi="Times New Roman" w:cs="Times New Roman"/>
          <w:b w:val="0"/>
          <w:sz w:val="24"/>
          <w:szCs w:val="24"/>
        </w:rPr>
        <w:t>размещ</w:t>
      </w:r>
      <w:r w:rsidR="00D412C5">
        <w:rPr>
          <w:rFonts w:ascii="Times New Roman" w:hAnsi="Times New Roman" w:cs="Times New Roman"/>
          <w:b w:val="0"/>
          <w:sz w:val="24"/>
          <w:szCs w:val="24"/>
        </w:rPr>
        <w:t xml:space="preserve">ение </w:t>
      </w:r>
      <w:r w:rsidR="001A0C1B">
        <w:rPr>
          <w:rFonts w:ascii="Times New Roman" w:hAnsi="Times New Roman" w:cs="Times New Roman"/>
          <w:b w:val="0"/>
          <w:sz w:val="24"/>
          <w:szCs w:val="24"/>
        </w:rPr>
        <w:t xml:space="preserve">на сайте Комитета </w:t>
      </w:r>
      <w:r w:rsidR="001A0C1B" w:rsidRPr="001A0C1B">
        <w:rPr>
          <w:rFonts w:ascii="Times New Roman" w:hAnsi="Times New Roman" w:cs="Times New Roman"/>
          <w:b w:val="0"/>
          <w:color w:val="000000"/>
          <w:sz w:val="24"/>
          <w:szCs w:val="24"/>
        </w:rPr>
        <w:t>по образованию</w:t>
      </w:r>
      <w:r>
        <w:rPr>
          <w:rFonts w:ascii="Times New Roman" w:hAnsi="Times New Roman" w:cs="Times New Roman"/>
          <w:b w:val="0"/>
          <w:color w:val="000000"/>
          <w:sz w:val="24"/>
          <w:szCs w:val="24"/>
        </w:rPr>
        <w:t xml:space="preserve"> в Интернет</w:t>
      </w:r>
      <w:r w:rsidR="00AA785F" w:rsidRPr="001A0C1B">
        <w:rPr>
          <w:rFonts w:ascii="Times New Roman" w:hAnsi="Times New Roman" w:cs="Times New Roman"/>
          <w:b w:val="0"/>
          <w:sz w:val="24"/>
          <w:szCs w:val="24"/>
        </w:rPr>
        <w:t>.</w:t>
      </w:r>
      <w:r w:rsidR="00AA785F" w:rsidRPr="007D65F1">
        <w:rPr>
          <w:rFonts w:ascii="Times New Roman" w:hAnsi="Times New Roman" w:cs="Times New Roman"/>
          <w:b w:val="0"/>
          <w:sz w:val="24"/>
          <w:szCs w:val="24"/>
        </w:rPr>
        <w:t xml:space="preserve"> Информационно-методическое письмо разрабатывается отделом развития образования Комитета по образованию. </w:t>
      </w:r>
    </w:p>
    <w:p w:rsidR="00AA785F" w:rsidRPr="002D6984" w:rsidRDefault="00F80705" w:rsidP="00A20313">
      <w:pPr>
        <w:ind w:firstLine="567"/>
        <w:jc w:val="both"/>
        <w:rPr>
          <w:color w:val="000000"/>
        </w:rPr>
      </w:pPr>
      <w:r>
        <w:rPr>
          <w:color w:val="000000"/>
        </w:rPr>
        <w:t>2.</w:t>
      </w:r>
      <w:r w:rsidR="00AA785F">
        <w:rPr>
          <w:color w:val="000000"/>
        </w:rPr>
        <w:t xml:space="preserve">1.5. </w:t>
      </w:r>
      <w:r w:rsidR="00AA785F" w:rsidRPr="002D6984">
        <w:rPr>
          <w:color w:val="000000"/>
        </w:rPr>
        <w:t xml:space="preserve">Признание </w:t>
      </w:r>
      <w:r w:rsidR="00AA785F">
        <w:rPr>
          <w:color w:val="000000"/>
        </w:rPr>
        <w:t xml:space="preserve">организации </w:t>
      </w:r>
      <w:r w:rsidR="00AA785F" w:rsidRPr="002D6984">
        <w:rPr>
          <w:color w:val="000000"/>
        </w:rPr>
        <w:t xml:space="preserve">экспериментальной площадкой не приводит </w:t>
      </w:r>
      <w:r w:rsidR="00AA785F" w:rsidRPr="00D63932">
        <w:rPr>
          <w:color w:val="000000"/>
        </w:rPr>
        <w:br/>
      </w:r>
      <w:r w:rsidR="00AA785F" w:rsidRPr="002D6984">
        <w:rPr>
          <w:color w:val="000000"/>
        </w:rPr>
        <w:t xml:space="preserve">к изменению организационно-правовой формы, типа </w:t>
      </w:r>
      <w:r w:rsidR="00AA785F">
        <w:rPr>
          <w:color w:val="000000"/>
        </w:rPr>
        <w:t xml:space="preserve">организации </w:t>
      </w:r>
      <w:r w:rsidR="00AA785F" w:rsidRPr="002D6984">
        <w:rPr>
          <w:color w:val="000000"/>
        </w:rPr>
        <w:t>и в е</w:t>
      </w:r>
      <w:r w:rsidR="00AA785F">
        <w:rPr>
          <w:color w:val="000000"/>
        </w:rPr>
        <w:t>е</w:t>
      </w:r>
      <w:r w:rsidR="00AA785F" w:rsidRPr="002D6984">
        <w:rPr>
          <w:color w:val="000000"/>
        </w:rPr>
        <w:t xml:space="preserve"> уставе </w:t>
      </w:r>
      <w:r w:rsidR="00AA785F" w:rsidRPr="00D63932">
        <w:rPr>
          <w:color w:val="000000"/>
        </w:rPr>
        <w:br/>
      </w:r>
      <w:r w:rsidR="00AA785F" w:rsidRPr="002D6984">
        <w:rPr>
          <w:color w:val="000000"/>
        </w:rPr>
        <w:t>не фиксируется.</w:t>
      </w:r>
    </w:p>
    <w:p w:rsidR="00AA785F" w:rsidRPr="002D6984" w:rsidRDefault="00F80705" w:rsidP="00A20313">
      <w:pPr>
        <w:ind w:firstLine="567"/>
        <w:jc w:val="both"/>
        <w:rPr>
          <w:color w:val="000000"/>
        </w:rPr>
      </w:pPr>
      <w:r>
        <w:rPr>
          <w:color w:val="000000"/>
        </w:rPr>
        <w:t>2.</w:t>
      </w:r>
      <w:r w:rsidR="00AA785F">
        <w:rPr>
          <w:color w:val="000000"/>
        </w:rPr>
        <w:t xml:space="preserve">1.6. </w:t>
      </w:r>
      <w:r w:rsidR="00AA785F" w:rsidRPr="002B0C6F">
        <w:t>Координация деятельности экспериментальных площадок</w:t>
      </w:r>
      <w:r w:rsidR="00AA785F" w:rsidRPr="001E2DA4">
        <w:t xml:space="preserve"> </w:t>
      </w:r>
      <w:r w:rsidR="00AA785F" w:rsidRPr="002B0C6F">
        <w:t>осуществляется отделом развития образования</w:t>
      </w:r>
      <w:r w:rsidR="00AA785F">
        <w:rPr>
          <w:color w:val="0000FF"/>
        </w:rPr>
        <w:t xml:space="preserve"> </w:t>
      </w:r>
      <w:r w:rsidR="00AA785F">
        <w:rPr>
          <w:color w:val="000000"/>
        </w:rPr>
        <w:t xml:space="preserve">Комитета по образованию. </w:t>
      </w:r>
    </w:p>
    <w:p w:rsidR="00AA785F" w:rsidRPr="00243A7D" w:rsidRDefault="00F80705" w:rsidP="00337C26">
      <w:pPr>
        <w:ind w:left="426" w:firstLine="141"/>
        <w:rPr>
          <w:bCs/>
          <w:color w:val="000000"/>
        </w:rPr>
      </w:pPr>
      <w:r>
        <w:rPr>
          <w:bCs/>
          <w:color w:val="000000"/>
        </w:rPr>
        <w:t>2.</w:t>
      </w:r>
      <w:r w:rsidR="00AA785F">
        <w:rPr>
          <w:bCs/>
          <w:color w:val="000000"/>
        </w:rPr>
        <w:t xml:space="preserve">2. </w:t>
      </w:r>
      <w:r w:rsidR="00AA785F" w:rsidRPr="00243A7D">
        <w:rPr>
          <w:bCs/>
          <w:color w:val="000000"/>
        </w:rPr>
        <w:t>Организация деятельности экспериментальной площадки.</w:t>
      </w:r>
    </w:p>
    <w:p w:rsidR="00AA785F" w:rsidRPr="00192A38" w:rsidRDefault="00F80705" w:rsidP="00A20313">
      <w:pPr>
        <w:ind w:firstLine="567"/>
        <w:jc w:val="both"/>
      </w:pPr>
      <w:r>
        <w:rPr>
          <w:color w:val="000000"/>
        </w:rPr>
        <w:lastRenderedPageBreak/>
        <w:t>2.</w:t>
      </w:r>
      <w:r w:rsidR="00AA785F">
        <w:rPr>
          <w:color w:val="000000"/>
        </w:rPr>
        <w:t>2</w:t>
      </w:r>
      <w:r w:rsidR="00AA785F" w:rsidRPr="00192A38">
        <w:rPr>
          <w:color w:val="000000"/>
        </w:rPr>
        <w:t xml:space="preserve">.1. </w:t>
      </w:r>
      <w:r w:rsidR="00AA785F" w:rsidRPr="002B0C6F">
        <w:t>Для признания организации экспериментальной площадкой</w:t>
      </w:r>
      <w:r w:rsidR="00550898">
        <w:rPr>
          <w:color w:val="000000"/>
        </w:rPr>
        <w:t xml:space="preserve"> организацией</w:t>
      </w:r>
      <w:r w:rsidR="00AA785F">
        <w:rPr>
          <w:color w:val="000000"/>
        </w:rPr>
        <w:t xml:space="preserve"> подается заявка в отдел развития образования </w:t>
      </w:r>
      <w:r w:rsidR="00AA785F" w:rsidRPr="00192A38">
        <w:rPr>
          <w:color w:val="000000"/>
        </w:rPr>
        <w:t xml:space="preserve">Комитета по образованию </w:t>
      </w:r>
      <w:r w:rsidR="00AA785F" w:rsidRPr="00306DA4">
        <w:rPr>
          <w:color w:val="000000"/>
        </w:rPr>
        <w:br/>
      </w:r>
      <w:r w:rsidR="00AA785F" w:rsidRPr="00192A38">
        <w:t>в соответствии со сроками подачи заявок, устанавливаемыми информационно-методическим письмом</w:t>
      </w:r>
      <w:r w:rsidR="00AA785F">
        <w:rPr>
          <w:color w:val="000000"/>
        </w:rPr>
        <w:t xml:space="preserve">. </w:t>
      </w:r>
    </w:p>
    <w:p w:rsidR="00AA785F" w:rsidRPr="00192A38" w:rsidRDefault="00AA785F" w:rsidP="00A20313">
      <w:pPr>
        <w:ind w:firstLine="567"/>
        <w:jc w:val="both"/>
        <w:rPr>
          <w:color w:val="000000"/>
        </w:rPr>
      </w:pPr>
      <w:r>
        <w:rPr>
          <w:color w:val="000000"/>
        </w:rPr>
        <w:t>2</w:t>
      </w:r>
      <w:r w:rsidRPr="00192A38">
        <w:rPr>
          <w:color w:val="000000"/>
        </w:rPr>
        <w:t>.2.</w:t>
      </w:r>
      <w:r w:rsidR="00F80705">
        <w:rPr>
          <w:color w:val="000000"/>
        </w:rPr>
        <w:t>2.</w:t>
      </w:r>
      <w:r w:rsidRPr="00192A38">
        <w:rPr>
          <w:color w:val="000000"/>
        </w:rPr>
        <w:t xml:space="preserve"> 3аявка на </w:t>
      </w:r>
      <w:r w:rsidRPr="002B0C6F">
        <w:t>признание организации экспериментальной площадкой</w:t>
      </w:r>
      <w:r>
        <w:rPr>
          <w:color w:val="000000"/>
        </w:rPr>
        <w:t xml:space="preserve"> </w:t>
      </w:r>
      <w:r w:rsidRPr="00192A38">
        <w:rPr>
          <w:color w:val="000000"/>
        </w:rPr>
        <w:t>должна содержать:</w:t>
      </w:r>
    </w:p>
    <w:p w:rsidR="00AA785F" w:rsidRPr="00192A38" w:rsidRDefault="00F80705" w:rsidP="00A20313">
      <w:pPr>
        <w:tabs>
          <w:tab w:val="right" w:pos="9355"/>
        </w:tabs>
        <w:ind w:firstLine="567"/>
        <w:jc w:val="both"/>
        <w:rPr>
          <w:color w:val="000000"/>
        </w:rPr>
      </w:pPr>
      <w:r>
        <w:rPr>
          <w:color w:val="000000"/>
        </w:rPr>
        <w:t>2.</w:t>
      </w:r>
      <w:r w:rsidR="00AA785F">
        <w:rPr>
          <w:color w:val="000000"/>
        </w:rPr>
        <w:t>2</w:t>
      </w:r>
      <w:r w:rsidR="00AA785F" w:rsidRPr="00192A38">
        <w:rPr>
          <w:color w:val="000000"/>
        </w:rPr>
        <w:t>.2.1. Полное название</w:t>
      </w:r>
      <w:r w:rsidR="00550898">
        <w:rPr>
          <w:color w:val="000000"/>
        </w:rPr>
        <w:t xml:space="preserve"> организации</w:t>
      </w:r>
      <w:r w:rsidR="00AA785F">
        <w:rPr>
          <w:color w:val="000000"/>
        </w:rPr>
        <w:t xml:space="preserve"> (</w:t>
      </w:r>
      <w:r w:rsidR="00AA785F" w:rsidRPr="00192A38">
        <w:rPr>
          <w:color w:val="000000"/>
        </w:rPr>
        <w:t>по уставу</w:t>
      </w:r>
      <w:r w:rsidR="00AA785F">
        <w:rPr>
          <w:color w:val="000000"/>
        </w:rPr>
        <w:t>)</w:t>
      </w:r>
      <w:r w:rsidR="00AA785F" w:rsidRPr="00192A38">
        <w:rPr>
          <w:color w:val="000000"/>
        </w:rPr>
        <w:t>.</w:t>
      </w:r>
      <w:r w:rsidR="00AA785F">
        <w:rPr>
          <w:color w:val="000000"/>
        </w:rPr>
        <w:tab/>
      </w:r>
    </w:p>
    <w:p w:rsidR="00AA785F" w:rsidRPr="00192A38" w:rsidRDefault="00F80705" w:rsidP="00A20313">
      <w:pPr>
        <w:ind w:firstLine="567"/>
        <w:jc w:val="both"/>
        <w:rPr>
          <w:color w:val="000000"/>
        </w:rPr>
      </w:pPr>
      <w:r>
        <w:rPr>
          <w:color w:val="000000"/>
        </w:rPr>
        <w:t>2.</w:t>
      </w:r>
      <w:r w:rsidR="00AA785F">
        <w:rPr>
          <w:color w:val="000000"/>
        </w:rPr>
        <w:t>2</w:t>
      </w:r>
      <w:r w:rsidR="00AA785F" w:rsidRPr="00192A38">
        <w:rPr>
          <w:color w:val="000000"/>
        </w:rPr>
        <w:t>.2.2. Ф</w:t>
      </w:r>
      <w:r w:rsidR="00550898">
        <w:rPr>
          <w:color w:val="000000"/>
        </w:rPr>
        <w:t>.</w:t>
      </w:r>
      <w:r w:rsidR="00AA785F" w:rsidRPr="00192A38">
        <w:rPr>
          <w:color w:val="000000"/>
        </w:rPr>
        <w:t>И</w:t>
      </w:r>
      <w:r w:rsidR="00550898">
        <w:rPr>
          <w:color w:val="000000"/>
        </w:rPr>
        <w:t>.</w:t>
      </w:r>
      <w:r w:rsidR="00AA785F" w:rsidRPr="00192A38">
        <w:rPr>
          <w:color w:val="000000"/>
        </w:rPr>
        <w:t>О</w:t>
      </w:r>
      <w:r w:rsidR="00550898">
        <w:rPr>
          <w:color w:val="000000"/>
        </w:rPr>
        <w:t>.</w:t>
      </w:r>
      <w:r w:rsidR="00AA785F" w:rsidRPr="00192A38">
        <w:rPr>
          <w:color w:val="000000"/>
        </w:rPr>
        <w:t xml:space="preserve"> руководителя </w:t>
      </w:r>
      <w:r w:rsidR="00550898">
        <w:rPr>
          <w:color w:val="000000"/>
        </w:rPr>
        <w:t>организации</w:t>
      </w:r>
      <w:r w:rsidR="00AA785F" w:rsidRPr="00192A38">
        <w:rPr>
          <w:color w:val="000000"/>
        </w:rPr>
        <w:t>.</w:t>
      </w:r>
    </w:p>
    <w:p w:rsidR="00AA785F" w:rsidRPr="00192A38" w:rsidRDefault="00F80705" w:rsidP="00A20313">
      <w:pPr>
        <w:ind w:firstLine="567"/>
        <w:jc w:val="both"/>
        <w:rPr>
          <w:color w:val="000000"/>
        </w:rPr>
      </w:pPr>
      <w:r>
        <w:rPr>
          <w:color w:val="000000"/>
        </w:rPr>
        <w:t>2.</w:t>
      </w:r>
      <w:r w:rsidR="00AA785F">
        <w:rPr>
          <w:color w:val="000000"/>
        </w:rPr>
        <w:t>2</w:t>
      </w:r>
      <w:r w:rsidR="00AA785F" w:rsidRPr="00192A38">
        <w:rPr>
          <w:color w:val="000000"/>
        </w:rPr>
        <w:t>.2.3.</w:t>
      </w:r>
      <w:r w:rsidR="00AA785F">
        <w:rPr>
          <w:color w:val="000000"/>
        </w:rPr>
        <w:t xml:space="preserve"> </w:t>
      </w:r>
      <w:r w:rsidR="00AA785F" w:rsidRPr="00192A38">
        <w:rPr>
          <w:color w:val="000000"/>
        </w:rPr>
        <w:t xml:space="preserve">Сведения о сроках действия лицензии и аккредитации </w:t>
      </w:r>
      <w:r w:rsidR="00550898">
        <w:rPr>
          <w:color w:val="000000"/>
        </w:rPr>
        <w:t>организации</w:t>
      </w:r>
      <w:r w:rsidR="00AA785F" w:rsidRPr="00192A38">
        <w:rPr>
          <w:color w:val="000000"/>
        </w:rPr>
        <w:t>.</w:t>
      </w:r>
    </w:p>
    <w:p w:rsidR="00AA785F" w:rsidRPr="00192A38" w:rsidRDefault="00F80705" w:rsidP="00A20313">
      <w:pPr>
        <w:ind w:firstLine="567"/>
        <w:jc w:val="both"/>
        <w:rPr>
          <w:color w:val="000000"/>
        </w:rPr>
      </w:pPr>
      <w:r>
        <w:rPr>
          <w:color w:val="000000"/>
        </w:rPr>
        <w:t>2.</w:t>
      </w:r>
      <w:r w:rsidR="00AA785F">
        <w:rPr>
          <w:color w:val="000000"/>
        </w:rPr>
        <w:t>2</w:t>
      </w:r>
      <w:r w:rsidR="00AA785F" w:rsidRPr="00192A38">
        <w:rPr>
          <w:color w:val="000000"/>
        </w:rPr>
        <w:t xml:space="preserve">.2.4. Контактную информацию об </w:t>
      </w:r>
      <w:r w:rsidR="00550898">
        <w:rPr>
          <w:color w:val="000000"/>
        </w:rPr>
        <w:t>организации</w:t>
      </w:r>
      <w:r w:rsidR="00AA785F">
        <w:rPr>
          <w:color w:val="000000"/>
        </w:rPr>
        <w:t xml:space="preserve"> </w:t>
      </w:r>
      <w:r w:rsidR="00AA785F" w:rsidRPr="00192A38">
        <w:rPr>
          <w:color w:val="000000"/>
        </w:rPr>
        <w:t>(адрес, телефоны, факс, е-</w:t>
      </w:r>
      <w:proofErr w:type="spellStart"/>
      <w:r w:rsidR="00AA785F" w:rsidRPr="00192A38">
        <w:rPr>
          <w:color w:val="000000"/>
        </w:rPr>
        <w:t>mail</w:t>
      </w:r>
      <w:proofErr w:type="spellEnd"/>
      <w:r w:rsidR="00AA785F" w:rsidRPr="00192A38">
        <w:rPr>
          <w:color w:val="000000"/>
        </w:rPr>
        <w:t>, адрес сайта).</w:t>
      </w:r>
    </w:p>
    <w:p w:rsidR="00AA785F" w:rsidRPr="00CA5977" w:rsidRDefault="00F80705" w:rsidP="00A20313">
      <w:pPr>
        <w:ind w:firstLine="567"/>
        <w:jc w:val="both"/>
        <w:rPr>
          <w:color w:val="000000"/>
        </w:rPr>
      </w:pPr>
      <w:r>
        <w:t>2.</w:t>
      </w:r>
      <w:r w:rsidR="00AA785F">
        <w:t>2</w:t>
      </w:r>
      <w:r w:rsidR="00AA785F" w:rsidRPr="00192A38">
        <w:t>.</w:t>
      </w:r>
      <w:r w:rsidR="00AA785F" w:rsidRPr="00CA5977">
        <w:rPr>
          <w:color w:val="000000"/>
        </w:rPr>
        <w:t xml:space="preserve">2.5. </w:t>
      </w:r>
      <w:r w:rsidR="00550898">
        <w:rPr>
          <w:color w:val="000000"/>
        </w:rPr>
        <w:t>С</w:t>
      </w:r>
      <w:r w:rsidR="00AA785F" w:rsidRPr="00CA5977">
        <w:rPr>
          <w:color w:val="000000"/>
        </w:rPr>
        <w:t>огласовани</w:t>
      </w:r>
      <w:r w:rsidR="00550898">
        <w:rPr>
          <w:color w:val="000000"/>
        </w:rPr>
        <w:t>е</w:t>
      </w:r>
      <w:r w:rsidR="00AA785F" w:rsidRPr="00CA5977">
        <w:rPr>
          <w:color w:val="000000"/>
        </w:rPr>
        <w:t xml:space="preserve"> с коллегиальным органом управления организацией, </w:t>
      </w:r>
      <w:r w:rsidR="00AA785F" w:rsidRPr="00D63932">
        <w:rPr>
          <w:color w:val="000000"/>
        </w:rPr>
        <w:br/>
      </w:r>
      <w:r w:rsidR="00AA785F" w:rsidRPr="00CA5977">
        <w:rPr>
          <w:color w:val="000000"/>
        </w:rPr>
        <w:t>в состав которого входят представители родителей (законных представителей) обучающихся</w:t>
      </w:r>
      <w:r w:rsidR="00AA785F" w:rsidRPr="00FD2C3E">
        <w:rPr>
          <w:color w:val="008000"/>
        </w:rPr>
        <w:t>.</w:t>
      </w:r>
    </w:p>
    <w:p w:rsidR="00AA785F" w:rsidRPr="00192A38" w:rsidRDefault="00F80705" w:rsidP="00A20313">
      <w:pPr>
        <w:ind w:firstLine="567"/>
        <w:jc w:val="both"/>
      </w:pPr>
      <w:r>
        <w:t>2.</w:t>
      </w:r>
      <w:r w:rsidR="00AA785F">
        <w:t xml:space="preserve">2.2.6. </w:t>
      </w:r>
      <w:r w:rsidR="00550898">
        <w:t>С</w:t>
      </w:r>
      <w:r w:rsidR="00AA785F" w:rsidRPr="00192A38">
        <w:t>огласовани</w:t>
      </w:r>
      <w:r w:rsidR="00550898">
        <w:t>е</w:t>
      </w:r>
      <w:r w:rsidR="00AA785F" w:rsidRPr="00192A38">
        <w:t xml:space="preserve"> с учредителем (или субъектом, которому делегированы его полномочия).</w:t>
      </w:r>
    </w:p>
    <w:p w:rsidR="00AA785F" w:rsidRDefault="00F80705" w:rsidP="00A20313">
      <w:pPr>
        <w:ind w:firstLine="567"/>
        <w:jc w:val="both"/>
        <w:rPr>
          <w:color w:val="000000"/>
        </w:rPr>
      </w:pPr>
      <w:r>
        <w:rPr>
          <w:color w:val="000000"/>
        </w:rPr>
        <w:t>2.</w:t>
      </w:r>
      <w:r w:rsidR="00AA785F">
        <w:rPr>
          <w:color w:val="000000"/>
        </w:rPr>
        <w:t>2</w:t>
      </w:r>
      <w:r w:rsidR="00AA785F" w:rsidRPr="00192A38">
        <w:rPr>
          <w:color w:val="000000"/>
        </w:rPr>
        <w:t>.2.</w:t>
      </w:r>
      <w:r w:rsidR="00AA785F">
        <w:rPr>
          <w:color w:val="000000"/>
        </w:rPr>
        <w:t>7</w:t>
      </w:r>
      <w:r w:rsidR="00AA785F" w:rsidRPr="00192A38">
        <w:rPr>
          <w:color w:val="000000"/>
        </w:rPr>
        <w:t xml:space="preserve">. </w:t>
      </w:r>
      <w:r w:rsidR="00AA785F" w:rsidRPr="00192A38">
        <w:t xml:space="preserve">Информацию об опыте работы </w:t>
      </w:r>
      <w:r w:rsidR="00AA785F">
        <w:t xml:space="preserve">в </w:t>
      </w:r>
      <w:r w:rsidR="00AA785F" w:rsidRPr="00192A38">
        <w:t>направлении</w:t>
      </w:r>
      <w:r w:rsidR="00AA785F">
        <w:t>, соответствующем</w:t>
      </w:r>
      <w:r w:rsidR="00AA785F" w:rsidRPr="00192A38">
        <w:t xml:space="preserve"> </w:t>
      </w:r>
      <w:r w:rsidR="00AA785F">
        <w:t xml:space="preserve">теме ОЭР, </w:t>
      </w:r>
      <w:r w:rsidR="00AA785F" w:rsidRPr="00D63932">
        <w:br/>
      </w:r>
      <w:r w:rsidR="00AA785F" w:rsidRPr="00192A38">
        <w:t>по форме</w:t>
      </w:r>
      <w:r w:rsidR="00AA785F">
        <w:t xml:space="preserve"> в соответствии с Приложением № 1 к настоящему Положению</w:t>
      </w:r>
      <w:r w:rsidR="00AA785F" w:rsidRPr="00192A38">
        <w:rPr>
          <w:color w:val="000000"/>
        </w:rPr>
        <w:t>.</w:t>
      </w:r>
    </w:p>
    <w:p w:rsidR="00AA785F" w:rsidRPr="009A1303" w:rsidRDefault="00F80705" w:rsidP="00A20313">
      <w:pPr>
        <w:ind w:firstLine="567"/>
        <w:jc w:val="both"/>
        <w:rPr>
          <w:color w:val="0070C0"/>
        </w:rPr>
      </w:pPr>
      <w:r>
        <w:rPr>
          <w:color w:val="000000"/>
        </w:rPr>
        <w:t>2.</w:t>
      </w:r>
      <w:r w:rsidR="00AA785F">
        <w:rPr>
          <w:color w:val="000000"/>
        </w:rPr>
        <w:t>2</w:t>
      </w:r>
      <w:r w:rsidR="00AA785F" w:rsidRPr="00192A38">
        <w:rPr>
          <w:color w:val="000000"/>
        </w:rPr>
        <w:t>.2.</w:t>
      </w:r>
      <w:r w:rsidR="00AA785F">
        <w:rPr>
          <w:color w:val="000000"/>
        </w:rPr>
        <w:t>8</w:t>
      </w:r>
      <w:r w:rsidR="00AA785F" w:rsidRPr="00192A38">
        <w:rPr>
          <w:color w:val="000000"/>
        </w:rPr>
        <w:t xml:space="preserve">. Информацию </w:t>
      </w:r>
      <w:r w:rsidR="00AA785F" w:rsidRPr="00192A38">
        <w:t>не менее чем за 3 года</w:t>
      </w:r>
      <w:r w:rsidR="00AA785F" w:rsidRPr="00192A38">
        <w:rPr>
          <w:color w:val="000000"/>
        </w:rPr>
        <w:t xml:space="preserve"> о д</w:t>
      </w:r>
      <w:r w:rsidR="00AA785F" w:rsidRPr="00192A38">
        <w:t xml:space="preserve">инамике результатов образовательной деятельности по 3-5 </w:t>
      </w:r>
      <w:r w:rsidR="00AA785F" w:rsidRPr="00E47AF7">
        <w:t>по</w:t>
      </w:r>
      <w:r w:rsidR="00550898">
        <w:t>казателям по выбору организации</w:t>
      </w:r>
      <w:r w:rsidR="00AA785F" w:rsidRPr="00E47AF7">
        <w:t>, соответствующим</w:t>
      </w:r>
      <w:r w:rsidR="00AA785F" w:rsidRPr="00192A38">
        <w:t xml:space="preserve"> теме</w:t>
      </w:r>
      <w:r w:rsidR="00AA785F">
        <w:t xml:space="preserve"> ОЭР.</w:t>
      </w:r>
    </w:p>
    <w:p w:rsidR="00AA785F" w:rsidRPr="00192A38" w:rsidRDefault="00F80705" w:rsidP="00A20313">
      <w:pPr>
        <w:ind w:firstLine="567"/>
        <w:jc w:val="both"/>
        <w:rPr>
          <w:color w:val="000000"/>
        </w:rPr>
      </w:pPr>
      <w:r>
        <w:rPr>
          <w:color w:val="000000"/>
        </w:rPr>
        <w:t>2.</w:t>
      </w:r>
      <w:r w:rsidR="00AA785F">
        <w:rPr>
          <w:color w:val="000000"/>
        </w:rPr>
        <w:t>2</w:t>
      </w:r>
      <w:r w:rsidR="00AA785F" w:rsidRPr="00192A38">
        <w:rPr>
          <w:color w:val="000000"/>
        </w:rPr>
        <w:t>.2.</w:t>
      </w:r>
      <w:r w:rsidR="00AA785F">
        <w:rPr>
          <w:color w:val="000000"/>
        </w:rPr>
        <w:t>9</w:t>
      </w:r>
      <w:r w:rsidR="00AA785F" w:rsidRPr="00192A38">
        <w:rPr>
          <w:color w:val="000000"/>
        </w:rPr>
        <w:t xml:space="preserve">. </w:t>
      </w:r>
      <w:r w:rsidR="00AA785F" w:rsidRPr="00192A38">
        <w:t>Проект ОЭР</w:t>
      </w:r>
      <w:r w:rsidR="00AA785F">
        <w:t xml:space="preserve"> по форме в соответствии с Приложением № 2 к настоящему Положению</w:t>
      </w:r>
      <w:r w:rsidR="00AA785F" w:rsidRPr="00192A38">
        <w:rPr>
          <w:color w:val="000000"/>
        </w:rPr>
        <w:t xml:space="preserve">. </w:t>
      </w:r>
    </w:p>
    <w:p w:rsidR="00AA785F" w:rsidRPr="00D912D4" w:rsidRDefault="00F80705" w:rsidP="00A20313">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2.</w:t>
      </w:r>
      <w:r w:rsidR="00AA785F">
        <w:rPr>
          <w:rFonts w:ascii="Times New Roman" w:hAnsi="Times New Roman"/>
          <w:sz w:val="24"/>
          <w:szCs w:val="24"/>
        </w:rPr>
        <w:t>2</w:t>
      </w:r>
      <w:r w:rsidR="00AA785F" w:rsidRPr="00192A38">
        <w:rPr>
          <w:rFonts w:ascii="Times New Roman" w:hAnsi="Times New Roman"/>
          <w:sz w:val="24"/>
          <w:szCs w:val="24"/>
        </w:rPr>
        <w:t>.3. Совет по образовательной политике при Комитете по образованию (далее – Совет</w:t>
      </w:r>
      <w:r w:rsidR="00AA785F">
        <w:rPr>
          <w:rFonts w:ascii="Times New Roman" w:hAnsi="Times New Roman"/>
          <w:sz w:val="24"/>
          <w:szCs w:val="24"/>
        </w:rPr>
        <w:t xml:space="preserve"> при КО</w:t>
      </w:r>
      <w:r w:rsidR="00AA785F" w:rsidRPr="00192A38">
        <w:rPr>
          <w:rFonts w:ascii="Times New Roman" w:hAnsi="Times New Roman"/>
          <w:sz w:val="24"/>
          <w:szCs w:val="24"/>
        </w:rPr>
        <w:t>) проводит конкурсный отбор проектов ОЭР по каждой теме, оценивая целесообразность проведения ОЭР на базе данно</w:t>
      </w:r>
      <w:r w:rsidR="00AA785F">
        <w:rPr>
          <w:rFonts w:ascii="Times New Roman" w:hAnsi="Times New Roman"/>
          <w:sz w:val="24"/>
          <w:szCs w:val="24"/>
        </w:rPr>
        <w:t xml:space="preserve">й организации. </w:t>
      </w:r>
      <w:r w:rsidR="00AA785F" w:rsidRPr="00D912D4">
        <w:rPr>
          <w:rFonts w:ascii="Times New Roman" w:hAnsi="Times New Roman"/>
          <w:sz w:val="24"/>
          <w:szCs w:val="24"/>
        </w:rPr>
        <w:t xml:space="preserve">Конкурсный отбор проводится в соответствии с пунктами 5-7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инновационными площадками </w:t>
      </w:r>
      <w:r w:rsidR="00AA785F" w:rsidRPr="00D912D4">
        <w:rPr>
          <w:rFonts w:ascii="Times New Roman" w:hAnsi="Times New Roman"/>
          <w:sz w:val="24"/>
          <w:szCs w:val="24"/>
        </w:rPr>
        <w:br/>
        <w:t xml:space="preserve">Санкт-Петербурга, утвержденного постановлением Правительства Санкт-Петербурга </w:t>
      </w:r>
      <w:r w:rsidR="00AA785F" w:rsidRPr="00D63932">
        <w:rPr>
          <w:rFonts w:ascii="Times New Roman" w:hAnsi="Times New Roman"/>
          <w:sz w:val="24"/>
          <w:szCs w:val="24"/>
        </w:rPr>
        <w:br/>
      </w:r>
      <w:r w:rsidR="00AA785F" w:rsidRPr="00D912D4">
        <w:rPr>
          <w:rFonts w:ascii="Times New Roman" w:hAnsi="Times New Roman"/>
          <w:sz w:val="24"/>
          <w:szCs w:val="24"/>
        </w:rPr>
        <w:t>от 09.07.2014 № 593</w:t>
      </w:r>
      <w:r w:rsidR="00AA785F">
        <w:rPr>
          <w:rFonts w:ascii="Times New Roman" w:hAnsi="Times New Roman"/>
          <w:sz w:val="24"/>
          <w:szCs w:val="24"/>
        </w:rPr>
        <w:t xml:space="preserve"> (далее – Порядок)</w:t>
      </w:r>
      <w:r w:rsidR="00AA785F" w:rsidRPr="00D912D4">
        <w:rPr>
          <w:rFonts w:ascii="Times New Roman" w:hAnsi="Times New Roman"/>
          <w:sz w:val="24"/>
          <w:szCs w:val="24"/>
        </w:rPr>
        <w:t xml:space="preserve">. </w:t>
      </w:r>
    </w:p>
    <w:p w:rsidR="00AA785F" w:rsidRPr="00042E02" w:rsidRDefault="00F80705" w:rsidP="00A20313">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2.</w:t>
      </w:r>
      <w:r w:rsidR="00AA785F">
        <w:rPr>
          <w:rFonts w:ascii="Times New Roman" w:hAnsi="Times New Roman"/>
          <w:sz w:val="24"/>
          <w:szCs w:val="24"/>
        </w:rPr>
        <w:t>2</w:t>
      </w:r>
      <w:r w:rsidR="00AA785F" w:rsidRPr="00042E02">
        <w:rPr>
          <w:rFonts w:ascii="Times New Roman" w:hAnsi="Times New Roman"/>
          <w:sz w:val="24"/>
          <w:szCs w:val="24"/>
        </w:rPr>
        <w:t xml:space="preserve">.4. Отдел развития образования Комитета по образованию готовит проект распоряжения Комитета по образованию о признании организации экспериментальной площадкой на срок, указанный в заявке и рекомендованный Советом </w:t>
      </w:r>
      <w:r w:rsidR="00AA785F">
        <w:rPr>
          <w:rFonts w:ascii="Times New Roman" w:hAnsi="Times New Roman"/>
          <w:sz w:val="24"/>
          <w:szCs w:val="24"/>
        </w:rPr>
        <w:t>при КО</w:t>
      </w:r>
      <w:r w:rsidR="00AA785F" w:rsidRPr="00042E02">
        <w:rPr>
          <w:rFonts w:ascii="Times New Roman" w:hAnsi="Times New Roman"/>
          <w:sz w:val="24"/>
          <w:szCs w:val="24"/>
        </w:rPr>
        <w:t xml:space="preserve"> в течение месяца со дня представления в Комитет по образованию соответствующего решения Совета</w:t>
      </w:r>
      <w:r w:rsidR="00AA785F">
        <w:rPr>
          <w:rFonts w:ascii="Times New Roman" w:hAnsi="Times New Roman"/>
          <w:sz w:val="24"/>
          <w:szCs w:val="24"/>
        </w:rPr>
        <w:t xml:space="preserve"> при КО</w:t>
      </w:r>
      <w:r w:rsidR="00AA785F" w:rsidRPr="00042E02">
        <w:rPr>
          <w:rFonts w:ascii="Times New Roman" w:hAnsi="Times New Roman"/>
          <w:sz w:val="24"/>
          <w:szCs w:val="24"/>
        </w:rPr>
        <w:t>.</w:t>
      </w:r>
    </w:p>
    <w:p w:rsidR="00AA785F" w:rsidRPr="00042E02" w:rsidRDefault="00F80705" w:rsidP="00A20313">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2.</w:t>
      </w:r>
      <w:r w:rsidR="00AA785F">
        <w:rPr>
          <w:rFonts w:ascii="Times New Roman" w:hAnsi="Times New Roman"/>
          <w:sz w:val="24"/>
          <w:szCs w:val="24"/>
        </w:rPr>
        <w:t>2</w:t>
      </w:r>
      <w:r w:rsidR="00AA785F" w:rsidRPr="00042E02">
        <w:rPr>
          <w:rFonts w:ascii="Times New Roman" w:hAnsi="Times New Roman"/>
          <w:sz w:val="24"/>
          <w:szCs w:val="24"/>
        </w:rPr>
        <w:t>.</w:t>
      </w:r>
      <w:r w:rsidR="002116BF">
        <w:rPr>
          <w:rFonts w:ascii="Times New Roman" w:hAnsi="Times New Roman"/>
          <w:sz w:val="24"/>
          <w:szCs w:val="24"/>
        </w:rPr>
        <w:t>5</w:t>
      </w:r>
      <w:r w:rsidR="00AA785F" w:rsidRPr="00042E02">
        <w:rPr>
          <w:rFonts w:ascii="Times New Roman" w:hAnsi="Times New Roman"/>
          <w:sz w:val="24"/>
          <w:szCs w:val="24"/>
        </w:rPr>
        <w:t>. Экспериментальн</w:t>
      </w:r>
      <w:r w:rsidR="00AA785F">
        <w:rPr>
          <w:rFonts w:ascii="Times New Roman" w:hAnsi="Times New Roman"/>
          <w:sz w:val="24"/>
          <w:szCs w:val="24"/>
        </w:rPr>
        <w:t>ая</w:t>
      </w:r>
      <w:r w:rsidR="00AA785F" w:rsidRPr="00042E02">
        <w:rPr>
          <w:rFonts w:ascii="Times New Roman" w:hAnsi="Times New Roman"/>
          <w:sz w:val="24"/>
          <w:szCs w:val="24"/>
        </w:rPr>
        <w:t xml:space="preserve"> площадк</w:t>
      </w:r>
      <w:r w:rsidR="00AA785F">
        <w:rPr>
          <w:rFonts w:ascii="Times New Roman" w:hAnsi="Times New Roman"/>
          <w:sz w:val="24"/>
          <w:szCs w:val="24"/>
        </w:rPr>
        <w:t>а</w:t>
      </w:r>
      <w:r w:rsidR="00AA785F" w:rsidRPr="001E2DA4">
        <w:rPr>
          <w:rFonts w:ascii="Times New Roman" w:hAnsi="Times New Roman"/>
          <w:sz w:val="24"/>
          <w:szCs w:val="24"/>
        </w:rPr>
        <w:t xml:space="preserve"> </w:t>
      </w:r>
      <w:r w:rsidR="00AA785F" w:rsidRPr="00042E02">
        <w:rPr>
          <w:rFonts w:ascii="Times New Roman" w:hAnsi="Times New Roman"/>
          <w:sz w:val="24"/>
          <w:szCs w:val="24"/>
        </w:rPr>
        <w:t xml:space="preserve">в сроки, указанные в распоряжении Комитета </w:t>
      </w:r>
      <w:r w:rsidR="00AA785F" w:rsidRPr="00D63932">
        <w:rPr>
          <w:rFonts w:ascii="Times New Roman" w:hAnsi="Times New Roman"/>
          <w:sz w:val="24"/>
          <w:szCs w:val="24"/>
        </w:rPr>
        <w:br/>
      </w:r>
      <w:r w:rsidR="00AA785F" w:rsidRPr="00042E02">
        <w:rPr>
          <w:rFonts w:ascii="Times New Roman" w:hAnsi="Times New Roman"/>
          <w:sz w:val="24"/>
          <w:szCs w:val="24"/>
        </w:rPr>
        <w:t>по образованию о признании организации экспериментальной площадкой, представля</w:t>
      </w:r>
      <w:r w:rsidR="00AA785F">
        <w:rPr>
          <w:rFonts w:ascii="Times New Roman" w:hAnsi="Times New Roman"/>
          <w:sz w:val="24"/>
          <w:szCs w:val="24"/>
        </w:rPr>
        <w:t>е</w:t>
      </w:r>
      <w:r w:rsidR="00AA785F" w:rsidRPr="00042E02">
        <w:rPr>
          <w:rFonts w:ascii="Times New Roman" w:hAnsi="Times New Roman"/>
          <w:sz w:val="24"/>
          <w:szCs w:val="24"/>
        </w:rPr>
        <w:t xml:space="preserve">т </w:t>
      </w:r>
      <w:r w:rsidR="00AA785F" w:rsidRPr="00D63932">
        <w:rPr>
          <w:rFonts w:ascii="Times New Roman" w:hAnsi="Times New Roman"/>
          <w:sz w:val="24"/>
          <w:szCs w:val="24"/>
        </w:rPr>
        <w:br/>
      </w:r>
      <w:r w:rsidR="00AA785F" w:rsidRPr="00042E02">
        <w:rPr>
          <w:rFonts w:ascii="Times New Roman" w:hAnsi="Times New Roman"/>
          <w:sz w:val="24"/>
          <w:szCs w:val="24"/>
        </w:rPr>
        <w:t xml:space="preserve">в </w:t>
      </w:r>
      <w:r w:rsidR="00AA785F">
        <w:rPr>
          <w:rFonts w:ascii="Times New Roman" w:hAnsi="Times New Roman"/>
          <w:sz w:val="24"/>
          <w:szCs w:val="24"/>
        </w:rPr>
        <w:t xml:space="preserve">отдел развития образования Комитета по образованию </w:t>
      </w:r>
      <w:r w:rsidR="00AA785F" w:rsidRPr="00042E02">
        <w:rPr>
          <w:rFonts w:ascii="Times New Roman" w:hAnsi="Times New Roman"/>
          <w:sz w:val="24"/>
          <w:szCs w:val="24"/>
        </w:rPr>
        <w:t xml:space="preserve">материалы в соответствии </w:t>
      </w:r>
      <w:r w:rsidR="00AA785F" w:rsidRPr="00D63932">
        <w:rPr>
          <w:rFonts w:ascii="Times New Roman" w:hAnsi="Times New Roman"/>
          <w:sz w:val="24"/>
          <w:szCs w:val="24"/>
        </w:rPr>
        <w:br/>
      </w:r>
      <w:r w:rsidR="00AA785F" w:rsidRPr="00042E02">
        <w:rPr>
          <w:rFonts w:ascii="Times New Roman" w:hAnsi="Times New Roman"/>
          <w:sz w:val="24"/>
          <w:szCs w:val="24"/>
        </w:rPr>
        <w:t xml:space="preserve">с пунктом </w:t>
      </w:r>
      <w:r w:rsidR="00DD77AF">
        <w:rPr>
          <w:rFonts w:ascii="Times New Roman" w:hAnsi="Times New Roman"/>
          <w:sz w:val="24"/>
          <w:szCs w:val="24"/>
        </w:rPr>
        <w:t>2.</w:t>
      </w:r>
      <w:r w:rsidR="00AA785F">
        <w:rPr>
          <w:rFonts w:ascii="Times New Roman" w:hAnsi="Times New Roman"/>
          <w:sz w:val="24"/>
          <w:szCs w:val="24"/>
        </w:rPr>
        <w:t>3</w:t>
      </w:r>
      <w:r w:rsidR="00AA785F" w:rsidRPr="00641A16">
        <w:rPr>
          <w:rFonts w:ascii="Times New Roman" w:hAnsi="Times New Roman"/>
          <w:sz w:val="24"/>
          <w:szCs w:val="24"/>
        </w:rPr>
        <w:t>.1</w:t>
      </w:r>
      <w:r w:rsidR="00AA785F" w:rsidRPr="00042E02">
        <w:rPr>
          <w:rFonts w:ascii="Times New Roman" w:hAnsi="Times New Roman"/>
          <w:sz w:val="24"/>
          <w:szCs w:val="24"/>
        </w:rPr>
        <w:t xml:space="preserve"> </w:t>
      </w:r>
      <w:r w:rsidR="00AA785F">
        <w:rPr>
          <w:rFonts w:ascii="Times New Roman" w:hAnsi="Times New Roman"/>
          <w:sz w:val="24"/>
          <w:szCs w:val="24"/>
        </w:rPr>
        <w:t>раздела</w:t>
      </w:r>
      <w:r w:rsidR="00AA785F" w:rsidRPr="00353ABF">
        <w:rPr>
          <w:rFonts w:ascii="Times New Roman" w:hAnsi="Times New Roman"/>
          <w:sz w:val="24"/>
          <w:szCs w:val="24"/>
        </w:rPr>
        <w:t xml:space="preserve"> </w:t>
      </w:r>
      <w:r w:rsidR="00AA785F">
        <w:rPr>
          <w:rFonts w:ascii="Times New Roman" w:hAnsi="Times New Roman"/>
          <w:sz w:val="24"/>
          <w:szCs w:val="24"/>
          <w:lang w:val="en-US"/>
        </w:rPr>
        <w:t>II</w:t>
      </w:r>
      <w:r w:rsidR="00AA785F">
        <w:rPr>
          <w:rFonts w:ascii="Times New Roman" w:hAnsi="Times New Roman"/>
          <w:sz w:val="24"/>
          <w:szCs w:val="24"/>
        </w:rPr>
        <w:t xml:space="preserve"> </w:t>
      </w:r>
      <w:r w:rsidR="00AA785F" w:rsidRPr="00042E02">
        <w:rPr>
          <w:rFonts w:ascii="Times New Roman" w:hAnsi="Times New Roman"/>
          <w:sz w:val="24"/>
          <w:szCs w:val="24"/>
        </w:rPr>
        <w:t>настоящего Положения.</w:t>
      </w:r>
    </w:p>
    <w:p w:rsidR="002116BF" w:rsidRPr="00042E02" w:rsidRDefault="00F80705" w:rsidP="002116BF">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2.</w:t>
      </w:r>
      <w:r w:rsidR="002116BF">
        <w:rPr>
          <w:rFonts w:ascii="Times New Roman" w:hAnsi="Times New Roman"/>
          <w:sz w:val="24"/>
          <w:szCs w:val="24"/>
        </w:rPr>
        <w:t>2</w:t>
      </w:r>
      <w:r w:rsidR="002116BF" w:rsidRPr="00042E02">
        <w:rPr>
          <w:rFonts w:ascii="Times New Roman" w:hAnsi="Times New Roman"/>
          <w:sz w:val="24"/>
          <w:szCs w:val="24"/>
        </w:rPr>
        <w:t>.</w:t>
      </w:r>
      <w:r w:rsidR="002116BF">
        <w:rPr>
          <w:rFonts w:ascii="Times New Roman" w:hAnsi="Times New Roman"/>
          <w:sz w:val="24"/>
          <w:szCs w:val="24"/>
        </w:rPr>
        <w:t>6</w:t>
      </w:r>
      <w:r w:rsidR="002116BF" w:rsidRPr="00042E02">
        <w:rPr>
          <w:rFonts w:ascii="Times New Roman" w:hAnsi="Times New Roman"/>
          <w:sz w:val="24"/>
          <w:szCs w:val="24"/>
        </w:rPr>
        <w:t>. Организаци</w:t>
      </w:r>
      <w:r w:rsidR="002116BF">
        <w:rPr>
          <w:rFonts w:ascii="Times New Roman" w:hAnsi="Times New Roman"/>
          <w:sz w:val="24"/>
          <w:szCs w:val="24"/>
        </w:rPr>
        <w:t>я</w:t>
      </w:r>
      <w:r w:rsidR="002116BF" w:rsidRPr="00042E02">
        <w:rPr>
          <w:rFonts w:ascii="Times New Roman" w:hAnsi="Times New Roman"/>
          <w:sz w:val="24"/>
          <w:szCs w:val="24"/>
        </w:rPr>
        <w:t>, признанн</w:t>
      </w:r>
      <w:r w:rsidR="002116BF">
        <w:rPr>
          <w:rFonts w:ascii="Times New Roman" w:hAnsi="Times New Roman"/>
          <w:sz w:val="24"/>
          <w:szCs w:val="24"/>
        </w:rPr>
        <w:t>ая</w:t>
      </w:r>
      <w:r w:rsidR="002116BF" w:rsidRPr="00042E02">
        <w:rPr>
          <w:rFonts w:ascii="Times New Roman" w:hAnsi="Times New Roman"/>
          <w:sz w:val="24"/>
          <w:szCs w:val="24"/>
        </w:rPr>
        <w:t xml:space="preserve"> экспериментальн</w:t>
      </w:r>
      <w:r w:rsidR="002116BF">
        <w:rPr>
          <w:rFonts w:ascii="Times New Roman" w:hAnsi="Times New Roman"/>
          <w:sz w:val="24"/>
          <w:szCs w:val="24"/>
        </w:rPr>
        <w:t>ой</w:t>
      </w:r>
      <w:r w:rsidR="002116BF" w:rsidRPr="00042E02">
        <w:rPr>
          <w:rFonts w:ascii="Times New Roman" w:hAnsi="Times New Roman"/>
          <w:sz w:val="24"/>
          <w:szCs w:val="24"/>
        </w:rPr>
        <w:t xml:space="preserve"> площадк</w:t>
      </w:r>
      <w:r w:rsidR="002116BF">
        <w:rPr>
          <w:rFonts w:ascii="Times New Roman" w:hAnsi="Times New Roman"/>
          <w:sz w:val="24"/>
          <w:szCs w:val="24"/>
        </w:rPr>
        <w:t>ой</w:t>
      </w:r>
      <w:r w:rsidR="002116BF" w:rsidRPr="00042E02">
        <w:rPr>
          <w:rFonts w:ascii="Times New Roman" w:hAnsi="Times New Roman"/>
          <w:sz w:val="24"/>
          <w:szCs w:val="24"/>
        </w:rPr>
        <w:t>, организу</w:t>
      </w:r>
      <w:r w:rsidR="002116BF">
        <w:rPr>
          <w:rFonts w:ascii="Times New Roman" w:hAnsi="Times New Roman"/>
          <w:sz w:val="24"/>
          <w:szCs w:val="24"/>
        </w:rPr>
        <w:t>е</w:t>
      </w:r>
      <w:r w:rsidR="002116BF" w:rsidRPr="00042E02">
        <w:rPr>
          <w:rFonts w:ascii="Times New Roman" w:hAnsi="Times New Roman"/>
          <w:sz w:val="24"/>
          <w:szCs w:val="24"/>
        </w:rPr>
        <w:t>т деятельность по реализации проекта ОЭР.</w:t>
      </w:r>
    </w:p>
    <w:p w:rsidR="00AA785F" w:rsidRPr="007D65F1" w:rsidRDefault="00F80705" w:rsidP="00A20313">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2.</w:t>
      </w:r>
      <w:r w:rsidR="00AA785F">
        <w:rPr>
          <w:rFonts w:ascii="Times New Roman" w:hAnsi="Times New Roman"/>
          <w:sz w:val="24"/>
          <w:szCs w:val="24"/>
        </w:rPr>
        <w:t>2</w:t>
      </w:r>
      <w:r w:rsidR="00AA785F" w:rsidRPr="00264AAE">
        <w:rPr>
          <w:rFonts w:ascii="Times New Roman" w:hAnsi="Times New Roman"/>
          <w:sz w:val="24"/>
          <w:szCs w:val="24"/>
        </w:rPr>
        <w:t xml:space="preserve">.7. В течение срока реализации проекта ОЭР проводятся промежуточные </w:t>
      </w:r>
      <w:r w:rsidR="00AA785F" w:rsidRPr="00D63932">
        <w:rPr>
          <w:rFonts w:ascii="Times New Roman" w:hAnsi="Times New Roman"/>
          <w:sz w:val="24"/>
          <w:szCs w:val="24"/>
        </w:rPr>
        <w:br/>
      </w:r>
      <w:r w:rsidR="00AA785F" w:rsidRPr="00264AAE">
        <w:rPr>
          <w:rFonts w:ascii="Times New Roman" w:hAnsi="Times New Roman"/>
          <w:sz w:val="24"/>
          <w:szCs w:val="24"/>
        </w:rPr>
        <w:t>и заключительная экспертиза деятельности экспериментальной площадки в соответствии с планом работы Совета</w:t>
      </w:r>
      <w:r w:rsidR="00AA785F" w:rsidRPr="008A0448">
        <w:rPr>
          <w:rFonts w:ascii="Times New Roman" w:hAnsi="Times New Roman"/>
          <w:sz w:val="24"/>
          <w:szCs w:val="24"/>
        </w:rPr>
        <w:t xml:space="preserve"> </w:t>
      </w:r>
      <w:r w:rsidR="00AA785F">
        <w:rPr>
          <w:rFonts w:ascii="Times New Roman" w:hAnsi="Times New Roman"/>
          <w:sz w:val="24"/>
          <w:szCs w:val="24"/>
        </w:rPr>
        <w:t>при КО</w:t>
      </w:r>
      <w:r w:rsidR="00AA785F" w:rsidRPr="007D65F1">
        <w:rPr>
          <w:rFonts w:ascii="Times New Roman" w:hAnsi="Times New Roman"/>
          <w:sz w:val="24"/>
          <w:szCs w:val="24"/>
        </w:rPr>
        <w:t xml:space="preserve">. Для осуществления экспертизы деятельности экспериментальной площадки, Совет </w:t>
      </w:r>
      <w:r w:rsidR="00AA785F">
        <w:rPr>
          <w:rFonts w:ascii="Times New Roman" w:hAnsi="Times New Roman"/>
          <w:sz w:val="24"/>
          <w:szCs w:val="24"/>
        </w:rPr>
        <w:t>при КО</w:t>
      </w:r>
      <w:r w:rsidR="00AA785F" w:rsidRPr="007D65F1">
        <w:rPr>
          <w:rFonts w:ascii="Times New Roman" w:hAnsi="Times New Roman"/>
          <w:sz w:val="24"/>
          <w:szCs w:val="24"/>
        </w:rPr>
        <w:t xml:space="preserve"> может привлекать консультативно-совещательные органы, созданные в районах Санкт-Петербурга, в полномочия которых входит поддержка инновационного развития системы образования и образовательных организаций.</w:t>
      </w:r>
    </w:p>
    <w:p w:rsidR="00AA785F" w:rsidRPr="00E47AF7" w:rsidRDefault="00F80705" w:rsidP="00A20313">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2.</w:t>
      </w:r>
      <w:r w:rsidR="00AA785F">
        <w:rPr>
          <w:rFonts w:ascii="Times New Roman" w:hAnsi="Times New Roman"/>
          <w:sz w:val="24"/>
          <w:szCs w:val="24"/>
        </w:rPr>
        <w:t>2</w:t>
      </w:r>
      <w:r w:rsidR="00AA785F" w:rsidRPr="00E47AF7">
        <w:rPr>
          <w:rFonts w:ascii="Times New Roman" w:hAnsi="Times New Roman"/>
          <w:sz w:val="24"/>
          <w:szCs w:val="24"/>
        </w:rPr>
        <w:t>.8. Финансирование деятельности экспериментальной площадки осуществляется через:</w:t>
      </w:r>
    </w:p>
    <w:p w:rsidR="00AA785F" w:rsidRPr="00E47AF7" w:rsidRDefault="00AA785F" w:rsidP="00A20313">
      <w:pPr>
        <w:pStyle w:val="2"/>
        <w:spacing w:after="0" w:line="240" w:lineRule="auto"/>
        <w:ind w:left="0" w:firstLine="567"/>
        <w:jc w:val="both"/>
        <w:rPr>
          <w:rFonts w:ascii="Times New Roman" w:hAnsi="Times New Roman"/>
          <w:sz w:val="24"/>
          <w:szCs w:val="24"/>
        </w:rPr>
      </w:pPr>
      <w:r w:rsidRPr="00E47AF7">
        <w:rPr>
          <w:rFonts w:ascii="Times New Roman" w:hAnsi="Times New Roman"/>
          <w:sz w:val="24"/>
          <w:szCs w:val="24"/>
        </w:rPr>
        <w:t>- предоставление субсидии государственно</w:t>
      </w:r>
      <w:r>
        <w:rPr>
          <w:rFonts w:ascii="Times New Roman" w:hAnsi="Times New Roman"/>
          <w:sz w:val="24"/>
          <w:szCs w:val="24"/>
        </w:rPr>
        <w:t>й</w:t>
      </w:r>
      <w:r w:rsidRPr="00E47AF7">
        <w:rPr>
          <w:rFonts w:ascii="Times New Roman" w:hAnsi="Times New Roman"/>
          <w:sz w:val="24"/>
          <w:szCs w:val="24"/>
        </w:rPr>
        <w:t xml:space="preserve"> образовательно</w:t>
      </w:r>
      <w:r>
        <w:rPr>
          <w:rFonts w:ascii="Times New Roman" w:hAnsi="Times New Roman"/>
          <w:sz w:val="24"/>
          <w:szCs w:val="24"/>
        </w:rPr>
        <w:t>й организации</w:t>
      </w:r>
      <w:r w:rsidRPr="00E47AF7">
        <w:rPr>
          <w:rFonts w:ascii="Times New Roman" w:hAnsi="Times New Roman"/>
          <w:sz w:val="24"/>
          <w:szCs w:val="24"/>
        </w:rPr>
        <w:t xml:space="preserve"> </w:t>
      </w:r>
      <w:r w:rsidRPr="00D63932">
        <w:rPr>
          <w:rFonts w:ascii="Times New Roman" w:hAnsi="Times New Roman"/>
          <w:sz w:val="24"/>
          <w:szCs w:val="24"/>
        </w:rPr>
        <w:br/>
      </w:r>
      <w:r w:rsidRPr="00E47AF7">
        <w:rPr>
          <w:rFonts w:ascii="Times New Roman" w:hAnsi="Times New Roman"/>
          <w:sz w:val="24"/>
          <w:szCs w:val="24"/>
        </w:rPr>
        <w:lastRenderedPageBreak/>
        <w:t xml:space="preserve">на выполнение государственного задания на оказание государственной  услуги «Организация инновационной деятельности экспериментальных площадок </w:t>
      </w:r>
      <w:r w:rsidRPr="00D63932">
        <w:rPr>
          <w:rFonts w:ascii="Times New Roman" w:hAnsi="Times New Roman"/>
          <w:sz w:val="24"/>
          <w:szCs w:val="24"/>
        </w:rPr>
        <w:br/>
      </w:r>
      <w:r w:rsidRPr="00E47AF7">
        <w:rPr>
          <w:rFonts w:ascii="Times New Roman" w:hAnsi="Times New Roman"/>
          <w:sz w:val="24"/>
          <w:szCs w:val="24"/>
        </w:rPr>
        <w:t>при образовательных учреждениях всех типов». Основанием для предоставления субсидии является распоряжение Комитета по образованию о признании организации экспериментальной площадкой;</w:t>
      </w:r>
    </w:p>
    <w:p w:rsidR="00AA785F" w:rsidRDefault="00AA785F" w:rsidP="00A20313">
      <w:pPr>
        <w:pStyle w:val="2"/>
        <w:spacing w:after="0" w:line="240" w:lineRule="auto"/>
        <w:ind w:left="0" w:firstLine="567"/>
        <w:jc w:val="both"/>
        <w:rPr>
          <w:rFonts w:ascii="Times New Roman" w:hAnsi="Times New Roman"/>
          <w:sz w:val="24"/>
          <w:szCs w:val="24"/>
        </w:rPr>
      </w:pPr>
      <w:r w:rsidRPr="00E47AF7">
        <w:rPr>
          <w:rFonts w:ascii="Times New Roman" w:hAnsi="Times New Roman"/>
          <w:sz w:val="24"/>
          <w:szCs w:val="24"/>
        </w:rPr>
        <w:t>- предоставление субсидии государственно</w:t>
      </w:r>
      <w:r>
        <w:rPr>
          <w:rFonts w:ascii="Times New Roman" w:hAnsi="Times New Roman"/>
          <w:sz w:val="24"/>
          <w:szCs w:val="24"/>
        </w:rPr>
        <w:t>й</w:t>
      </w:r>
      <w:r w:rsidRPr="00E47AF7">
        <w:rPr>
          <w:rFonts w:ascii="Times New Roman" w:hAnsi="Times New Roman"/>
          <w:sz w:val="24"/>
          <w:szCs w:val="24"/>
        </w:rPr>
        <w:t xml:space="preserve"> образовательно</w:t>
      </w:r>
      <w:r>
        <w:rPr>
          <w:rFonts w:ascii="Times New Roman" w:hAnsi="Times New Roman"/>
          <w:sz w:val="24"/>
          <w:szCs w:val="24"/>
        </w:rPr>
        <w:t>й организации</w:t>
      </w:r>
      <w:r w:rsidRPr="00E47AF7">
        <w:rPr>
          <w:rFonts w:ascii="Times New Roman" w:hAnsi="Times New Roman"/>
          <w:sz w:val="24"/>
          <w:szCs w:val="24"/>
        </w:rPr>
        <w:t xml:space="preserve"> для приобретения оборудования в соответствии с подпунктом 17 пункта 6.6.1 государственной программы Санкт-Петербурга «Развитие образования </w:t>
      </w:r>
      <w:r w:rsidR="00877FD5">
        <w:rPr>
          <w:rFonts w:ascii="Times New Roman" w:hAnsi="Times New Roman"/>
          <w:sz w:val="24"/>
          <w:szCs w:val="24"/>
        </w:rPr>
        <w:br/>
      </w:r>
      <w:r w:rsidRPr="00E47AF7">
        <w:rPr>
          <w:rFonts w:ascii="Times New Roman" w:hAnsi="Times New Roman"/>
          <w:sz w:val="24"/>
          <w:szCs w:val="24"/>
        </w:rPr>
        <w:t>в Санкт-Петербурге» на 2015-2020 годы, утвержденной постановлением Правительства Санкт-Петербурга от 04.06.2014 № 453. Субсидия предоставляется на основании п</w:t>
      </w:r>
      <w:r>
        <w:rPr>
          <w:rFonts w:ascii="Times New Roman" w:hAnsi="Times New Roman"/>
          <w:sz w:val="24"/>
          <w:szCs w:val="24"/>
        </w:rPr>
        <w:t xml:space="preserve">ункта </w:t>
      </w:r>
      <w:r w:rsidRPr="00E47AF7">
        <w:rPr>
          <w:rFonts w:ascii="Times New Roman" w:hAnsi="Times New Roman"/>
          <w:sz w:val="24"/>
          <w:szCs w:val="24"/>
          <w:lang w:val="en-US"/>
        </w:rPr>
        <w:t>VII</w:t>
      </w:r>
      <w:r w:rsidRPr="00E47AF7">
        <w:rPr>
          <w:rFonts w:ascii="Times New Roman" w:hAnsi="Times New Roman"/>
          <w:sz w:val="24"/>
          <w:szCs w:val="24"/>
        </w:rPr>
        <w:t xml:space="preserve"> проекта ОЭР и результатов экспертизы первого года деятельности экспериментальной площадки. Основанием для предоставления субсидии является распоряжение Комитета </w:t>
      </w:r>
      <w:r>
        <w:rPr>
          <w:rFonts w:ascii="Times New Roman" w:hAnsi="Times New Roman"/>
          <w:sz w:val="24"/>
          <w:szCs w:val="24"/>
        </w:rPr>
        <w:br/>
      </w:r>
      <w:r w:rsidRPr="00E47AF7">
        <w:rPr>
          <w:rFonts w:ascii="Times New Roman" w:hAnsi="Times New Roman"/>
          <w:sz w:val="24"/>
          <w:szCs w:val="24"/>
        </w:rPr>
        <w:t xml:space="preserve">по образованию. </w:t>
      </w:r>
    </w:p>
    <w:p w:rsidR="009E00CE" w:rsidRPr="00E47AF7" w:rsidRDefault="009E00CE" w:rsidP="00A20313">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Финансирование из бюджета Санкт-Петербурга </w:t>
      </w:r>
      <w:r w:rsidR="00B43843">
        <w:rPr>
          <w:rFonts w:ascii="Times New Roman" w:hAnsi="Times New Roman"/>
          <w:sz w:val="24"/>
          <w:szCs w:val="24"/>
        </w:rPr>
        <w:t>частн</w:t>
      </w:r>
      <w:r w:rsidR="00F80705">
        <w:rPr>
          <w:rFonts w:ascii="Times New Roman" w:hAnsi="Times New Roman"/>
          <w:sz w:val="24"/>
          <w:szCs w:val="24"/>
        </w:rPr>
        <w:t>ых</w:t>
      </w:r>
      <w:r w:rsidR="00B43843">
        <w:rPr>
          <w:rFonts w:ascii="Times New Roman" w:hAnsi="Times New Roman"/>
          <w:sz w:val="24"/>
          <w:szCs w:val="24"/>
        </w:rPr>
        <w:t xml:space="preserve"> организаци</w:t>
      </w:r>
      <w:r w:rsidR="00F80705">
        <w:rPr>
          <w:rFonts w:ascii="Times New Roman" w:hAnsi="Times New Roman"/>
          <w:sz w:val="24"/>
          <w:szCs w:val="24"/>
        </w:rPr>
        <w:t>й</w:t>
      </w:r>
      <w:r w:rsidR="00B43843">
        <w:rPr>
          <w:rFonts w:ascii="Times New Roman" w:hAnsi="Times New Roman"/>
          <w:sz w:val="24"/>
          <w:szCs w:val="24"/>
        </w:rPr>
        <w:t>, признанн</w:t>
      </w:r>
      <w:r w:rsidR="00F80705">
        <w:rPr>
          <w:rFonts w:ascii="Times New Roman" w:hAnsi="Times New Roman"/>
          <w:sz w:val="24"/>
          <w:szCs w:val="24"/>
        </w:rPr>
        <w:t>ых</w:t>
      </w:r>
      <w:r w:rsidR="00B43843">
        <w:rPr>
          <w:rFonts w:ascii="Times New Roman" w:hAnsi="Times New Roman"/>
          <w:sz w:val="24"/>
          <w:szCs w:val="24"/>
        </w:rPr>
        <w:t xml:space="preserve"> </w:t>
      </w:r>
      <w:r w:rsidR="00B43843" w:rsidRPr="00042E02">
        <w:rPr>
          <w:rFonts w:ascii="Times New Roman" w:hAnsi="Times New Roman"/>
          <w:sz w:val="24"/>
          <w:szCs w:val="24"/>
        </w:rPr>
        <w:t>экспериментальн</w:t>
      </w:r>
      <w:r w:rsidR="00B43843">
        <w:rPr>
          <w:rFonts w:ascii="Times New Roman" w:hAnsi="Times New Roman"/>
          <w:sz w:val="24"/>
          <w:szCs w:val="24"/>
        </w:rPr>
        <w:t>ой</w:t>
      </w:r>
      <w:r w:rsidR="00B43843" w:rsidRPr="00042E02">
        <w:rPr>
          <w:rFonts w:ascii="Times New Roman" w:hAnsi="Times New Roman"/>
          <w:sz w:val="24"/>
          <w:szCs w:val="24"/>
        </w:rPr>
        <w:t xml:space="preserve"> площадк</w:t>
      </w:r>
      <w:r w:rsidR="00B43843">
        <w:rPr>
          <w:rFonts w:ascii="Times New Roman" w:hAnsi="Times New Roman"/>
          <w:sz w:val="24"/>
          <w:szCs w:val="24"/>
        </w:rPr>
        <w:t xml:space="preserve">ой, </w:t>
      </w:r>
      <w:r>
        <w:rPr>
          <w:rFonts w:ascii="Times New Roman" w:hAnsi="Times New Roman"/>
          <w:sz w:val="24"/>
          <w:szCs w:val="24"/>
        </w:rPr>
        <w:t>не предусматривается.</w:t>
      </w:r>
    </w:p>
    <w:p w:rsidR="00AA785F" w:rsidRPr="00E47AF7" w:rsidRDefault="00F80705" w:rsidP="00A20313">
      <w:pPr>
        <w:ind w:firstLine="567"/>
        <w:jc w:val="both"/>
      </w:pPr>
      <w:r>
        <w:t>2.</w:t>
      </w:r>
      <w:r w:rsidR="00AA785F">
        <w:t>2</w:t>
      </w:r>
      <w:r w:rsidR="00AA785F" w:rsidRPr="00E47AF7">
        <w:t>.9. Прекращение деятельности экспериментальной площадки.</w:t>
      </w:r>
    </w:p>
    <w:p w:rsidR="00AA785F" w:rsidRPr="00E47AF7" w:rsidRDefault="00F80705" w:rsidP="00A20313">
      <w:pPr>
        <w:ind w:firstLine="567"/>
        <w:jc w:val="both"/>
      </w:pPr>
      <w:r>
        <w:t>2.</w:t>
      </w:r>
      <w:r w:rsidR="00AA785F">
        <w:t>2</w:t>
      </w:r>
      <w:r w:rsidR="00AA785F" w:rsidRPr="00E47AF7">
        <w:t xml:space="preserve">.9.1. Деятельность экспериментальной площадки может быть прекращена </w:t>
      </w:r>
      <w:r w:rsidR="00AA785F">
        <w:br/>
      </w:r>
      <w:r w:rsidR="00AA785F" w:rsidRPr="00E47AF7">
        <w:t>до истечения установленного срока реализации проекта в случае:</w:t>
      </w:r>
    </w:p>
    <w:p w:rsidR="00AA785F" w:rsidRPr="00E47AF7" w:rsidRDefault="00AA785F" w:rsidP="00A20313">
      <w:pPr>
        <w:ind w:firstLine="567"/>
        <w:jc w:val="both"/>
      </w:pPr>
      <w:r w:rsidRPr="00E47AF7">
        <w:t xml:space="preserve">- ненадлежащего исполнения программы реализации проекта ОЭР (выполнение менее 2/3 объема работ, указанных в </w:t>
      </w:r>
      <w:r>
        <w:t>разделе</w:t>
      </w:r>
      <w:r w:rsidRPr="00E47AF7">
        <w:t xml:space="preserve"> </w:t>
      </w:r>
      <w:r w:rsidRPr="00E47AF7">
        <w:rPr>
          <w:lang w:val="en-US"/>
        </w:rPr>
        <w:t>IV</w:t>
      </w:r>
      <w:r w:rsidRPr="00E47AF7">
        <w:t xml:space="preserve"> проекта ОЭР); </w:t>
      </w:r>
    </w:p>
    <w:p w:rsidR="00AA785F" w:rsidRPr="00E47AF7" w:rsidRDefault="00AA785F" w:rsidP="00A20313">
      <w:pPr>
        <w:ind w:firstLine="567"/>
        <w:jc w:val="both"/>
      </w:pPr>
      <w:r w:rsidRPr="00E47AF7">
        <w:t>- нарушения сроков представления отчетности;</w:t>
      </w:r>
    </w:p>
    <w:p w:rsidR="00AA785F" w:rsidRPr="002D6984" w:rsidRDefault="00AA785F" w:rsidP="00A20313">
      <w:pPr>
        <w:ind w:firstLine="567"/>
        <w:jc w:val="both"/>
        <w:rPr>
          <w:color w:val="000000"/>
        </w:rPr>
      </w:pPr>
      <w:r w:rsidRPr="00E47AF7">
        <w:t xml:space="preserve">- получения промежуточных результатов, свидетельствующих о невозможности или нецелесообразности продолжения выполнения программы реализации проекта ОЭР, </w:t>
      </w:r>
      <w:r>
        <w:br/>
      </w:r>
      <w:r w:rsidRPr="00E47AF7">
        <w:t>в</w:t>
      </w:r>
      <w:r w:rsidRPr="002D6984">
        <w:rPr>
          <w:color w:val="000000"/>
        </w:rPr>
        <w:t xml:space="preserve"> частности ухудшения уровня и качества подготовки обучающихся, состояния их здоровья и др.;</w:t>
      </w:r>
    </w:p>
    <w:p w:rsidR="00AA785F" w:rsidRPr="002D6984" w:rsidRDefault="00AA785F" w:rsidP="00A20313">
      <w:pPr>
        <w:ind w:firstLine="567"/>
        <w:jc w:val="both"/>
        <w:rPr>
          <w:color w:val="000000"/>
        </w:rPr>
      </w:pPr>
      <w:r w:rsidRPr="002D6984">
        <w:rPr>
          <w:color w:val="000000"/>
        </w:rPr>
        <w:t xml:space="preserve">- нарушения законодательства Российской Федерации, включая несоответствие содержания подготовки выпускников требованиям государственных образовательных стандартов, несоблюдение требований СанПиН по охране здоровья обучающихся </w:t>
      </w:r>
      <w:r>
        <w:rPr>
          <w:color w:val="000000"/>
        </w:rPr>
        <w:br/>
      </w:r>
      <w:r w:rsidRPr="002D6984">
        <w:rPr>
          <w:color w:val="000000"/>
        </w:rPr>
        <w:t>и воспитанников</w:t>
      </w:r>
      <w:r w:rsidR="00F80705">
        <w:rPr>
          <w:color w:val="000000"/>
        </w:rPr>
        <w:t>.</w:t>
      </w:r>
    </w:p>
    <w:p w:rsidR="00AA785F" w:rsidRPr="002D6984" w:rsidRDefault="00AA785F" w:rsidP="00A20313">
      <w:pPr>
        <w:ind w:firstLine="567"/>
        <w:jc w:val="both"/>
        <w:rPr>
          <w:color w:val="000000"/>
        </w:rPr>
      </w:pPr>
      <w:r>
        <w:rPr>
          <w:color w:val="000000"/>
        </w:rPr>
        <w:t>2</w:t>
      </w:r>
      <w:r w:rsidRPr="002D6984">
        <w:rPr>
          <w:color w:val="000000"/>
        </w:rPr>
        <w:t>.</w:t>
      </w:r>
      <w:r w:rsidR="00134B48">
        <w:rPr>
          <w:color w:val="000000"/>
        </w:rPr>
        <w:t>2.</w:t>
      </w:r>
      <w:r>
        <w:rPr>
          <w:color w:val="000000"/>
        </w:rPr>
        <w:t>9</w:t>
      </w:r>
      <w:r w:rsidRPr="002D6984">
        <w:rPr>
          <w:color w:val="000000"/>
        </w:rPr>
        <w:t xml:space="preserve">.2. Вопрос о досрочном прекращении деятельности экспериментальной площадки рассматривается Советом </w:t>
      </w:r>
      <w:r>
        <w:t>при КО</w:t>
      </w:r>
      <w:r w:rsidRPr="002D6984">
        <w:rPr>
          <w:color w:val="000000"/>
        </w:rPr>
        <w:t xml:space="preserve"> по результатам промежуточной экспертизы</w:t>
      </w:r>
      <w:r>
        <w:rPr>
          <w:color w:val="000000"/>
        </w:rPr>
        <w:t>.</w:t>
      </w:r>
    </w:p>
    <w:p w:rsidR="00AA785F" w:rsidRPr="002D6984" w:rsidRDefault="00AA785F" w:rsidP="00A20313">
      <w:pPr>
        <w:ind w:firstLine="567"/>
        <w:jc w:val="both"/>
      </w:pPr>
      <w:r>
        <w:t>2</w:t>
      </w:r>
      <w:r w:rsidRPr="00E83D43">
        <w:t>.</w:t>
      </w:r>
      <w:r w:rsidR="00134B48">
        <w:t>2.</w:t>
      </w:r>
      <w:r w:rsidRPr="00E83D43">
        <w:t xml:space="preserve">9.3. Основанием для прекращения деятельности экспериментальной площадки является распоряжение Комитета по образованию. Проект распоряжения Комитета </w:t>
      </w:r>
      <w:r>
        <w:br/>
      </w:r>
      <w:r w:rsidRPr="00E83D43">
        <w:t>по образованию о прекращении деятельности экспериментальной площадки готовит отдел развития образования Комитета по образованию.</w:t>
      </w:r>
    </w:p>
    <w:p w:rsidR="00AA785F" w:rsidRPr="00641A16" w:rsidRDefault="00F80705" w:rsidP="00A20313">
      <w:pPr>
        <w:pStyle w:val="Heading"/>
        <w:ind w:firstLine="567"/>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2.</w:t>
      </w:r>
      <w:r w:rsidR="00AA785F">
        <w:rPr>
          <w:rFonts w:ascii="Times New Roman" w:hAnsi="Times New Roman" w:cs="Times New Roman"/>
          <w:b w:val="0"/>
          <w:bCs w:val="0"/>
          <w:color w:val="000000"/>
          <w:sz w:val="24"/>
          <w:szCs w:val="24"/>
        </w:rPr>
        <w:t>3</w:t>
      </w:r>
      <w:r w:rsidR="00AA785F" w:rsidRPr="00641A16">
        <w:rPr>
          <w:rFonts w:ascii="Times New Roman" w:hAnsi="Times New Roman" w:cs="Times New Roman"/>
          <w:b w:val="0"/>
          <w:bCs w:val="0"/>
          <w:color w:val="000000"/>
          <w:sz w:val="24"/>
          <w:szCs w:val="24"/>
        </w:rPr>
        <w:t>. Результаты деятельности экспериментальной площадки</w:t>
      </w:r>
      <w:r w:rsidR="00AA785F">
        <w:rPr>
          <w:rFonts w:ascii="Times New Roman" w:hAnsi="Times New Roman" w:cs="Times New Roman"/>
          <w:b w:val="0"/>
          <w:bCs w:val="0"/>
          <w:color w:val="000000"/>
          <w:sz w:val="24"/>
          <w:szCs w:val="24"/>
        </w:rPr>
        <w:t>.</w:t>
      </w:r>
    </w:p>
    <w:p w:rsidR="00AA785F" w:rsidRPr="002D6984" w:rsidRDefault="00F80705" w:rsidP="00A20313">
      <w:pPr>
        <w:ind w:firstLine="567"/>
        <w:jc w:val="both"/>
        <w:rPr>
          <w:color w:val="000000"/>
        </w:rPr>
      </w:pPr>
      <w:r>
        <w:rPr>
          <w:color w:val="000000"/>
        </w:rPr>
        <w:t>2.</w:t>
      </w:r>
      <w:r w:rsidR="00AA785F">
        <w:rPr>
          <w:color w:val="000000"/>
        </w:rPr>
        <w:t>3</w:t>
      </w:r>
      <w:r w:rsidR="00AA785F" w:rsidRPr="002D6984">
        <w:rPr>
          <w:color w:val="000000"/>
        </w:rPr>
        <w:t>.1.</w:t>
      </w:r>
      <w:r w:rsidR="00AA785F" w:rsidRPr="002D6984">
        <w:rPr>
          <w:b/>
          <w:bCs/>
          <w:color w:val="000000"/>
        </w:rPr>
        <w:t xml:space="preserve"> </w:t>
      </w:r>
      <w:r w:rsidR="00AA785F" w:rsidRPr="002D6984">
        <w:rPr>
          <w:color w:val="000000"/>
        </w:rPr>
        <w:t xml:space="preserve">В качестве результатов деятельности экспериментальная площадка </w:t>
      </w:r>
      <w:r w:rsidR="00AA785F">
        <w:rPr>
          <w:color w:val="000000"/>
        </w:rPr>
        <w:br/>
      </w:r>
      <w:r w:rsidR="00AA785F" w:rsidRPr="002D6984">
        <w:rPr>
          <w:color w:val="000000"/>
        </w:rPr>
        <w:t xml:space="preserve">должна представить на экспертизу </w:t>
      </w:r>
      <w:r w:rsidR="00AA785F" w:rsidRPr="002D6984">
        <w:t>(промежуточную и заключительную)</w:t>
      </w:r>
      <w:r w:rsidR="00AA785F" w:rsidRPr="002D6984">
        <w:rPr>
          <w:color w:val="000000"/>
        </w:rPr>
        <w:t xml:space="preserve"> Совета</w:t>
      </w:r>
      <w:r w:rsidR="00626F0A">
        <w:rPr>
          <w:color w:val="000000"/>
        </w:rPr>
        <w:t xml:space="preserve"> при КО</w:t>
      </w:r>
      <w:r w:rsidR="00AA785F" w:rsidRPr="002D6984">
        <w:rPr>
          <w:color w:val="000000"/>
        </w:rPr>
        <w:t>:</w:t>
      </w:r>
    </w:p>
    <w:p w:rsidR="00AA785F" w:rsidRPr="002D6984" w:rsidRDefault="00AA785F" w:rsidP="00A20313">
      <w:pPr>
        <w:ind w:firstLine="567"/>
        <w:jc w:val="both"/>
      </w:pPr>
      <w:r w:rsidRPr="002D6984">
        <w:rPr>
          <w:color w:val="000000"/>
        </w:rPr>
        <w:t xml:space="preserve">- </w:t>
      </w:r>
      <w:r w:rsidRPr="002D6984">
        <w:t>аналитическую справку о результатах инновационной деятельности по форме</w:t>
      </w:r>
      <w:r w:rsidRPr="00E83D43">
        <w:t xml:space="preserve"> </w:t>
      </w:r>
      <w:r>
        <w:br/>
        <w:t>в соответствии с Приложением № 7 к настоящему Положению</w:t>
      </w:r>
      <w:r w:rsidRPr="00D4041C">
        <w:t>;</w:t>
      </w:r>
    </w:p>
    <w:p w:rsidR="00AA785F" w:rsidRPr="00387705" w:rsidRDefault="00AA785F" w:rsidP="00A20313">
      <w:pPr>
        <w:ind w:firstLine="567"/>
        <w:jc w:val="both"/>
      </w:pPr>
      <w:r w:rsidRPr="002D6984">
        <w:t xml:space="preserve">- материалы, указанные в </w:t>
      </w:r>
      <w:r>
        <w:t>пунктах</w:t>
      </w:r>
      <w:r w:rsidRPr="002D6984">
        <w:t xml:space="preserve"> </w:t>
      </w:r>
      <w:r w:rsidRPr="000171CB">
        <w:t>IV</w:t>
      </w:r>
      <w:r w:rsidRPr="002D6984">
        <w:t xml:space="preserve">, </w:t>
      </w:r>
      <w:r w:rsidRPr="000171CB">
        <w:t>V</w:t>
      </w:r>
      <w:r w:rsidRPr="002D6984">
        <w:t xml:space="preserve"> проекта ОЭР</w:t>
      </w:r>
      <w:r w:rsidRPr="00387705">
        <w:t>;</w:t>
      </w:r>
    </w:p>
    <w:p w:rsidR="00AA785F" w:rsidRPr="000171CB" w:rsidRDefault="00AA785F" w:rsidP="00A20313">
      <w:pPr>
        <w:pStyle w:val="ListParagraph1"/>
        <w:numPr>
          <w:ilvl w:val="0"/>
          <w:numId w:val="6"/>
        </w:numPr>
        <w:tabs>
          <w:tab w:val="left" w:pos="851"/>
        </w:tabs>
        <w:ind w:left="0" w:firstLine="567"/>
        <w:jc w:val="both"/>
        <w:rPr>
          <w:rFonts w:ascii="Times New Roman" w:hAnsi="Times New Roman" w:cs="Times New Roman"/>
          <w:sz w:val="24"/>
          <w:szCs w:val="24"/>
        </w:rPr>
      </w:pPr>
      <w:r w:rsidRPr="000171CB">
        <w:rPr>
          <w:rFonts w:ascii="Times New Roman" w:hAnsi="Times New Roman" w:cs="Times New Roman"/>
          <w:sz w:val="24"/>
          <w:szCs w:val="24"/>
        </w:rPr>
        <w:t xml:space="preserve">статистические данные педагогической диагностики, подтверждающие положительную динамику результатов образовательной деятельности по итогам </w:t>
      </w:r>
      <w:r w:rsidR="000171CB" w:rsidRPr="000171CB">
        <w:rPr>
          <w:rFonts w:ascii="Times New Roman" w:hAnsi="Times New Roman" w:cs="Times New Roman"/>
          <w:sz w:val="24"/>
          <w:szCs w:val="24"/>
        </w:rPr>
        <w:t xml:space="preserve">внедрения педагогического новшества </w:t>
      </w:r>
      <w:r w:rsidRPr="000171CB">
        <w:rPr>
          <w:rFonts w:ascii="Times New Roman" w:hAnsi="Times New Roman" w:cs="Times New Roman"/>
          <w:sz w:val="24"/>
          <w:szCs w:val="24"/>
        </w:rPr>
        <w:t>в практику работы организации (для организаций, завершивших реализацию проекта ОЭР);</w:t>
      </w:r>
    </w:p>
    <w:p w:rsidR="00AA785F" w:rsidRPr="00F8726C" w:rsidRDefault="00AA785F" w:rsidP="00A20313">
      <w:pPr>
        <w:pStyle w:val="ListParagraph1"/>
        <w:numPr>
          <w:ilvl w:val="0"/>
          <w:numId w:val="6"/>
        </w:numPr>
        <w:tabs>
          <w:tab w:val="left" w:pos="851"/>
        </w:tabs>
        <w:ind w:left="0" w:firstLine="567"/>
        <w:jc w:val="both"/>
        <w:rPr>
          <w:rFonts w:ascii="Times New Roman" w:hAnsi="Times New Roman" w:cs="Times New Roman"/>
          <w:sz w:val="24"/>
          <w:szCs w:val="24"/>
        </w:rPr>
      </w:pPr>
      <w:r w:rsidRPr="00500C91">
        <w:rPr>
          <w:rFonts w:ascii="Times New Roman" w:hAnsi="Times New Roman" w:cs="Times New Roman"/>
          <w:sz w:val="24"/>
          <w:szCs w:val="24"/>
        </w:rPr>
        <w:t xml:space="preserve">аналитические материалы, подтверждающие положительный социальный эффект </w:t>
      </w:r>
      <w:r w:rsidR="00B43843">
        <w:rPr>
          <w:rFonts w:ascii="Times New Roman" w:hAnsi="Times New Roman" w:cs="Times New Roman"/>
          <w:sz w:val="24"/>
          <w:szCs w:val="24"/>
        </w:rPr>
        <w:t>ОЭР</w:t>
      </w:r>
      <w:r w:rsidRPr="00500C91">
        <w:rPr>
          <w:rFonts w:ascii="Times New Roman" w:hAnsi="Times New Roman" w:cs="Times New Roman"/>
          <w:sz w:val="24"/>
          <w:szCs w:val="24"/>
        </w:rPr>
        <w:t xml:space="preserve"> </w:t>
      </w:r>
      <w:r w:rsidRPr="00F8726C">
        <w:rPr>
          <w:rFonts w:ascii="Times New Roman" w:hAnsi="Times New Roman" w:cs="Times New Roman"/>
          <w:sz w:val="24"/>
          <w:szCs w:val="24"/>
        </w:rPr>
        <w:t>(для организаций, завершивших реализацию проекта ОЭР).</w:t>
      </w:r>
    </w:p>
    <w:p w:rsidR="00AA785F" w:rsidRPr="002D6984" w:rsidRDefault="00F80705" w:rsidP="00A20313">
      <w:pPr>
        <w:ind w:firstLine="567"/>
        <w:jc w:val="both"/>
        <w:rPr>
          <w:color w:val="000000"/>
        </w:rPr>
      </w:pPr>
      <w:r>
        <w:rPr>
          <w:color w:val="000000"/>
        </w:rPr>
        <w:t>2.</w:t>
      </w:r>
      <w:r w:rsidR="00AA785F">
        <w:rPr>
          <w:color w:val="000000"/>
        </w:rPr>
        <w:t>3</w:t>
      </w:r>
      <w:r w:rsidR="00AA785F" w:rsidRPr="002D6984">
        <w:rPr>
          <w:color w:val="000000"/>
        </w:rPr>
        <w:t xml:space="preserve">.2. Требования к качеству </w:t>
      </w:r>
      <w:r w:rsidR="00AA785F" w:rsidRPr="00F8726C">
        <w:t>продуктов ОЭР</w:t>
      </w:r>
      <w:r w:rsidR="00AA785F" w:rsidRPr="002D6984">
        <w:rPr>
          <w:color w:val="000000"/>
        </w:rPr>
        <w:t>, представляем</w:t>
      </w:r>
      <w:r w:rsidR="00AA785F">
        <w:rPr>
          <w:color w:val="000000"/>
        </w:rPr>
        <w:t>ых</w:t>
      </w:r>
      <w:r w:rsidR="00AA785F" w:rsidRPr="002D6984">
        <w:rPr>
          <w:color w:val="000000"/>
        </w:rPr>
        <w:t xml:space="preserve"> экспериментальной площадкой:</w:t>
      </w:r>
    </w:p>
    <w:p w:rsidR="00AA785F" w:rsidRPr="002D6984" w:rsidRDefault="00AA785F" w:rsidP="00A20313">
      <w:pPr>
        <w:ind w:firstLine="567"/>
        <w:jc w:val="both"/>
        <w:rPr>
          <w:color w:val="000000"/>
        </w:rPr>
      </w:pPr>
      <w:r w:rsidRPr="002D6984">
        <w:rPr>
          <w:color w:val="000000"/>
        </w:rPr>
        <w:t>- соответствие потребностям развития системы образова</w:t>
      </w:r>
      <w:r>
        <w:rPr>
          <w:color w:val="000000"/>
        </w:rPr>
        <w:t>ния</w:t>
      </w:r>
      <w:r w:rsidRPr="002D6984">
        <w:rPr>
          <w:color w:val="000000"/>
        </w:rPr>
        <w:t xml:space="preserve"> Санкт-Петербурга;</w:t>
      </w:r>
    </w:p>
    <w:p w:rsidR="00AA785F" w:rsidRPr="002D6984" w:rsidRDefault="00AA785F" w:rsidP="00A20313">
      <w:pPr>
        <w:pStyle w:val="2"/>
        <w:spacing w:after="0" w:line="240" w:lineRule="auto"/>
        <w:ind w:left="0" w:firstLine="567"/>
        <w:jc w:val="both"/>
        <w:rPr>
          <w:rFonts w:ascii="Times New Roman" w:hAnsi="Times New Roman"/>
          <w:sz w:val="24"/>
          <w:szCs w:val="24"/>
        </w:rPr>
      </w:pPr>
      <w:r w:rsidRPr="002D6984">
        <w:rPr>
          <w:rFonts w:ascii="Times New Roman" w:hAnsi="Times New Roman"/>
          <w:sz w:val="24"/>
          <w:szCs w:val="24"/>
        </w:rPr>
        <w:t>- новизна, достаточная степень детализации, практическая значимость для различных категорий п</w:t>
      </w:r>
      <w:r w:rsidR="00AA6536">
        <w:rPr>
          <w:rFonts w:ascii="Times New Roman" w:hAnsi="Times New Roman"/>
          <w:sz w:val="24"/>
          <w:szCs w:val="24"/>
        </w:rPr>
        <w:t>едагогических работников и руководителей</w:t>
      </w:r>
      <w:r w:rsidRPr="002D6984">
        <w:rPr>
          <w:rFonts w:ascii="Times New Roman" w:hAnsi="Times New Roman"/>
          <w:sz w:val="24"/>
          <w:szCs w:val="24"/>
        </w:rPr>
        <w:t xml:space="preserve">, технологичность, </w:t>
      </w:r>
      <w:proofErr w:type="spellStart"/>
      <w:r w:rsidRPr="002D6984">
        <w:rPr>
          <w:rFonts w:ascii="Times New Roman" w:hAnsi="Times New Roman"/>
          <w:sz w:val="24"/>
          <w:szCs w:val="24"/>
        </w:rPr>
        <w:lastRenderedPageBreak/>
        <w:t>разноплановость</w:t>
      </w:r>
      <w:proofErr w:type="spellEnd"/>
      <w:r w:rsidRPr="002D6984">
        <w:rPr>
          <w:rFonts w:ascii="Times New Roman" w:hAnsi="Times New Roman"/>
          <w:sz w:val="24"/>
          <w:szCs w:val="24"/>
        </w:rPr>
        <w:t xml:space="preserve"> (для подготовки педагогических кадров к нововведениям, для организации учебного процесса, внеурочной деятельности, работы с родителями </w:t>
      </w:r>
      <w:r>
        <w:rPr>
          <w:rFonts w:ascii="Times New Roman" w:hAnsi="Times New Roman"/>
          <w:sz w:val="24"/>
          <w:szCs w:val="24"/>
        </w:rPr>
        <w:t>об</w:t>
      </w:r>
      <w:r w:rsidRPr="002D6984">
        <w:rPr>
          <w:rFonts w:ascii="Times New Roman" w:hAnsi="Times New Roman"/>
          <w:sz w:val="24"/>
          <w:szCs w:val="24"/>
        </w:rPr>
        <w:t>уча</w:t>
      </w:r>
      <w:r>
        <w:rPr>
          <w:rFonts w:ascii="Times New Roman" w:hAnsi="Times New Roman"/>
          <w:sz w:val="24"/>
          <w:szCs w:val="24"/>
        </w:rPr>
        <w:t>ю</w:t>
      </w:r>
      <w:r w:rsidRPr="002D6984">
        <w:rPr>
          <w:rFonts w:ascii="Times New Roman" w:hAnsi="Times New Roman"/>
          <w:sz w:val="24"/>
          <w:szCs w:val="24"/>
        </w:rPr>
        <w:t>щихся и др.),</w:t>
      </w:r>
      <w:r w:rsidRPr="002D6984">
        <w:rPr>
          <w:rFonts w:ascii="Times New Roman" w:hAnsi="Times New Roman"/>
          <w:color w:val="FF0000"/>
          <w:sz w:val="24"/>
          <w:szCs w:val="24"/>
        </w:rPr>
        <w:t xml:space="preserve"> </w:t>
      </w:r>
      <w:r w:rsidRPr="002D6984">
        <w:rPr>
          <w:rFonts w:ascii="Times New Roman" w:hAnsi="Times New Roman"/>
          <w:sz w:val="24"/>
          <w:szCs w:val="24"/>
        </w:rPr>
        <w:t>востребованность, возможность использования в массовой практике.</w:t>
      </w:r>
    </w:p>
    <w:p w:rsidR="00AA785F" w:rsidRPr="002D6984" w:rsidRDefault="00F80705" w:rsidP="00A20313">
      <w:pPr>
        <w:ind w:firstLine="567"/>
        <w:jc w:val="both"/>
        <w:rPr>
          <w:color w:val="000000"/>
        </w:rPr>
      </w:pPr>
      <w:r>
        <w:rPr>
          <w:color w:val="000000"/>
        </w:rPr>
        <w:t>2.</w:t>
      </w:r>
      <w:r w:rsidR="00AA785F">
        <w:rPr>
          <w:color w:val="000000"/>
        </w:rPr>
        <w:t>3</w:t>
      </w:r>
      <w:r w:rsidR="00AA785F" w:rsidRPr="002D6984">
        <w:rPr>
          <w:color w:val="000000"/>
        </w:rPr>
        <w:t xml:space="preserve">.3. Распространение </w:t>
      </w:r>
      <w:r w:rsidR="00AA785F" w:rsidRPr="00F8726C">
        <w:t>продуктов ОЭР</w:t>
      </w:r>
      <w:r w:rsidR="00AA785F" w:rsidRPr="002D6984">
        <w:rPr>
          <w:color w:val="000000"/>
        </w:rPr>
        <w:t>, представляем</w:t>
      </w:r>
      <w:r w:rsidR="00AA785F">
        <w:rPr>
          <w:color w:val="000000"/>
        </w:rPr>
        <w:t>ых</w:t>
      </w:r>
      <w:r w:rsidR="00AA785F" w:rsidRPr="002D6984">
        <w:rPr>
          <w:color w:val="000000"/>
        </w:rPr>
        <w:t xml:space="preserve"> экспериментальной площадкой в качестве результатов </w:t>
      </w:r>
      <w:r w:rsidR="00AA785F" w:rsidRPr="00F8726C">
        <w:t>инновационной</w:t>
      </w:r>
      <w:r w:rsidR="00AA785F">
        <w:rPr>
          <w:color w:val="000000"/>
        </w:rPr>
        <w:t xml:space="preserve"> </w:t>
      </w:r>
      <w:r w:rsidR="00AA785F" w:rsidRPr="002D6984">
        <w:rPr>
          <w:color w:val="000000"/>
        </w:rPr>
        <w:t xml:space="preserve">деятельности, в системе образования Санкт-Петербурга возможно при наличии </w:t>
      </w:r>
      <w:r w:rsidR="00AA785F" w:rsidRPr="00F8726C">
        <w:t>рекомендаций</w:t>
      </w:r>
      <w:r w:rsidR="00AA785F" w:rsidRPr="002D6984">
        <w:rPr>
          <w:color w:val="000000"/>
        </w:rPr>
        <w:t>, полученн</w:t>
      </w:r>
      <w:r w:rsidR="00AA785F">
        <w:rPr>
          <w:color w:val="000000"/>
        </w:rPr>
        <w:t>ых</w:t>
      </w:r>
      <w:r w:rsidR="00AA785F" w:rsidRPr="002D6984">
        <w:rPr>
          <w:color w:val="000000"/>
        </w:rPr>
        <w:t xml:space="preserve"> при проведении экспертизы </w:t>
      </w:r>
      <w:r w:rsidR="00AA785F" w:rsidRPr="002D6984">
        <w:t>Совета</w:t>
      </w:r>
      <w:r w:rsidR="00AA785F">
        <w:t xml:space="preserve"> при КО</w:t>
      </w:r>
      <w:r w:rsidR="00AA785F" w:rsidRPr="002D6984">
        <w:rPr>
          <w:color w:val="000000"/>
        </w:rPr>
        <w:t>.</w:t>
      </w:r>
    </w:p>
    <w:p w:rsidR="00AA785F" w:rsidRDefault="00AA785F" w:rsidP="00CA37F4">
      <w:pPr>
        <w:ind w:left="1276"/>
        <w:jc w:val="both"/>
      </w:pPr>
    </w:p>
    <w:p w:rsidR="00AA785F" w:rsidRDefault="00AA785F" w:rsidP="00CA37F4">
      <w:pPr>
        <w:jc w:val="center"/>
        <w:rPr>
          <w:b/>
        </w:rPr>
      </w:pPr>
      <w:r>
        <w:rPr>
          <w:b/>
          <w:color w:val="000000"/>
          <w:lang w:val="en-US"/>
        </w:rPr>
        <w:t>III</w:t>
      </w:r>
      <w:r w:rsidRPr="00A51EFA">
        <w:rPr>
          <w:b/>
          <w:color w:val="000000"/>
        </w:rPr>
        <w:t xml:space="preserve">. </w:t>
      </w:r>
      <w:r w:rsidRPr="00A51EFA">
        <w:rPr>
          <w:b/>
        </w:rPr>
        <w:t>Педагогические лаборатории</w:t>
      </w:r>
    </w:p>
    <w:p w:rsidR="00CA37F4" w:rsidRPr="00A51EFA" w:rsidRDefault="00CA37F4" w:rsidP="00CA37F4">
      <w:pPr>
        <w:jc w:val="center"/>
        <w:rPr>
          <w:b/>
        </w:rPr>
      </w:pPr>
    </w:p>
    <w:p w:rsidR="00AA785F" w:rsidRDefault="00CA37F4" w:rsidP="00CA37F4">
      <w:pPr>
        <w:pStyle w:val="1"/>
        <w:ind w:left="567"/>
      </w:pPr>
      <w:r>
        <w:t xml:space="preserve">3.1. </w:t>
      </w:r>
      <w:r w:rsidR="00AA785F">
        <w:t>Общие положения о педагогической лаборатории Санкт-Петербурга.</w:t>
      </w:r>
    </w:p>
    <w:p w:rsidR="00AA785F" w:rsidRPr="00CE1555" w:rsidRDefault="00CA37F4" w:rsidP="00CA37F4">
      <w:pPr>
        <w:ind w:firstLine="567"/>
        <w:jc w:val="both"/>
        <w:rPr>
          <w:color w:val="000000"/>
        </w:rPr>
      </w:pPr>
      <w:r>
        <w:rPr>
          <w:color w:val="000000"/>
        </w:rPr>
        <w:t>3.</w:t>
      </w:r>
      <w:r w:rsidR="00AA785F" w:rsidRPr="00CE1555">
        <w:rPr>
          <w:color w:val="000000"/>
        </w:rPr>
        <w:t>1.</w:t>
      </w:r>
      <w:r w:rsidR="00AA785F">
        <w:rPr>
          <w:color w:val="000000"/>
        </w:rPr>
        <w:t>1</w:t>
      </w:r>
      <w:r w:rsidR="00AA785F" w:rsidRPr="00CE1555">
        <w:rPr>
          <w:color w:val="000000"/>
        </w:rPr>
        <w:t xml:space="preserve">. </w:t>
      </w:r>
      <w:r w:rsidR="00AA785F" w:rsidRPr="000D68A7">
        <w:t>Педагогической л</w:t>
      </w:r>
      <w:r w:rsidR="00AA785F" w:rsidRPr="00CE1555">
        <w:rPr>
          <w:color w:val="000000"/>
        </w:rPr>
        <w:t xml:space="preserve">абораторией </w:t>
      </w:r>
      <w:r w:rsidR="00AA785F">
        <w:t>Санкт-Петербурга</w:t>
      </w:r>
      <w:r w:rsidR="00AA785F" w:rsidRPr="00CE1555">
        <w:rPr>
          <w:color w:val="000000"/>
        </w:rPr>
        <w:t xml:space="preserve"> (далее – педагогическая лаборатория) может стать </w:t>
      </w:r>
      <w:r w:rsidR="00AA785F" w:rsidRPr="00316461">
        <w:t>организация, осуществляющая образовательную деятельность, и иная действующая в сфере образования организация (далее – организация)</w:t>
      </w:r>
      <w:r w:rsidR="00AA785F">
        <w:t xml:space="preserve">, </w:t>
      </w:r>
      <w:r w:rsidR="00AA785F" w:rsidRPr="00CE1555">
        <w:rPr>
          <w:color w:val="000000"/>
        </w:rPr>
        <w:t xml:space="preserve">системно организующая и проводящая научные исследования по актуальным проблемам развития системы образования Санкт-Петербурга на конкретной практической базе, осуществляющая исследовательскую и научно-методическую деятельность. </w:t>
      </w:r>
    </w:p>
    <w:p w:rsidR="00AA785F" w:rsidRPr="00AE3207" w:rsidRDefault="00CA37F4" w:rsidP="00D63932">
      <w:pPr>
        <w:ind w:firstLine="567"/>
        <w:jc w:val="both"/>
      </w:pPr>
      <w:r>
        <w:t>3.</w:t>
      </w:r>
      <w:r w:rsidR="00AA785F" w:rsidRPr="00AE3207">
        <w:t>1.</w:t>
      </w:r>
      <w:r w:rsidR="00AA785F">
        <w:t>2</w:t>
      </w:r>
      <w:r w:rsidR="00AA785F" w:rsidRPr="00AE3207">
        <w:t xml:space="preserve">. Допускается объединение организаций с целью проведения исследования </w:t>
      </w:r>
      <w:r w:rsidR="00AA785F">
        <w:br/>
      </w:r>
      <w:r w:rsidR="00AA785F" w:rsidRPr="00AE3207">
        <w:t xml:space="preserve">по решению одной из актуальных проблем развития системы образования </w:t>
      </w:r>
      <w:r w:rsidR="00AA785F" w:rsidRPr="00AE3207">
        <w:br/>
        <w:t>Санкт-Петербурга.</w:t>
      </w:r>
    </w:p>
    <w:p w:rsidR="00AA785F" w:rsidRPr="00CE1555" w:rsidRDefault="00CA37F4" w:rsidP="00D63932">
      <w:pPr>
        <w:ind w:firstLine="567"/>
        <w:jc w:val="both"/>
        <w:rPr>
          <w:color w:val="000000"/>
        </w:rPr>
      </w:pPr>
      <w:r>
        <w:rPr>
          <w:color w:val="000000"/>
        </w:rPr>
        <w:t>3.</w:t>
      </w:r>
      <w:r w:rsidR="00AA785F" w:rsidRPr="00CE1555">
        <w:rPr>
          <w:color w:val="000000"/>
        </w:rPr>
        <w:t>1.</w:t>
      </w:r>
      <w:r w:rsidR="00AA785F">
        <w:rPr>
          <w:color w:val="000000"/>
        </w:rPr>
        <w:t>3</w:t>
      </w:r>
      <w:r w:rsidR="00AA785F" w:rsidRPr="00CE1555">
        <w:rPr>
          <w:color w:val="000000"/>
        </w:rPr>
        <w:t>. Основные задачи педагогической лаборатории:</w:t>
      </w:r>
    </w:p>
    <w:p w:rsidR="00AA785F" w:rsidRPr="00CE1555" w:rsidRDefault="00AA785F" w:rsidP="00D63932">
      <w:pPr>
        <w:ind w:firstLine="567"/>
        <w:jc w:val="both"/>
        <w:rPr>
          <w:color w:val="000000"/>
        </w:rPr>
      </w:pPr>
      <w:r w:rsidRPr="00CE1555">
        <w:rPr>
          <w:color w:val="000000"/>
        </w:rPr>
        <w:t>- организация и проведение научного исследования по актуальным проблемам</w:t>
      </w:r>
      <w:r w:rsidRPr="00CE1555">
        <w:rPr>
          <w:color w:val="FF0000"/>
        </w:rPr>
        <w:t xml:space="preserve"> </w:t>
      </w:r>
      <w:r w:rsidRPr="00CE1555">
        <w:rPr>
          <w:color w:val="000000"/>
        </w:rPr>
        <w:t>развития региональной системы образования на конкретной практической базе;</w:t>
      </w:r>
    </w:p>
    <w:p w:rsidR="00AA785F" w:rsidRPr="00CE1555" w:rsidRDefault="00AA785F" w:rsidP="00D63932">
      <w:pPr>
        <w:ind w:firstLine="567"/>
        <w:jc w:val="both"/>
        <w:rPr>
          <w:color w:val="000000"/>
        </w:rPr>
      </w:pPr>
      <w:r w:rsidRPr="00CE1555">
        <w:rPr>
          <w:color w:val="000000"/>
        </w:rPr>
        <w:t xml:space="preserve">- разработка научно обоснованных положений, выводов и рекомендаций </w:t>
      </w:r>
      <w:r>
        <w:rPr>
          <w:color w:val="000000"/>
        </w:rPr>
        <w:br/>
      </w:r>
      <w:r w:rsidRPr="00CE1555">
        <w:rPr>
          <w:color w:val="000000"/>
        </w:rPr>
        <w:t>по заявленной тематике исследования;</w:t>
      </w:r>
    </w:p>
    <w:p w:rsidR="00AA785F" w:rsidRPr="00CE1555" w:rsidRDefault="00AA785F" w:rsidP="00D63932">
      <w:pPr>
        <w:ind w:firstLine="567"/>
        <w:jc w:val="both"/>
        <w:rPr>
          <w:color w:val="000000"/>
        </w:rPr>
      </w:pPr>
      <w:r w:rsidRPr="00CE1555">
        <w:rPr>
          <w:color w:val="000000"/>
        </w:rPr>
        <w:t>- представление полученных результатов исследования с обоснованием социальных эффектов от внедрения этих результатов в образовательную практику.</w:t>
      </w:r>
    </w:p>
    <w:p w:rsidR="00AA785F" w:rsidRPr="002D6984" w:rsidRDefault="00CA37F4" w:rsidP="00D63932">
      <w:pPr>
        <w:ind w:firstLine="567"/>
        <w:jc w:val="both"/>
      </w:pPr>
      <w:r>
        <w:t>3.</w:t>
      </w:r>
      <w:r w:rsidR="00AA785F" w:rsidRPr="002D6984">
        <w:t>1.</w:t>
      </w:r>
      <w:r w:rsidR="00AA785F">
        <w:t>4</w:t>
      </w:r>
      <w:r w:rsidR="00AA785F" w:rsidRPr="002D6984">
        <w:t xml:space="preserve">. </w:t>
      </w:r>
      <w:r w:rsidR="00AA785F">
        <w:t xml:space="preserve">Педагогическая </w:t>
      </w:r>
      <w:r w:rsidR="00AA785F" w:rsidRPr="002D6984">
        <w:t>лаборатори</w:t>
      </w:r>
      <w:r w:rsidR="00AA785F">
        <w:t>я создае</w:t>
      </w:r>
      <w:r w:rsidR="00AA785F" w:rsidRPr="002D6984">
        <w:t xml:space="preserve">тся на базе </w:t>
      </w:r>
      <w:r w:rsidR="00AA785F">
        <w:t xml:space="preserve">организации </w:t>
      </w:r>
      <w:r w:rsidR="00AA785F" w:rsidRPr="002D6984">
        <w:t xml:space="preserve">при поддержке, </w:t>
      </w:r>
      <w:r w:rsidR="00AA785F">
        <w:br/>
      </w:r>
      <w:r w:rsidR="00AA785F" w:rsidRPr="002D6984">
        <w:t xml:space="preserve">на условиях договорных </w:t>
      </w:r>
      <w:r w:rsidR="00AA785F">
        <w:t>обязательств,</w:t>
      </w:r>
      <w:r w:rsidR="00AA785F" w:rsidRPr="002D6984">
        <w:t xml:space="preserve"> </w:t>
      </w:r>
      <w:r w:rsidR="00AA785F" w:rsidRPr="00AE3207">
        <w:t>со стороны</w:t>
      </w:r>
      <w:r w:rsidR="00AA785F" w:rsidRPr="002D6984">
        <w:t xml:space="preserve"> различных научных учреждений, организаций, </w:t>
      </w:r>
      <w:r w:rsidR="00AA785F">
        <w:t>образовательных организаций</w:t>
      </w:r>
      <w:r w:rsidR="00AA785F" w:rsidRPr="002D6984">
        <w:t xml:space="preserve"> высшего образования</w:t>
      </w:r>
      <w:r w:rsidR="00AA785F">
        <w:t xml:space="preserve"> </w:t>
      </w:r>
      <w:r w:rsidR="00AA785F" w:rsidRPr="00FB7E67">
        <w:t xml:space="preserve">и </w:t>
      </w:r>
      <w:r w:rsidR="00AA785F">
        <w:t xml:space="preserve">организаций </w:t>
      </w:r>
      <w:r w:rsidR="00AA785F" w:rsidRPr="002D6984">
        <w:t xml:space="preserve">дополнительного профессионального педагогического образования (далее – организация-партнер). Направления и проблематику исследовательской деятельности определяет </w:t>
      </w:r>
      <w:r w:rsidR="00AA785F">
        <w:t>педагогическая</w:t>
      </w:r>
      <w:r w:rsidR="00AA785F" w:rsidRPr="002D6984">
        <w:t xml:space="preserve"> лаборатория совместно с ученым советом или иным органом управления организации-партнера (далее – совет организации-партнера). </w:t>
      </w:r>
      <w:r w:rsidR="00AA785F">
        <w:t xml:space="preserve">Техническое задание </w:t>
      </w:r>
      <w:r w:rsidR="00AA785F">
        <w:br/>
        <w:t xml:space="preserve">на проведение исследования педагогической лаборатории утверждается на совете организации-партнера. </w:t>
      </w:r>
      <w:r w:rsidR="00AA785F" w:rsidRPr="002D6984">
        <w:t xml:space="preserve">Порядок взаимодействия </w:t>
      </w:r>
      <w:r w:rsidR="00AA785F">
        <w:t xml:space="preserve">педагогической </w:t>
      </w:r>
      <w:r w:rsidR="00AA785F" w:rsidRPr="002D6984">
        <w:t xml:space="preserve">лаборатории </w:t>
      </w:r>
      <w:r w:rsidR="00AA785F">
        <w:br/>
      </w:r>
      <w:r w:rsidR="00AA785F" w:rsidRPr="002D6984">
        <w:t xml:space="preserve">с организацией-партнером определяется </w:t>
      </w:r>
      <w:r w:rsidR="00DD77AF">
        <w:t>соглашением</w:t>
      </w:r>
      <w:r w:rsidR="00B21A2F">
        <w:t xml:space="preserve">. </w:t>
      </w:r>
      <w:r w:rsidR="00DD77AF">
        <w:t>Соглашение</w:t>
      </w:r>
      <w:r w:rsidR="00B21A2F">
        <w:t xml:space="preserve"> составляется </w:t>
      </w:r>
      <w:r w:rsidR="00B21A2F" w:rsidRPr="002D6984">
        <w:t>по форме</w:t>
      </w:r>
      <w:r w:rsidR="00B21A2F" w:rsidRPr="00E83D43">
        <w:t xml:space="preserve"> </w:t>
      </w:r>
      <w:r w:rsidR="00B21A2F">
        <w:br/>
        <w:t>в соответствии с Приложением № 8 к настоящему Положению</w:t>
      </w:r>
      <w:r w:rsidR="00AA785F" w:rsidRPr="002D6984">
        <w:t>.</w:t>
      </w:r>
      <w:r w:rsidR="005A10A0">
        <w:t xml:space="preserve"> </w:t>
      </w:r>
    </w:p>
    <w:p w:rsidR="00AA785F" w:rsidRPr="00CE1555" w:rsidRDefault="00CA37F4" w:rsidP="00D63932">
      <w:pPr>
        <w:ind w:firstLine="567"/>
        <w:jc w:val="both"/>
        <w:rPr>
          <w:color w:val="000000"/>
        </w:rPr>
      </w:pPr>
      <w:r>
        <w:t>3.</w:t>
      </w:r>
      <w:r w:rsidR="00AA785F" w:rsidRPr="001E3AC3">
        <w:t>1.</w:t>
      </w:r>
      <w:r w:rsidR="00AA785F">
        <w:t>5</w:t>
      </w:r>
      <w:r w:rsidR="00AA785F" w:rsidRPr="001E3AC3">
        <w:t>. Признание</w:t>
      </w:r>
      <w:r w:rsidR="00AA785F" w:rsidRPr="00CE1555">
        <w:rPr>
          <w:color w:val="000000"/>
        </w:rPr>
        <w:t xml:space="preserve"> организации педагогической лабораторией не приводит к изменению организационно-правовой формы, типа организации и в ее уставе не фиксируется.</w:t>
      </w:r>
    </w:p>
    <w:p w:rsidR="00AA785F" w:rsidRPr="00FC4900" w:rsidRDefault="00CA37F4" w:rsidP="00D63932">
      <w:pPr>
        <w:ind w:firstLine="567"/>
        <w:jc w:val="both"/>
      </w:pPr>
      <w:r>
        <w:t>3.</w:t>
      </w:r>
      <w:r w:rsidR="00AA785F">
        <w:t>1.6</w:t>
      </w:r>
      <w:r w:rsidR="00AA785F" w:rsidRPr="00FC4900">
        <w:t xml:space="preserve">. Координация деятельности педагогических лабораторий осуществляется отделом развития образования Комитета по образованию. </w:t>
      </w:r>
    </w:p>
    <w:p w:rsidR="00A227A9" w:rsidRPr="00A227A9" w:rsidRDefault="00CA37F4" w:rsidP="00A227A9">
      <w:pPr>
        <w:pStyle w:val="Heading"/>
        <w:ind w:firstLine="567"/>
        <w:rPr>
          <w:rFonts w:ascii="Times New Roman" w:hAnsi="Times New Roman" w:cs="Times New Roman"/>
          <w:b w:val="0"/>
          <w:sz w:val="24"/>
          <w:szCs w:val="24"/>
        </w:rPr>
      </w:pPr>
      <w:r>
        <w:rPr>
          <w:rFonts w:ascii="Times New Roman" w:hAnsi="Times New Roman" w:cs="Times New Roman"/>
          <w:b w:val="0"/>
          <w:sz w:val="24"/>
          <w:szCs w:val="24"/>
        </w:rPr>
        <w:t>3.</w:t>
      </w:r>
      <w:r w:rsidR="00AA785F" w:rsidRPr="00A227A9">
        <w:rPr>
          <w:rFonts w:ascii="Times New Roman" w:hAnsi="Times New Roman" w:cs="Times New Roman"/>
          <w:b w:val="0"/>
          <w:sz w:val="24"/>
          <w:szCs w:val="24"/>
        </w:rPr>
        <w:t>2. Организация деятельности педагогической лаборатории.</w:t>
      </w:r>
    </w:p>
    <w:p w:rsidR="00A227A9" w:rsidRPr="00A227A9" w:rsidRDefault="00CA37F4" w:rsidP="00A227A9">
      <w:pPr>
        <w:pStyle w:val="Heading"/>
        <w:ind w:firstLine="567"/>
        <w:jc w:val="both"/>
        <w:rPr>
          <w:rFonts w:ascii="Times New Roman" w:hAnsi="Times New Roman" w:cs="Times New Roman"/>
          <w:b w:val="0"/>
          <w:sz w:val="24"/>
          <w:szCs w:val="24"/>
        </w:rPr>
      </w:pPr>
      <w:r>
        <w:rPr>
          <w:rFonts w:ascii="Times New Roman" w:hAnsi="Times New Roman" w:cs="Times New Roman"/>
          <w:b w:val="0"/>
          <w:sz w:val="24"/>
          <w:szCs w:val="24"/>
        </w:rPr>
        <w:t>3.</w:t>
      </w:r>
      <w:r w:rsidR="00AA785F" w:rsidRPr="00A227A9">
        <w:rPr>
          <w:rFonts w:ascii="Times New Roman" w:hAnsi="Times New Roman" w:cs="Times New Roman"/>
          <w:b w:val="0"/>
          <w:sz w:val="24"/>
          <w:szCs w:val="24"/>
        </w:rPr>
        <w:t>2.1. Для признания организации педагогич</w:t>
      </w:r>
      <w:r w:rsidR="00A227A9" w:rsidRPr="00A227A9">
        <w:rPr>
          <w:rFonts w:ascii="Times New Roman" w:hAnsi="Times New Roman" w:cs="Times New Roman"/>
          <w:b w:val="0"/>
          <w:sz w:val="24"/>
          <w:szCs w:val="24"/>
        </w:rPr>
        <w:t>еской лабораторией организацией</w:t>
      </w:r>
      <w:r w:rsidR="00AA785F" w:rsidRPr="00A227A9">
        <w:rPr>
          <w:rFonts w:ascii="Times New Roman" w:hAnsi="Times New Roman" w:cs="Times New Roman"/>
          <w:b w:val="0"/>
          <w:sz w:val="24"/>
          <w:szCs w:val="24"/>
        </w:rPr>
        <w:t xml:space="preserve"> подается заявка в </w:t>
      </w:r>
      <w:r w:rsidR="00A227A9" w:rsidRPr="00A227A9">
        <w:rPr>
          <w:rFonts w:ascii="Times New Roman" w:hAnsi="Times New Roman" w:cs="Times New Roman"/>
          <w:b w:val="0"/>
          <w:sz w:val="24"/>
          <w:szCs w:val="24"/>
        </w:rPr>
        <w:t xml:space="preserve">консультативно-совещательные органы, созданные в районах </w:t>
      </w:r>
      <w:r w:rsidR="00A227A9" w:rsidRPr="00A227A9">
        <w:rPr>
          <w:rFonts w:ascii="Times New Roman" w:hAnsi="Times New Roman" w:cs="Times New Roman"/>
          <w:b w:val="0"/>
          <w:sz w:val="24"/>
          <w:szCs w:val="24"/>
        </w:rPr>
        <w:br/>
        <w:t>Санкт-Петербурга, в полномочия которых входит поддержка инновационного развития системы образования и образовательных организаций (далее – районные Советы)</w:t>
      </w:r>
      <w:r w:rsidR="00AA785F" w:rsidRPr="00A227A9">
        <w:rPr>
          <w:rFonts w:ascii="Times New Roman" w:hAnsi="Times New Roman" w:cs="Times New Roman"/>
          <w:b w:val="0"/>
          <w:sz w:val="24"/>
          <w:szCs w:val="24"/>
        </w:rPr>
        <w:t xml:space="preserve">, созданный в том районе Санкт-Петербурга, на территории </w:t>
      </w:r>
      <w:r w:rsidR="00A227A9" w:rsidRPr="00A227A9">
        <w:rPr>
          <w:rFonts w:ascii="Times New Roman" w:hAnsi="Times New Roman" w:cs="Times New Roman"/>
          <w:b w:val="0"/>
          <w:sz w:val="24"/>
          <w:szCs w:val="24"/>
        </w:rPr>
        <w:t>которого находится организация</w:t>
      </w:r>
      <w:r w:rsidR="00AA785F" w:rsidRPr="00A227A9">
        <w:rPr>
          <w:rFonts w:ascii="Times New Roman" w:hAnsi="Times New Roman" w:cs="Times New Roman"/>
          <w:b w:val="0"/>
          <w:sz w:val="24"/>
          <w:szCs w:val="24"/>
        </w:rPr>
        <w:t xml:space="preserve">. </w:t>
      </w:r>
    </w:p>
    <w:p w:rsidR="00AA785F" w:rsidRPr="00A227A9" w:rsidRDefault="00CA37F4" w:rsidP="00A227A9">
      <w:pPr>
        <w:pStyle w:val="Heading"/>
        <w:ind w:firstLine="567"/>
        <w:jc w:val="both"/>
        <w:rPr>
          <w:rFonts w:ascii="Times New Roman" w:hAnsi="Times New Roman" w:cs="Times New Roman"/>
          <w:b w:val="0"/>
          <w:sz w:val="24"/>
          <w:szCs w:val="24"/>
        </w:rPr>
      </w:pPr>
      <w:r>
        <w:rPr>
          <w:rFonts w:ascii="Times New Roman" w:hAnsi="Times New Roman" w:cs="Times New Roman"/>
          <w:b w:val="0"/>
          <w:sz w:val="24"/>
          <w:szCs w:val="24"/>
        </w:rPr>
        <w:t>3.</w:t>
      </w:r>
      <w:r w:rsidR="00AA785F" w:rsidRPr="00A227A9">
        <w:rPr>
          <w:rFonts w:ascii="Times New Roman" w:hAnsi="Times New Roman" w:cs="Times New Roman"/>
          <w:b w:val="0"/>
          <w:sz w:val="24"/>
          <w:szCs w:val="24"/>
        </w:rPr>
        <w:t xml:space="preserve">2.2. Сроки и порядок подачи заявок в районный Совет на признание организации педагогической лабораторией устанавливаются администрацией района Санкт-Петербурга </w:t>
      </w:r>
      <w:r w:rsidR="00AA785F" w:rsidRPr="00A227A9">
        <w:rPr>
          <w:rFonts w:ascii="Times New Roman" w:hAnsi="Times New Roman" w:cs="Times New Roman"/>
          <w:b w:val="0"/>
          <w:sz w:val="24"/>
          <w:szCs w:val="24"/>
        </w:rPr>
        <w:lastRenderedPageBreak/>
        <w:t xml:space="preserve">с учетом сроков, установленных в пункте 4 Порядка и плана работы </w:t>
      </w:r>
      <w:r w:rsidR="00A227A9" w:rsidRPr="00A227A9">
        <w:rPr>
          <w:rFonts w:ascii="Times New Roman" w:hAnsi="Times New Roman" w:cs="Times New Roman"/>
          <w:b w:val="0"/>
          <w:sz w:val="24"/>
          <w:szCs w:val="24"/>
        </w:rPr>
        <w:t>Совет</w:t>
      </w:r>
      <w:r w:rsidR="00A227A9">
        <w:rPr>
          <w:rFonts w:ascii="Times New Roman" w:hAnsi="Times New Roman" w:cs="Times New Roman"/>
          <w:b w:val="0"/>
          <w:sz w:val="24"/>
          <w:szCs w:val="24"/>
        </w:rPr>
        <w:t>а</w:t>
      </w:r>
      <w:r w:rsidR="00A227A9" w:rsidRPr="00A227A9">
        <w:rPr>
          <w:rFonts w:ascii="Times New Roman" w:hAnsi="Times New Roman" w:cs="Times New Roman"/>
          <w:b w:val="0"/>
          <w:sz w:val="24"/>
          <w:szCs w:val="24"/>
        </w:rPr>
        <w:t xml:space="preserve"> по образовательной политике при Комитете по образованию (далее – Совет при КО) </w:t>
      </w:r>
      <w:r w:rsidR="00AA785F" w:rsidRPr="00A227A9">
        <w:rPr>
          <w:rFonts w:ascii="Times New Roman" w:hAnsi="Times New Roman" w:cs="Times New Roman"/>
          <w:b w:val="0"/>
          <w:sz w:val="24"/>
          <w:szCs w:val="24"/>
        </w:rPr>
        <w:t>на соответствующий год.</w:t>
      </w:r>
    </w:p>
    <w:p w:rsidR="00AA785F" w:rsidRPr="00CE1555" w:rsidRDefault="00CA37F4" w:rsidP="00D63932">
      <w:pPr>
        <w:ind w:firstLine="567"/>
        <w:jc w:val="both"/>
        <w:rPr>
          <w:color w:val="000000"/>
        </w:rPr>
      </w:pPr>
      <w:r>
        <w:rPr>
          <w:color w:val="000000"/>
        </w:rPr>
        <w:t>3.</w:t>
      </w:r>
      <w:r w:rsidR="00AA785F" w:rsidRPr="00CE1555">
        <w:rPr>
          <w:color w:val="000000"/>
        </w:rPr>
        <w:t xml:space="preserve">2.3. 3аявка на </w:t>
      </w:r>
      <w:r w:rsidR="00AA785F" w:rsidRPr="004A06F2">
        <w:t>признание организации педагогической лабораторией</w:t>
      </w:r>
      <w:r w:rsidR="00AA785F" w:rsidRPr="00CE1555">
        <w:rPr>
          <w:color w:val="FF0000"/>
        </w:rPr>
        <w:t xml:space="preserve"> </w:t>
      </w:r>
      <w:r w:rsidR="00AA785F" w:rsidRPr="00CE1555">
        <w:rPr>
          <w:color w:val="000000"/>
        </w:rPr>
        <w:t>должна содержать:</w:t>
      </w:r>
    </w:p>
    <w:p w:rsidR="00AA785F" w:rsidRPr="00CE1555" w:rsidRDefault="00CA37F4" w:rsidP="00D63932">
      <w:pPr>
        <w:ind w:firstLine="567"/>
        <w:jc w:val="both"/>
        <w:rPr>
          <w:color w:val="000000"/>
        </w:rPr>
      </w:pPr>
      <w:r>
        <w:rPr>
          <w:color w:val="000000"/>
        </w:rPr>
        <w:t>3.</w:t>
      </w:r>
      <w:r w:rsidR="00AA785F" w:rsidRPr="00CE1555">
        <w:rPr>
          <w:color w:val="000000"/>
        </w:rPr>
        <w:t>2.3</w:t>
      </w:r>
      <w:r w:rsidR="00A227A9">
        <w:rPr>
          <w:color w:val="000000"/>
        </w:rPr>
        <w:t>.1. Полное название организации</w:t>
      </w:r>
      <w:r w:rsidR="00AA785F" w:rsidRPr="00CE1555">
        <w:rPr>
          <w:color w:val="000000"/>
        </w:rPr>
        <w:t xml:space="preserve"> (по уставу).</w:t>
      </w:r>
    </w:p>
    <w:p w:rsidR="00AA785F" w:rsidRPr="00CE1555" w:rsidRDefault="00CA37F4" w:rsidP="00D63932">
      <w:pPr>
        <w:ind w:firstLine="567"/>
        <w:jc w:val="both"/>
        <w:rPr>
          <w:color w:val="000000"/>
        </w:rPr>
      </w:pPr>
      <w:r>
        <w:rPr>
          <w:color w:val="000000"/>
        </w:rPr>
        <w:t>3.</w:t>
      </w:r>
      <w:r w:rsidR="00AA785F" w:rsidRPr="00CE1555">
        <w:rPr>
          <w:color w:val="000000"/>
        </w:rPr>
        <w:t>2.3.</w:t>
      </w:r>
      <w:r w:rsidR="00A227A9">
        <w:rPr>
          <w:color w:val="000000"/>
        </w:rPr>
        <w:t>2. Ф.И.О. руководителя организации</w:t>
      </w:r>
      <w:r w:rsidR="00AA785F" w:rsidRPr="00CE1555">
        <w:rPr>
          <w:color w:val="000000"/>
        </w:rPr>
        <w:t>.</w:t>
      </w:r>
    </w:p>
    <w:p w:rsidR="00AA785F" w:rsidRPr="00CE1555" w:rsidRDefault="00CA37F4" w:rsidP="00D63932">
      <w:pPr>
        <w:ind w:firstLine="567"/>
        <w:jc w:val="both"/>
        <w:rPr>
          <w:color w:val="000000"/>
        </w:rPr>
      </w:pPr>
      <w:r>
        <w:rPr>
          <w:color w:val="000000"/>
        </w:rPr>
        <w:t>3.</w:t>
      </w:r>
      <w:r w:rsidR="00AA785F" w:rsidRPr="00CE1555">
        <w:rPr>
          <w:color w:val="000000"/>
        </w:rPr>
        <w:t>2.3.3. Сведения о сроках действия лицензии и аккредитации организации.</w:t>
      </w:r>
    </w:p>
    <w:p w:rsidR="00AA785F" w:rsidRPr="00CE1555" w:rsidRDefault="00CA37F4" w:rsidP="00D63932">
      <w:pPr>
        <w:ind w:firstLine="567"/>
        <w:jc w:val="both"/>
        <w:rPr>
          <w:color w:val="000000"/>
        </w:rPr>
      </w:pPr>
      <w:r>
        <w:rPr>
          <w:color w:val="000000"/>
        </w:rPr>
        <w:t>3.</w:t>
      </w:r>
      <w:r w:rsidR="00AA785F" w:rsidRPr="00CE1555">
        <w:rPr>
          <w:color w:val="000000"/>
        </w:rPr>
        <w:t>2.3.4. Конта</w:t>
      </w:r>
      <w:r w:rsidR="00A227A9">
        <w:rPr>
          <w:color w:val="000000"/>
        </w:rPr>
        <w:t>ктную информацию об организации</w:t>
      </w:r>
      <w:r w:rsidR="00AA785F" w:rsidRPr="00CE1555">
        <w:rPr>
          <w:color w:val="000000"/>
        </w:rPr>
        <w:t xml:space="preserve"> (адрес, телефоны, факс, е-</w:t>
      </w:r>
      <w:proofErr w:type="spellStart"/>
      <w:r w:rsidR="00AA785F" w:rsidRPr="00CE1555">
        <w:rPr>
          <w:color w:val="000000"/>
        </w:rPr>
        <w:t>mail</w:t>
      </w:r>
      <w:proofErr w:type="spellEnd"/>
      <w:r w:rsidR="00AA785F" w:rsidRPr="00CE1555">
        <w:rPr>
          <w:color w:val="000000"/>
        </w:rPr>
        <w:t>, адрес сайта).</w:t>
      </w:r>
    </w:p>
    <w:p w:rsidR="00AA785F" w:rsidRPr="004A06F2" w:rsidRDefault="00CA37F4" w:rsidP="00D63932">
      <w:pPr>
        <w:ind w:firstLine="567"/>
        <w:jc w:val="both"/>
      </w:pPr>
      <w:r>
        <w:t>3.</w:t>
      </w:r>
      <w:r w:rsidR="00AA785F" w:rsidRPr="0019191C">
        <w:t>2.</w:t>
      </w:r>
      <w:r w:rsidR="00AA785F">
        <w:t>3</w:t>
      </w:r>
      <w:r w:rsidR="00AA785F" w:rsidRPr="0019191C">
        <w:t>.5</w:t>
      </w:r>
      <w:r w:rsidR="00AA785F" w:rsidRPr="00CE1555">
        <w:rPr>
          <w:color w:val="008000"/>
        </w:rPr>
        <w:t xml:space="preserve">. </w:t>
      </w:r>
      <w:r w:rsidR="00A227A9">
        <w:t>С</w:t>
      </w:r>
      <w:r w:rsidR="00AA785F" w:rsidRPr="004A06F2">
        <w:t>огласовани</w:t>
      </w:r>
      <w:r w:rsidR="00A227A9">
        <w:t>е</w:t>
      </w:r>
      <w:r w:rsidR="00AA785F" w:rsidRPr="004A06F2">
        <w:t xml:space="preserve"> с коллегиальным органом управления организацией, в состав которого входят представители родителей (законных представителей) обучающихся, организаций-партнеров и др.</w:t>
      </w:r>
    </w:p>
    <w:p w:rsidR="00AA785F" w:rsidRPr="00FE0D50" w:rsidRDefault="00CA37F4" w:rsidP="00D63932">
      <w:pPr>
        <w:ind w:firstLine="567"/>
        <w:jc w:val="both"/>
      </w:pPr>
      <w:r>
        <w:t>3.</w:t>
      </w:r>
      <w:r w:rsidR="00AA785F" w:rsidRPr="00FE0D50">
        <w:t>2.</w:t>
      </w:r>
      <w:r w:rsidR="00AA785F">
        <w:t>3</w:t>
      </w:r>
      <w:r w:rsidR="00AA785F" w:rsidRPr="00FE0D50">
        <w:t xml:space="preserve">.6. </w:t>
      </w:r>
      <w:r w:rsidR="00A227A9">
        <w:t>С</w:t>
      </w:r>
      <w:r w:rsidR="00AA785F" w:rsidRPr="00FE0D50">
        <w:t>огласовани</w:t>
      </w:r>
      <w:r w:rsidR="00A227A9">
        <w:t>е</w:t>
      </w:r>
      <w:r w:rsidR="00AA785F" w:rsidRPr="00FE0D50">
        <w:t xml:space="preserve"> с советом организации-партнера.</w:t>
      </w:r>
    </w:p>
    <w:p w:rsidR="00AA785F" w:rsidRDefault="00CA37F4" w:rsidP="00D63932">
      <w:pPr>
        <w:ind w:firstLine="567"/>
        <w:jc w:val="both"/>
      </w:pPr>
      <w:r>
        <w:t>3.</w:t>
      </w:r>
      <w:r w:rsidR="00AA785F" w:rsidRPr="00FE0D50">
        <w:t>2.</w:t>
      </w:r>
      <w:r w:rsidR="00AA785F">
        <w:t>3</w:t>
      </w:r>
      <w:r w:rsidR="00AA785F" w:rsidRPr="00FE0D50">
        <w:t xml:space="preserve">.7. </w:t>
      </w:r>
      <w:r w:rsidR="00A227A9">
        <w:t>С</w:t>
      </w:r>
      <w:r w:rsidR="00AA785F" w:rsidRPr="00FE0D50">
        <w:t>огласовани</w:t>
      </w:r>
      <w:r w:rsidR="00A227A9">
        <w:t>е</w:t>
      </w:r>
      <w:r w:rsidR="00AA785F" w:rsidRPr="00FE0D50">
        <w:t xml:space="preserve"> с учредителем (или субъектом, которому делегированы его полномочия).</w:t>
      </w:r>
    </w:p>
    <w:p w:rsidR="00AA785F" w:rsidRPr="00AA7E22" w:rsidRDefault="00CA37F4" w:rsidP="00D63932">
      <w:pPr>
        <w:pStyle w:val="21"/>
        <w:ind w:left="0" w:firstLine="567"/>
        <w:jc w:val="both"/>
        <w:rPr>
          <w:rFonts w:ascii="Times New Roman" w:hAnsi="Times New Roman" w:cs="Times New Roman"/>
          <w:color w:val="000000"/>
          <w:sz w:val="24"/>
          <w:szCs w:val="24"/>
          <w:highlight w:val="yellow"/>
        </w:rPr>
      </w:pPr>
      <w:r>
        <w:rPr>
          <w:rFonts w:ascii="Times New Roman" w:hAnsi="Times New Roman" w:cs="Times New Roman"/>
          <w:sz w:val="24"/>
          <w:szCs w:val="24"/>
        </w:rPr>
        <w:t>3.</w:t>
      </w:r>
      <w:r w:rsidR="00AA785F">
        <w:rPr>
          <w:rFonts w:ascii="Times New Roman" w:hAnsi="Times New Roman" w:cs="Times New Roman"/>
          <w:sz w:val="24"/>
          <w:szCs w:val="24"/>
        </w:rPr>
        <w:t xml:space="preserve">2.3.8. </w:t>
      </w:r>
      <w:r w:rsidR="00AA785F" w:rsidRPr="00985F3D">
        <w:rPr>
          <w:rFonts w:ascii="Times New Roman" w:hAnsi="Times New Roman" w:cs="Times New Roman"/>
          <w:sz w:val="24"/>
          <w:szCs w:val="24"/>
        </w:rPr>
        <w:t>Описание имеющейся системы организации инновационной работы в области образования, обеспечивающе</w:t>
      </w:r>
      <w:r w:rsidR="00AA785F">
        <w:rPr>
          <w:rFonts w:ascii="Times New Roman" w:hAnsi="Times New Roman" w:cs="Times New Roman"/>
          <w:sz w:val="24"/>
          <w:szCs w:val="24"/>
        </w:rPr>
        <w:t>й</w:t>
      </w:r>
      <w:r w:rsidR="00AA785F" w:rsidRPr="00985F3D">
        <w:rPr>
          <w:rFonts w:ascii="Times New Roman" w:hAnsi="Times New Roman" w:cs="Times New Roman"/>
          <w:sz w:val="24"/>
          <w:szCs w:val="24"/>
        </w:rPr>
        <w:t xml:space="preserve"> достижение целей и решение задач исследования</w:t>
      </w:r>
      <w:r w:rsidR="00AA785F">
        <w:rPr>
          <w:rFonts w:ascii="Times New Roman" w:hAnsi="Times New Roman" w:cs="Times New Roman"/>
          <w:color w:val="000000"/>
          <w:sz w:val="24"/>
          <w:szCs w:val="24"/>
        </w:rPr>
        <w:t>.</w:t>
      </w:r>
    </w:p>
    <w:p w:rsidR="00AA785F" w:rsidRPr="001473A8" w:rsidRDefault="00CA37F4" w:rsidP="00D63932">
      <w:pPr>
        <w:ind w:firstLine="567"/>
        <w:jc w:val="both"/>
      </w:pPr>
      <w:r>
        <w:rPr>
          <w:color w:val="000000"/>
        </w:rPr>
        <w:t>3.</w:t>
      </w:r>
      <w:r w:rsidR="00AA785F" w:rsidRPr="00CE1555">
        <w:rPr>
          <w:color w:val="000000"/>
        </w:rPr>
        <w:t>2.3.9.</w:t>
      </w:r>
      <w:r w:rsidR="00AA785F" w:rsidRPr="00CE1555">
        <w:rPr>
          <w:color w:val="008000"/>
        </w:rPr>
        <w:t xml:space="preserve"> </w:t>
      </w:r>
      <w:r w:rsidR="00AA785F" w:rsidRPr="001473A8">
        <w:t>Информацию не менее чем за 3 года о динамике результатов образовательной деятельности по 3-5 по</w:t>
      </w:r>
      <w:r w:rsidR="00A227A9">
        <w:t>казателям по выбору организации</w:t>
      </w:r>
      <w:r w:rsidR="00AA785F" w:rsidRPr="001473A8">
        <w:t>, соответствующим теме исследования.</w:t>
      </w:r>
    </w:p>
    <w:p w:rsidR="00960AC2" w:rsidRDefault="00CA37F4" w:rsidP="00960AC2">
      <w:pPr>
        <w:ind w:firstLine="567"/>
        <w:jc w:val="both"/>
        <w:rPr>
          <w:color w:val="000000"/>
        </w:rPr>
      </w:pPr>
      <w:r>
        <w:rPr>
          <w:color w:val="000000"/>
        </w:rPr>
        <w:t>3.</w:t>
      </w:r>
      <w:r w:rsidR="00AA785F" w:rsidRPr="00CE1555">
        <w:rPr>
          <w:color w:val="000000"/>
        </w:rPr>
        <w:t xml:space="preserve">2.3.10. </w:t>
      </w:r>
      <w:r w:rsidR="00AA785F" w:rsidRPr="00474D8D">
        <w:t>Программу исследования</w:t>
      </w:r>
      <w:r w:rsidR="00AA785F" w:rsidRPr="00CE1555">
        <w:rPr>
          <w:color w:val="000000"/>
        </w:rPr>
        <w:t xml:space="preserve"> </w:t>
      </w:r>
      <w:r w:rsidR="00AA785F" w:rsidRPr="00FE0D50">
        <w:t xml:space="preserve">по форме в соответствии с Приложением </w:t>
      </w:r>
      <w:r w:rsidR="00AA785F">
        <w:t xml:space="preserve">№ 3 </w:t>
      </w:r>
      <w:r w:rsidR="00AA785F">
        <w:br/>
      </w:r>
      <w:r w:rsidR="00AA785F" w:rsidRPr="00FE0D50">
        <w:t>к настоящему</w:t>
      </w:r>
      <w:r w:rsidR="00AA785F">
        <w:t xml:space="preserve"> Положению</w:t>
      </w:r>
      <w:r w:rsidR="00AA785F" w:rsidRPr="00CE1555">
        <w:rPr>
          <w:color w:val="000000"/>
        </w:rPr>
        <w:t>.</w:t>
      </w:r>
    </w:p>
    <w:p w:rsidR="00AA785F" w:rsidRPr="00960AC2" w:rsidRDefault="00CA37F4" w:rsidP="00960AC2">
      <w:pPr>
        <w:ind w:firstLine="567"/>
        <w:jc w:val="both"/>
      </w:pPr>
      <w:r>
        <w:rPr>
          <w:color w:val="000000"/>
        </w:rPr>
        <w:t>3.</w:t>
      </w:r>
      <w:r w:rsidR="00AA785F" w:rsidRPr="00CE1555">
        <w:rPr>
          <w:color w:val="000000"/>
        </w:rPr>
        <w:t xml:space="preserve">2.3.11. </w:t>
      </w:r>
      <w:r w:rsidR="00CA1B9F">
        <w:rPr>
          <w:color w:val="000000"/>
        </w:rPr>
        <w:t>Соглашение</w:t>
      </w:r>
      <w:r w:rsidR="00AA785F" w:rsidRPr="00CE1555">
        <w:rPr>
          <w:color w:val="000000"/>
        </w:rPr>
        <w:t>(</w:t>
      </w:r>
      <w:r w:rsidR="00CA1B9F">
        <w:rPr>
          <w:color w:val="000000"/>
        </w:rPr>
        <w:t>я</w:t>
      </w:r>
      <w:r w:rsidR="00AA785F" w:rsidRPr="00CE1555">
        <w:rPr>
          <w:color w:val="000000"/>
        </w:rPr>
        <w:t>) с организацией(</w:t>
      </w:r>
      <w:proofErr w:type="spellStart"/>
      <w:r w:rsidR="00AA785F" w:rsidRPr="00CE1555">
        <w:rPr>
          <w:color w:val="000000"/>
        </w:rPr>
        <w:t>ями</w:t>
      </w:r>
      <w:proofErr w:type="spellEnd"/>
      <w:r w:rsidR="00AA785F" w:rsidRPr="00CE1555">
        <w:rPr>
          <w:color w:val="000000"/>
        </w:rPr>
        <w:t>)-партнером(</w:t>
      </w:r>
      <w:proofErr w:type="spellStart"/>
      <w:r w:rsidR="00AA785F" w:rsidRPr="00CE1555">
        <w:rPr>
          <w:color w:val="000000"/>
        </w:rPr>
        <w:t>ами</w:t>
      </w:r>
      <w:proofErr w:type="spellEnd"/>
      <w:r w:rsidR="00AA785F" w:rsidRPr="00CE1555">
        <w:rPr>
          <w:color w:val="000000"/>
        </w:rPr>
        <w:t>)</w:t>
      </w:r>
      <w:r w:rsidR="00960AC2">
        <w:rPr>
          <w:color w:val="000000"/>
        </w:rPr>
        <w:t xml:space="preserve">, составленные </w:t>
      </w:r>
      <w:r w:rsidR="00960AC2" w:rsidRPr="002D6984">
        <w:t>по форме</w:t>
      </w:r>
      <w:r w:rsidR="00960AC2" w:rsidRPr="00E83D43">
        <w:t xml:space="preserve"> </w:t>
      </w:r>
      <w:r w:rsidR="00960AC2">
        <w:t>в соответствии с Приложением № 8 к настоящему Положению</w:t>
      </w:r>
      <w:r w:rsidR="00960AC2" w:rsidRPr="002D6984">
        <w:t>.</w:t>
      </w:r>
    </w:p>
    <w:p w:rsidR="00AA785F" w:rsidRPr="003F233E" w:rsidRDefault="00CA37F4" w:rsidP="00D63932">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AA785F" w:rsidRPr="003F233E">
        <w:rPr>
          <w:rFonts w:ascii="Times New Roman" w:hAnsi="Times New Roman"/>
          <w:sz w:val="24"/>
          <w:szCs w:val="24"/>
        </w:rPr>
        <w:t xml:space="preserve">2.4. Районный Совет направляет в Совет </w:t>
      </w:r>
      <w:r w:rsidR="00AA785F">
        <w:rPr>
          <w:rFonts w:ascii="Times New Roman" w:hAnsi="Times New Roman"/>
          <w:sz w:val="24"/>
          <w:szCs w:val="24"/>
        </w:rPr>
        <w:t xml:space="preserve">при КО </w:t>
      </w:r>
      <w:r w:rsidR="00AA785F" w:rsidRPr="003F233E">
        <w:rPr>
          <w:rFonts w:ascii="Times New Roman" w:hAnsi="Times New Roman"/>
          <w:sz w:val="24"/>
          <w:szCs w:val="24"/>
        </w:rPr>
        <w:t>заявки на признание организаций педагогическими лабораториями с обоснованием значимости проведения исследований для развития системы образования Санкт-Петербурга и целесообразности проведения исследования на базе организаций. Сроки подачи заявок устанавливаются информационно-методическим письмом Комитета по образованию</w:t>
      </w:r>
      <w:r w:rsidR="000108BB">
        <w:rPr>
          <w:rFonts w:ascii="Times New Roman" w:hAnsi="Times New Roman"/>
          <w:sz w:val="24"/>
          <w:szCs w:val="24"/>
        </w:rPr>
        <w:t xml:space="preserve">, которое </w:t>
      </w:r>
      <w:r w:rsidR="000108BB" w:rsidRPr="00893BE9">
        <w:rPr>
          <w:rFonts w:ascii="Times New Roman" w:hAnsi="Times New Roman"/>
          <w:sz w:val="24"/>
          <w:szCs w:val="24"/>
        </w:rPr>
        <w:t>размещ</w:t>
      </w:r>
      <w:r w:rsidR="000108BB">
        <w:rPr>
          <w:rFonts w:ascii="Times New Roman" w:hAnsi="Times New Roman"/>
          <w:sz w:val="24"/>
          <w:szCs w:val="24"/>
        </w:rPr>
        <w:t>ается</w:t>
      </w:r>
      <w:r w:rsidR="000108BB" w:rsidRPr="00893BE9">
        <w:rPr>
          <w:rFonts w:ascii="Times New Roman" w:hAnsi="Times New Roman"/>
          <w:sz w:val="24"/>
          <w:szCs w:val="24"/>
        </w:rPr>
        <w:t xml:space="preserve"> на сайте Комитета </w:t>
      </w:r>
      <w:r w:rsidR="000108BB" w:rsidRPr="00893BE9">
        <w:rPr>
          <w:rFonts w:ascii="Times New Roman" w:hAnsi="Times New Roman"/>
          <w:color w:val="000000"/>
          <w:sz w:val="24"/>
          <w:szCs w:val="24"/>
        </w:rPr>
        <w:t>по образованию</w:t>
      </w:r>
      <w:r>
        <w:rPr>
          <w:rFonts w:ascii="Times New Roman" w:hAnsi="Times New Roman"/>
          <w:color w:val="000000"/>
          <w:sz w:val="24"/>
          <w:szCs w:val="24"/>
        </w:rPr>
        <w:t xml:space="preserve"> в Интернет</w:t>
      </w:r>
      <w:r w:rsidR="000108BB" w:rsidRPr="00893BE9">
        <w:rPr>
          <w:rFonts w:ascii="Times New Roman" w:hAnsi="Times New Roman"/>
          <w:sz w:val="24"/>
          <w:szCs w:val="24"/>
        </w:rPr>
        <w:t>.</w:t>
      </w:r>
      <w:r w:rsidR="00AA785F" w:rsidRPr="003F233E">
        <w:rPr>
          <w:rFonts w:ascii="Times New Roman" w:hAnsi="Times New Roman"/>
          <w:sz w:val="24"/>
          <w:szCs w:val="24"/>
        </w:rPr>
        <w:t xml:space="preserve"> Информационно-методическое письмо разрабатывается отделом развития образования Комитета по образованию.</w:t>
      </w:r>
    </w:p>
    <w:p w:rsidR="00AA785F" w:rsidRPr="003F233E" w:rsidRDefault="00CA37F4" w:rsidP="00D63932">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AA785F" w:rsidRPr="003F233E">
        <w:rPr>
          <w:rFonts w:ascii="Times New Roman" w:hAnsi="Times New Roman"/>
          <w:sz w:val="24"/>
          <w:szCs w:val="24"/>
        </w:rPr>
        <w:t xml:space="preserve">2.5. Совет </w:t>
      </w:r>
      <w:r w:rsidR="00AA785F">
        <w:rPr>
          <w:rFonts w:ascii="Times New Roman" w:hAnsi="Times New Roman"/>
          <w:sz w:val="24"/>
          <w:szCs w:val="24"/>
        </w:rPr>
        <w:t xml:space="preserve">при КО </w:t>
      </w:r>
      <w:r w:rsidR="00AA785F" w:rsidRPr="003F233E">
        <w:rPr>
          <w:rFonts w:ascii="Times New Roman" w:hAnsi="Times New Roman"/>
          <w:sz w:val="24"/>
          <w:szCs w:val="24"/>
        </w:rPr>
        <w:t>организует в соответствии с пунктами 5-7 Порядка подготовку предложений для Комитета по обра</w:t>
      </w:r>
      <w:r w:rsidR="00FA0580">
        <w:rPr>
          <w:rFonts w:ascii="Times New Roman" w:hAnsi="Times New Roman"/>
          <w:sz w:val="24"/>
          <w:szCs w:val="24"/>
        </w:rPr>
        <w:t xml:space="preserve">зованию о признании организаций </w:t>
      </w:r>
      <w:r w:rsidR="00AA785F" w:rsidRPr="003F233E">
        <w:rPr>
          <w:rFonts w:ascii="Times New Roman" w:hAnsi="Times New Roman"/>
          <w:sz w:val="24"/>
          <w:szCs w:val="24"/>
        </w:rPr>
        <w:t xml:space="preserve">педагогическими лабораториями. </w:t>
      </w:r>
    </w:p>
    <w:p w:rsidR="00AA785F" w:rsidRPr="003F233E" w:rsidRDefault="00CA37F4" w:rsidP="00D63932">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AA785F" w:rsidRPr="003F233E">
        <w:rPr>
          <w:rFonts w:ascii="Times New Roman" w:hAnsi="Times New Roman"/>
          <w:sz w:val="24"/>
          <w:szCs w:val="24"/>
        </w:rPr>
        <w:t xml:space="preserve">2.6. Отдел развития образования Комитета по образованию готовит проект распоряжения Комитета по образованию о признании организации педагогической лабораторией на срок, указанный в заявке и рекомендованный Советом </w:t>
      </w:r>
      <w:r w:rsidR="00AA785F">
        <w:rPr>
          <w:rFonts w:ascii="Times New Roman" w:hAnsi="Times New Roman"/>
          <w:sz w:val="24"/>
          <w:szCs w:val="24"/>
        </w:rPr>
        <w:t xml:space="preserve">при КО </w:t>
      </w:r>
      <w:r w:rsidR="00AA785F" w:rsidRPr="003F233E">
        <w:rPr>
          <w:rFonts w:ascii="Times New Roman" w:hAnsi="Times New Roman"/>
          <w:sz w:val="24"/>
          <w:szCs w:val="24"/>
        </w:rPr>
        <w:t>в течение месяца со дня представления в Комитет по образованию соответствующего решения Совета</w:t>
      </w:r>
      <w:r w:rsidR="00AA785F">
        <w:rPr>
          <w:rFonts w:ascii="Times New Roman" w:hAnsi="Times New Roman"/>
          <w:sz w:val="24"/>
          <w:szCs w:val="24"/>
        </w:rPr>
        <w:t xml:space="preserve"> при КО</w:t>
      </w:r>
      <w:r w:rsidR="00AA785F" w:rsidRPr="003F233E">
        <w:rPr>
          <w:rFonts w:ascii="Times New Roman" w:hAnsi="Times New Roman"/>
          <w:sz w:val="24"/>
          <w:szCs w:val="24"/>
        </w:rPr>
        <w:t>.</w:t>
      </w:r>
    </w:p>
    <w:p w:rsidR="00AA785F" w:rsidRPr="001473A8" w:rsidRDefault="00CA37F4" w:rsidP="00D63932">
      <w:pPr>
        <w:pStyle w:val="2"/>
        <w:spacing w:after="0" w:line="240" w:lineRule="auto"/>
        <w:ind w:left="0" w:firstLine="567"/>
        <w:jc w:val="both"/>
        <w:rPr>
          <w:rFonts w:ascii="Times New Roman" w:hAnsi="Times New Roman"/>
          <w:color w:val="FF0000"/>
          <w:sz w:val="24"/>
          <w:szCs w:val="24"/>
        </w:rPr>
      </w:pPr>
      <w:r>
        <w:rPr>
          <w:rFonts w:ascii="Times New Roman" w:hAnsi="Times New Roman"/>
          <w:sz w:val="24"/>
          <w:szCs w:val="24"/>
        </w:rPr>
        <w:t>3.</w:t>
      </w:r>
      <w:r w:rsidR="00AA785F" w:rsidRPr="003F233E">
        <w:rPr>
          <w:rFonts w:ascii="Times New Roman" w:hAnsi="Times New Roman"/>
          <w:sz w:val="24"/>
          <w:szCs w:val="24"/>
        </w:rPr>
        <w:t>2.7. Организаци</w:t>
      </w:r>
      <w:r w:rsidR="00AA785F">
        <w:rPr>
          <w:rFonts w:ascii="Times New Roman" w:hAnsi="Times New Roman"/>
          <w:sz w:val="24"/>
          <w:szCs w:val="24"/>
        </w:rPr>
        <w:t>я</w:t>
      </w:r>
      <w:r w:rsidR="00AA785F" w:rsidRPr="003F233E">
        <w:rPr>
          <w:rFonts w:ascii="Times New Roman" w:hAnsi="Times New Roman"/>
          <w:sz w:val="24"/>
          <w:szCs w:val="24"/>
        </w:rPr>
        <w:t>, признанн</w:t>
      </w:r>
      <w:r w:rsidR="00AA785F">
        <w:rPr>
          <w:rFonts w:ascii="Times New Roman" w:hAnsi="Times New Roman"/>
          <w:sz w:val="24"/>
          <w:szCs w:val="24"/>
        </w:rPr>
        <w:t>ая</w:t>
      </w:r>
      <w:r w:rsidR="00AA785F" w:rsidRPr="003F233E">
        <w:rPr>
          <w:rFonts w:ascii="Times New Roman" w:hAnsi="Times New Roman"/>
          <w:sz w:val="24"/>
          <w:szCs w:val="24"/>
        </w:rPr>
        <w:t xml:space="preserve"> педагогическ</w:t>
      </w:r>
      <w:r w:rsidR="00AA785F">
        <w:rPr>
          <w:rFonts w:ascii="Times New Roman" w:hAnsi="Times New Roman"/>
          <w:sz w:val="24"/>
          <w:szCs w:val="24"/>
        </w:rPr>
        <w:t>ой</w:t>
      </w:r>
      <w:r w:rsidR="00AA785F" w:rsidRPr="003F233E">
        <w:rPr>
          <w:rFonts w:ascii="Times New Roman" w:hAnsi="Times New Roman"/>
          <w:sz w:val="24"/>
          <w:szCs w:val="24"/>
        </w:rPr>
        <w:t xml:space="preserve"> лаборатори</w:t>
      </w:r>
      <w:r w:rsidR="00AA785F">
        <w:rPr>
          <w:rFonts w:ascii="Times New Roman" w:hAnsi="Times New Roman"/>
          <w:sz w:val="24"/>
          <w:szCs w:val="24"/>
        </w:rPr>
        <w:t>ей</w:t>
      </w:r>
      <w:r w:rsidR="00AA785F" w:rsidRPr="003F233E">
        <w:rPr>
          <w:rFonts w:ascii="Times New Roman" w:hAnsi="Times New Roman"/>
          <w:sz w:val="24"/>
          <w:szCs w:val="24"/>
        </w:rPr>
        <w:t>, организу</w:t>
      </w:r>
      <w:r w:rsidR="00AA785F">
        <w:rPr>
          <w:rFonts w:ascii="Times New Roman" w:hAnsi="Times New Roman"/>
          <w:sz w:val="24"/>
          <w:szCs w:val="24"/>
        </w:rPr>
        <w:t>е</w:t>
      </w:r>
      <w:r w:rsidR="00AA785F" w:rsidRPr="003F233E">
        <w:rPr>
          <w:rFonts w:ascii="Times New Roman" w:hAnsi="Times New Roman"/>
          <w:sz w:val="24"/>
          <w:szCs w:val="24"/>
        </w:rPr>
        <w:t xml:space="preserve">т деятельность по выполнению </w:t>
      </w:r>
      <w:r w:rsidR="00AA785F" w:rsidRPr="00474D8D">
        <w:rPr>
          <w:rFonts w:ascii="Times New Roman" w:hAnsi="Times New Roman"/>
          <w:sz w:val="24"/>
          <w:szCs w:val="24"/>
        </w:rPr>
        <w:t>программы исследования.</w:t>
      </w:r>
    </w:p>
    <w:p w:rsidR="00AA785F" w:rsidRPr="00474D8D" w:rsidRDefault="00CA37F4" w:rsidP="00D63932">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AA785F" w:rsidRPr="00474D8D">
        <w:rPr>
          <w:rFonts w:ascii="Times New Roman" w:hAnsi="Times New Roman"/>
          <w:sz w:val="24"/>
          <w:szCs w:val="24"/>
        </w:rPr>
        <w:t>2.8. Педагогическ</w:t>
      </w:r>
      <w:r w:rsidR="00AA785F">
        <w:rPr>
          <w:rFonts w:ascii="Times New Roman" w:hAnsi="Times New Roman"/>
          <w:sz w:val="24"/>
          <w:szCs w:val="24"/>
        </w:rPr>
        <w:t>ая</w:t>
      </w:r>
      <w:r w:rsidR="00AA785F" w:rsidRPr="00474D8D">
        <w:rPr>
          <w:rFonts w:ascii="Times New Roman" w:hAnsi="Times New Roman"/>
          <w:sz w:val="24"/>
          <w:szCs w:val="24"/>
        </w:rPr>
        <w:t xml:space="preserve"> лаборатори</w:t>
      </w:r>
      <w:r w:rsidR="00AA785F">
        <w:rPr>
          <w:rFonts w:ascii="Times New Roman" w:hAnsi="Times New Roman"/>
          <w:sz w:val="24"/>
          <w:szCs w:val="24"/>
        </w:rPr>
        <w:t>я</w:t>
      </w:r>
      <w:r w:rsidR="00AA785F" w:rsidRPr="00474D8D">
        <w:rPr>
          <w:rFonts w:ascii="Times New Roman" w:hAnsi="Times New Roman"/>
          <w:sz w:val="24"/>
          <w:szCs w:val="24"/>
        </w:rPr>
        <w:t xml:space="preserve"> в сроки, указанные в распоряжении Комитета по образованию о признании организации педагогической лабораторией, представля</w:t>
      </w:r>
      <w:r w:rsidR="00AA785F">
        <w:rPr>
          <w:rFonts w:ascii="Times New Roman" w:hAnsi="Times New Roman"/>
          <w:sz w:val="24"/>
          <w:szCs w:val="24"/>
        </w:rPr>
        <w:t>е</w:t>
      </w:r>
      <w:r w:rsidR="00AA785F" w:rsidRPr="00474D8D">
        <w:rPr>
          <w:rFonts w:ascii="Times New Roman" w:hAnsi="Times New Roman"/>
          <w:sz w:val="24"/>
          <w:szCs w:val="24"/>
        </w:rPr>
        <w:t xml:space="preserve">т </w:t>
      </w:r>
      <w:r w:rsidR="00AA785F">
        <w:rPr>
          <w:rFonts w:ascii="Times New Roman" w:hAnsi="Times New Roman"/>
          <w:sz w:val="24"/>
          <w:szCs w:val="24"/>
        </w:rPr>
        <w:br/>
      </w:r>
      <w:r w:rsidR="00AA785F" w:rsidRPr="00474D8D">
        <w:rPr>
          <w:rFonts w:ascii="Times New Roman" w:hAnsi="Times New Roman"/>
          <w:sz w:val="24"/>
          <w:szCs w:val="24"/>
        </w:rPr>
        <w:t xml:space="preserve">в районный Совет материалы в соответствии с пунктом </w:t>
      </w:r>
      <w:r w:rsidR="00BC45E6">
        <w:rPr>
          <w:rFonts w:ascii="Times New Roman" w:hAnsi="Times New Roman"/>
          <w:sz w:val="24"/>
          <w:szCs w:val="24"/>
        </w:rPr>
        <w:t>3.</w:t>
      </w:r>
      <w:r w:rsidR="00AA785F" w:rsidRPr="0096242D">
        <w:rPr>
          <w:rFonts w:ascii="Times New Roman" w:hAnsi="Times New Roman"/>
          <w:sz w:val="24"/>
          <w:szCs w:val="24"/>
        </w:rPr>
        <w:t>3.1</w:t>
      </w:r>
      <w:r w:rsidR="00AA785F" w:rsidRPr="00474D8D">
        <w:rPr>
          <w:rFonts w:ascii="Times New Roman" w:hAnsi="Times New Roman"/>
          <w:sz w:val="24"/>
          <w:szCs w:val="24"/>
        </w:rPr>
        <w:t xml:space="preserve"> </w:t>
      </w:r>
      <w:r w:rsidR="00AA785F">
        <w:rPr>
          <w:rFonts w:ascii="Times New Roman" w:hAnsi="Times New Roman"/>
          <w:sz w:val="24"/>
          <w:szCs w:val="24"/>
        </w:rPr>
        <w:t xml:space="preserve">раздела </w:t>
      </w:r>
      <w:r w:rsidR="00AA785F">
        <w:rPr>
          <w:rFonts w:ascii="Times New Roman" w:hAnsi="Times New Roman"/>
          <w:sz w:val="24"/>
          <w:szCs w:val="24"/>
          <w:lang w:val="en-US"/>
        </w:rPr>
        <w:t>III</w:t>
      </w:r>
      <w:r w:rsidR="00AA785F" w:rsidRPr="0096242D">
        <w:rPr>
          <w:rFonts w:ascii="Times New Roman" w:hAnsi="Times New Roman"/>
          <w:sz w:val="24"/>
          <w:szCs w:val="24"/>
        </w:rPr>
        <w:t xml:space="preserve"> </w:t>
      </w:r>
      <w:r w:rsidR="00AA785F" w:rsidRPr="00474D8D">
        <w:rPr>
          <w:rFonts w:ascii="Times New Roman" w:hAnsi="Times New Roman"/>
          <w:sz w:val="24"/>
          <w:szCs w:val="24"/>
        </w:rPr>
        <w:t>настоящего Положения.</w:t>
      </w:r>
    </w:p>
    <w:p w:rsidR="00AA785F" w:rsidRPr="00474D8D" w:rsidRDefault="00CA37F4" w:rsidP="00D63932">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AA785F" w:rsidRPr="00474D8D">
        <w:rPr>
          <w:rFonts w:ascii="Times New Roman" w:hAnsi="Times New Roman"/>
          <w:sz w:val="24"/>
          <w:szCs w:val="24"/>
        </w:rPr>
        <w:t>2.9. Районный Совет организует проведение промежуточной и заключительной экспертизы деятельности педагогической лаборатории. К проведению экспертизы должны привлекаться эксперты и (или) члены Совета</w:t>
      </w:r>
      <w:r w:rsidR="00AA785F">
        <w:rPr>
          <w:rFonts w:ascii="Times New Roman" w:hAnsi="Times New Roman"/>
          <w:sz w:val="24"/>
          <w:szCs w:val="24"/>
        </w:rPr>
        <w:t xml:space="preserve"> при КО</w:t>
      </w:r>
      <w:r w:rsidR="00AA785F" w:rsidRPr="00474D8D">
        <w:rPr>
          <w:rFonts w:ascii="Times New Roman" w:hAnsi="Times New Roman"/>
          <w:sz w:val="24"/>
          <w:szCs w:val="24"/>
        </w:rPr>
        <w:t xml:space="preserve">. </w:t>
      </w:r>
    </w:p>
    <w:p w:rsidR="00AA785F" w:rsidRPr="00474D8D" w:rsidRDefault="00CA37F4" w:rsidP="00D63932">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AA785F" w:rsidRPr="00474D8D">
        <w:rPr>
          <w:rFonts w:ascii="Times New Roman" w:hAnsi="Times New Roman"/>
          <w:sz w:val="24"/>
          <w:szCs w:val="24"/>
        </w:rPr>
        <w:t>2.10. Районный Совет представляет результаты промежуточной и заключительной экспертизы деятельности педагогических лабораторий на заседании Совета в сроки, установленные планом работы Совета.</w:t>
      </w:r>
    </w:p>
    <w:p w:rsidR="00CA37F4" w:rsidRPr="00CA37F4" w:rsidRDefault="00CA37F4" w:rsidP="00CA37F4">
      <w:pPr>
        <w:pStyle w:val="2"/>
        <w:spacing w:after="0" w:line="240" w:lineRule="auto"/>
        <w:ind w:left="0" w:firstLine="567"/>
        <w:jc w:val="both"/>
        <w:rPr>
          <w:rFonts w:ascii="Times New Roman" w:hAnsi="Times New Roman"/>
          <w:sz w:val="24"/>
          <w:szCs w:val="24"/>
        </w:rPr>
      </w:pPr>
      <w:r w:rsidRPr="00CA37F4">
        <w:rPr>
          <w:rFonts w:ascii="Times New Roman" w:hAnsi="Times New Roman"/>
          <w:sz w:val="24"/>
          <w:szCs w:val="24"/>
        </w:rPr>
        <w:lastRenderedPageBreak/>
        <w:t>3.</w:t>
      </w:r>
      <w:r w:rsidR="00AA785F" w:rsidRPr="00CA37F4">
        <w:rPr>
          <w:rFonts w:ascii="Times New Roman" w:hAnsi="Times New Roman"/>
          <w:sz w:val="24"/>
          <w:szCs w:val="24"/>
        </w:rPr>
        <w:t xml:space="preserve">2.11. Финансирование деятельности педагогической лаборатории осуществляется через предоставление субсидии государственной образовательной организации </w:t>
      </w:r>
      <w:r w:rsidR="00AA785F" w:rsidRPr="00CA37F4">
        <w:rPr>
          <w:rFonts w:ascii="Times New Roman" w:hAnsi="Times New Roman"/>
          <w:sz w:val="24"/>
          <w:szCs w:val="24"/>
        </w:rPr>
        <w:br/>
        <w:t>на выполнение государственного задания на оказание государственной услуги «Организация инновационной деятельности лабораторий при образовательных учреждениях всех типов». Основанием для предоставления субсидии является распоряжение Комитета по образованию о признании организации педагогической лабораторией.</w:t>
      </w:r>
    </w:p>
    <w:p w:rsidR="00034E0E" w:rsidRPr="00E47AF7" w:rsidRDefault="00CA37F4" w:rsidP="00034E0E">
      <w:pPr>
        <w:pStyle w:val="2"/>
        <w:spacing w:after="0" w:line="240" w:lineRule="auto"/>
        <w:ind w:left="0" w:firstLine="567"/>
        <w:jc w:val="both"/>
        <w:rPr>
          <w:rFonts w:ascii="Times New Roman" w:hAnsi="Times New Roman"/>
          <w:sz w:val="24"/>
          <w:szCs w:val="24"/>
        </w:rPr>
      </w:pPr>
      <w:r w:rsidRPr="00CA37F4">
        <w:rPr>
          <w:rFonts w:ascii="Times New Roman" w:hAnsi="Times New Roman"/>
          <w:sz w:val="24"/>
          <w:szCs w:val="24"/>
        </w:rPr>
        <w:t xml:space="preserve">Финансирование из бюджета Санкт-Петербурга частных организаций, признанных </w:t>
      </w:r>
      <w:r w:rsidR="00034E0E" w:rsidRPr="00CA37F4">
        <w:rPr>
          <w:rFonts w:ascii="Times New Roman" w:hAnsi="Times New Roman"/>
          <w:sz w:val="24"/>
          <w:szCs w:val="24"/>
        </w:rPr>
        <w:t>педагогической</w:t>
      </w:r>
      <w:r w:rsidR="00034E0E">
        <w:rPr>
          <w:rFonts w:ascii="Times New Roman" w:hAnsi="Times New Roman"/>
          <w:sz w:val="24"/>
          <w:szCs w:val="24"/>
        </w:rPr>
        <w:t xml:space="preserve"> лабораторией, не предусматривается.</w:t>
      </w:r>
    </w:p>
    <w:p w:rsidR="00AA785F" w:rsidRPr="00107179" w:rsidRDefault="00CA37F4" w:rsidP="00D63932">
      <w:pPr>
        <w:ind w:firstLine="567"/>
        <w:jc w:val="both"/>
      </w:pPr>
      <w:r>
        <w:t>3.</w:t>
      </w:r>
      <w:r w:rsidR="00AA785F" w:rsidRPr="00107179">
        <w:t>2.1</w:t>
      </w:r>
      <w:r w:rsidR="00AA785F">
        <w:t>2</w:t>
      </w:r>
      <w:r w:rsidR="00AA785F" w:rsidRPr="00107179">
        <w:t>. Прекращение деятельности педагогической лаборатории.</w:t>
      </w:r>
    </w:p>
    <w:p w:rsidR="00AA785F" w:rsidRPr="00CE1555" w:rsidRDefault="00CA37F4" w:rsidP="00D63932">
      <w:pPr>
        <w:ind w:firstLine="567"/>
        <w:jc w:val="both"/>
        <w:rPr>
          <w:color w:val="000000"/>
        </w:rPr>
      </w:pPr>
      <w:r>
        <w:t>3.</w:t>
      </w:r>
      <w:r w:rsidR="00AA785F" w:rsidRPr="00107179">
        <w:t>2.1</w:t>
      </w:r>
      <w:r w:rsidR="00AA785F">
        <w:t>2</w:t>
      </w:r>
      <w:r w:rsidR="00AA785F" w:rsidRPr="00107179">
        <w:t>.1. Деятельность педагогической лаборатории может</w:t>
      </w:r>
      <w:r w:rsidR="00AA785F" w:rsidRPr="00CE1555">
        <w:rPr>
          <w:color w:val="000000"/>
        </w:rPr>
        <w:t xml:space="preserve"> быть прекращена </w:t>
      </w:r>
      <w:r w:rsidR="00AA785F">
        <w:rPr>
          <w:color w:val="000000"/>
        </w:rPr>
        <w:br/>
      </w:r>
      <w:r w:rsidR="00AA785F" w:rsidRPr="00CE1555">
        <w:rPr>
          <w:color w:val="000000"/>
        </w:rPr>
        <w:t>до истечения установленного срока в случае:</w:t>
      </w:r>
    </w:p>
    <w:p w:rsidR="00AA785F" w:rsidRPr="002D6984" w:rsidRDefault="00AA785F" w:rsidP="00D63932">
      <w:pPr>
        <w:pStyle w:val="2"/>
        <w:spacing w:after="0" w:line="240" w:lineRule="auto"/>
        <w:ind w:left="0" w:firstLine="567"/>
        <w:jc w:val="both"/>
        <w:rPr>
          <w:rFonts w:ascii="Times New Roman" w:hAnsi="Times New Roman"/>
          <w:color w:val="000000"/>
          <w:sz w:val="24"/>
          <w:szCs w:val="24"/>
        </w:rPr>
      </w:pPr>
      <w:r w:rsidRPr="008E7A27">
        <w:rPr>
          <w:rFonts w:ascii="Times New Roman" w:hAnsi="Times New Roman"/>
          <w:sz w:val="24"/>
          <w:szCs w:val="24"/>
        </w:rPr>
        <w:t xml:space="preserve">- ненадлежащего исполнения </w:t>
      </w:r>
      <w:r w:rsidRPr="00474D8D">
        <w:rPr>
          <w:rFonts w:ascii="Times New Roman" w:hAnsi="Times New Roman"/>
          <w:sz w:val="24"/>
          <w:szCs w:val="24"/>
        </w:rPr>
        <w:t xml:space="preserve">программы исследования (выполнение менее 2/3 объема работ, указанных в </w:t>
      </w:r>
      <w:r>
        <w:rPr>
          <w:rFonts w:ascii="Times New Roman" w:hAnsi="Times New Roman"/>
          <w:sz w:val="24"/>
          <w:szCs w:val="24"/>
        </w:rPr>
        <w:t>пункте</w:t>
      </w:r>
      <w:r w:rsidRPr="00474D8D">
        <w:rPr>
          <w:rFonts w:ascii="Times New Roman" w:hAnsi="Times New Roman"/>
          <w:sz w:val="24"/>
          <w:szCs w:val="24"/>
        </w:rPr>
        <w:t xml:space="preserve"> </w:t>
      </w:r>
      <w:r w:rsidRPr="00474D8D">
        <w:rPr>
          <w:rFonts w:ascii="Times New Roman" w:hAnsi="Times New Roman"/>
          <w:sz w:val="24"/>
          <w:szCs w:val="24"/>
          <w:lang w:val="en-US"/>
        </w:rPr>
        <w:t>VI</w:t>
      </w:r>
      <w:r w:rsidRPr="00474D8D">
        <w:rPr>
          <w:rFonts w:ascii="Times New Roman" w:hAnsi="Times New Roman"/>
          <w:sz w:val="24"/>
          <w:szCs w:val="24"/>
        </w:rPr>
        <w:t xml:space="preserve"> программы исследования</w:t>
      </w:r>
      <w:r w:rsidRPr="00FF5C50">
        <w:rPr>
          <w:rFonts w:ascii="Times New Roman" w:hAnsi="Times New Roman"/>
          <w:sz w:val="24"/>
          <w:szCs w:val="24"/>
        </w:rPr>
        <w:t>);</w:t>
      </w:r>
      <w:r w:rsidRPr="002D6984">
        <w:rPr>
          <w:rFonts w:ascii="Times New Roman" w:hAnsi="Times New Roman"/>
          <w:color w:val="000000"/>
          <w:sz w:val="24"/>
          <w:szCs w:val="24"/>
        </w:rPr>
        <w:t xml:space="preserve"> </w:t>
      </w:r>
    </w:p>
    <w:p w:rsidR="00AA785F" w:rsidRPr="00CE1555" w:rsidRDefault="00AA785F" w:rsidP="00D63932">
      <w:pPr>
        <w:ind w:firstLine="567"/>
        <w:jc w:val="both"/>
        <w:rPr>
          <w:color w:val="000000"/>
        </w:rPr>
      </w:pPr>
      <w:r w:rsidRPr="00CE1555">
        <w:rPr>
          <w:color w:val="000000"/>
        </w:rPr>
        <w:t>- нарушения сроков представления отчетности;</w:t>
      </w:r>
    </w:p>
    <w:p w:rsidR="00AA785F" w:rsidRPr="00CE1555" w:rsidRDefault="00AA785F" w:rsidP="00D63932">
      <w:pPr>
        <w:ind w:firstLine="567"/>
        <w:jc w:val="both"/>
        <w:rPr>
          <w:color w:val="000000"/>
        </w:rPr>
      </w:pPr>
      <w:r w:rsidRPr="00CE1555">
        <w:rPr>
          <w:color w:val="000000"/>
        </w:rPr>
        <w:t xml:space="preserve">- получения промежуточных результатов, свидетельствующих о невозможности или нецелесообразности продолжения выполнения </w:t>
      </w:r>
      <w:r w:rsidRPr="00C30CE7">
        <w:t>программы исследования</w:t>
      </w:r>
      <w:r w:rsidRPr="00CE1555">
        <w:rPr>
          <w:color w:val="000000"/>
        </w:rPr>
        <w:t>, в частности ухудшения уровня и качества подготовки обучающихся, состояния их здоровья и др.;</w:t>
      </w:r>
    </w:p>
    <w:p w:rsidR="00CA37F4" w:rsidRDefault="00AA785F" w:rsidP="00CA37F4">
      <w:pPr>
        <w:ind w:firstLine="567"/>
        <w:jc w:val="both"/>
        <w:rPr>
          <w:color w:val="000000"/>
        </w:rPr>
      </w:pPr>
      <w:r w:rsidRPr="00CE1555">
        <w:rPr>
          <w:color w:val="000000"/>
        </w:rPr>
        <w:t xml:space="preserve">- нарушения законодательства Российской Федерации, включая несоответствие содержания подготовки выпускников требованиям государственных образовательных стандартов, несоблюдение требований СанПиН по охране здоровья обучающихся </w:t>
      </w:r>
      <w:r>
        <w:rPr>
          <w:color w:val="000000"/>
        </w:rPr>
        <w:br/>
      </w:r>
      <w:r w:rsidR="00CA37F4">
        <w:rPr>
          <w:color w:val="000000"/>
        </w:rPr>
        <w:t>и воспитанников.</w:t>
      </w:r>
    </w:p>
    <w:p w:rsidR="00AA785F" w:rsidRPr="00CE1555" w:rsidRDefault="00CA37F4" w:rsidP="00CA37F4">
      <w:pPr>
        <w:ind w:firstLine="567"/>
        <w:jc w:val="both"/>
        <w:rPr>
          <w:color w:val="000000"/>
        </w:rPr>
      </w:pPr>
      <w:r>
        <w:rPr>
          <w:color w:val="000000"/>
        </w:rPr>
        <w:t>3.</w:t>
      </w:r>
      <w:r w:rsidR="00AA785F" w:rsidRPr="00CE1555">
        <w:rPr>
          <w:color w:val="000000"/>
        </w:rPr>
        <w:t>2.12.2. Вопрос о досрочном прекращении деятельности педагогической лаборатории рассматривается Советом при КО по результатам промежуточной экспертизы.</w:t>
      </w:r>
    </w:p>
    <w:p w:rsidR="00AA785F" w:rsidRPr="002D6984" w:rsidRDefault="00CA37F4" w:rsidP="00D63932">
      <w:pPr>
        <w:ind w:firstLine="567"/>
        <w:jc w:val="both"/>
      </w:pPr>
      <w:r>
        <w:t>3.</w:t>
      </w:r>
      <w:r w:rsidR="00AA785F" w:rsidRPr="002D6984">
        <w:t>2.</w:t>
      </w:r>
      <w:r w:rsidR="00AA785F">
        <w:t>12</w:t>
      </w:r>
      <w:r w:rsidR="00AA785F" w:rsidRPr="002D6984">
        <w:t xml:space="preserve">.3. Основанием для прекращения деятельности </w:t>
      </w:r>
      <w:r w:rsidR="00AA785F">
        <w:t xml:space="preserve">педагогической лаборатории </w:t>
      </w:r>
      <w:r w:rsidR="00AA785F" w:rsidRPr="002D6984">
        <w:t>является распоряжение Комитета по образованию.</w:t>
      </w:r>
      <w:r w:rsidR="00AA785F">
        <w:t xml:space="preserve"> </w:t>
      </w:r>
      <w:r w:rsidR="00AA785F" w:rsidRPr="00E83D43">
        <w:t xml:space="preserve">Проект распоряжения Комитета </w:t>
      </w:r>
      <w:r w:rsidR="00AA785F">
        <w:br/>
      </w:r>
      <w:r w:rsidR="00AA785F" w:rsidRPr="00E83D43">
        <w:t xml:space="preserve">по образованию о прекращении деятельности </w:t>
      </w:r>
      <w:r w:rsidR="00AA785F">
        <w:t xml:space="preserve">педагогической лаборатории </w:t>
      </w:r>
      <w:r w:rsidR="00AA785F" w:rsidRPr="00E83D43">
        <w:t>готовит отдел развития образования Комитета по образованию.</w:t>
      </w:r>
    </w:p>
    <w:p w:rsidR="00AA785F" w:rsidRPr="00E71900" w:rsidRDefault="00CA37F4" w:rsidP="00D63932">
      <w:pPr>
        <w:pStyle w:val="Heading"/>
        <w:ind w:firstLine="567"/>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3.</w:t>
      </w:r>
      <w:r w:rsidR="00AA785F" w:rsidRPr="00E71900">
        <w:rPr>
          <w:rFonts w:ascii="Times New Roman" w:hAnsi="Times New Roman" w:cs="Times New Roman"/>
          <w:b w:val="0"/>
          <w:bCs w:val="0"/>
          <w:color w:val="000000"/>
          <w:sz w:val="24"/>
          <w:szCs w:val="24"/>
        </w:rPr>
        <w:t>3. Результат</w:t>
      </w:r>
      <w:r w:rsidR="001A64BF">
        <w:rPr>
          <w:rFonts w:ascii="Times New Roman" w:hAnsi="Times New Roman" w:cs="Times New Roman"/>
          <w:b w:val="0"/>
          <w:bCs w:val="0"/>
          <w:color w:val="000000"/>
          <w:sz w:val="24"/>
          <w:szCs w:val="24"/>
        </w:rPr>
        <w:t>ы</w:t>
      </w:r>
      <w:r w:rsidR="00AA785F" w:rsidRPr="00E71900">
        <w:rPr>
          <w:rFonts w:ascii="Times New Roman" w:hAnsi="Times New Roman" w:cs="Times New Roman"/>
          <w:b w:val="0"/>
          <w:bCs w:val="0"/>
          <w:color w:val="000000"/>
          <w:sz w:val="24"/>
          <w:szCs w:val="24"/>
        </w:rPr>
        <w:t xml:space="preserve"> деятельности педагогической лаборатории</w:t>
      </w:r>
    </w:p>
    <w:p w:rsidR="00AA785F" w:rsidRPr="00CE1555" w:rsidRDefault="00CA37F4" w:rsidP="00D63932">
      <w:pPr>
        <w:ind w:firstLine="567"/>
        <w:jc w:val="both"/>
        <w:rPr>
          <w:dstrike/>
          <w:color w:val="000000"/>
        </w:rPr>
      </w:pPr>
      <w:r>
        <w:rPr>
          <w:color w:val="000000"/>
        </w:rPr>
        <w:t>3.</w:t>
      </w:r>
      <w:r w:rsidR="00AA785F" w:rsidRPr="00CE1555">
        <w:rPr>
          <w:color w:val="000000"/>
        </w:rPr>
        <w:t>3.1.</w:t>
      </w:r>
      <w:r w:rsidR="00AA785F" w:rsidRPr="00CE1555">
        <w:rPr>
          <w:b/>
          <w:bCs/>
          <w:color w:val="000000"/>
        </w:rPr>
        <w:t xml:space="preserve"> </w:t>
      </w:r>
      <w:r w:rsidR="00AA785F" w:rsidRPr="00CE1555">
        <w:rPr>
          <w:color w:val="000000"/>
        </w:rPr>
        <w:t xml:space="preserve">В качестве результатов деятельности педагогическая лаборатория должна представить на экспертизу </w:t>
      </w:r>
      <w:r w:rsidR="00AA785F" w:rsidRPr="00F67FB3">
        <w:t>(промежуточную и заключительную)</w:t>
      </w:r>
      <w:r w:rsidR="00AA785F" w:rsidRPr="00CE1555">
        <w:rPr>
          <w:color w:val="000000"/>
        </w:rPr>
        <w:t xml:space="preserve"> </w:t>
      </w:r>
      <w:r w:rsidR="00AA785F" w:rsidRPr="00C30CE7">
        <w:t>районного</w:t>
      </w:r>
      <w:r w:rsidR="00AA785F" w:rsidRPr="00CE1555">
        <w:rPr>
          <w:color w:val="000000"/>
        </w:rPr>
        <w:t xml:space="preserve"> Совета</w:t>
      </w:r>
      <w:r w:rsidR="00AA785F">
        <w:rPr>
          <w:color w:val="000000"/>
        </w:rPr>
        <w:t>:</w:t>
      </w:r>
      <w:r w:rsidR="00AA785F" w:rsidRPr="00CE1555">
        <w:rPr>
          <w:dstrike/>
          <w:color w:val="000000"/>
        </w:rPr>
        <w:t xml:space="preserve"> </w:t>
      </w:r>
    </w:p>
    <w:p w:rsidR="00AA785F" w:rsidRPr="00CE1555" w:rsidRDefault="00AA785F" w:rsidP="00D63932">
      <w:pPr>
        <w:ind w:firstLine="567"/>
        <w:jc w:val="both"/>
        <w:rPr>
          <w:b/>
        </w:rPr>
      </w:pPr>
      <w:r w:rsidRPr="00CE1555">
        <w:rPr>
          <w:color w:val="000000"/>
        </w:rPr>
        <w:t xml:space="preserve">- </w:t>
      </w:r>
      <w:r w:rsidRPr="00F67FB3">
        <w:t>аналитическую справку о результатах инновационной деятельности</w:t>
      </w:r>
      <w:r w:rsidRPr="00CE1555">
        <w:rPr>
          <w:color w:val="FF0000"/>
        </w:rPr>
        <w:t xml:space="preserve"> </w:t>
      </w:r>
      <w:r w:rsidRPr="00F67FB3">
        <w:t>по форме</w:t>
      </w:r>
      <w:r w:rsidRPr="00597397">
        <w:t xml:space="preserve"> </w:t>
      </w:r>
      <w:r>
        <w:br/>
        <w:t>в соответствии с Приложением № 7 к настоящему Положению</w:t>
      </w:r>
      <w:r w:rsidRPr="00F67FB3">
        <w:t xml:space="preserve">, </w:t>
      </w:r>
      <w:r w:rsidRPr="0086297C">
        <w:t>согласованную с советом организации-партнера</w:t>
      </w:r>
      <w:r w:rsidRPr="00CE1555">
        <w:rPr>
          <w:b/>
        </w:rPr>
        <w:t>;</w:t>
      </w:r>
    </w:p>
    <w:p w:rsidR="00AA785F" w:rsidRPr="00CE1555" w:rsidRDefault="00AA785F" w:rsidP="00D63932">
      <w:pPr>
        <w:ind w:firstLine="567"/>
        <w:jc w:val="both"/>
        <w:rPr>
          <w:color w:val="000000"/>
        </w:rPr>
      </w:pPr>
      <w:r w:rsidRPr="00CE1555">
        <w:rPr>
          <w:color w:val="000000"/>
        </w:rPr>
        <w:t xml:space="preserve">- программное обеспечение исследовательской деятельности (анализ публикаций </w:t>
      </w:r>
      <w:r>
        <w:rPr>
          <w:color w:val="000000"/>
        </w:rPr>
        <w:br/>
      </w:r>
      <w:r w:rsidRPr="00CE1555">
        <w:rPr>
          <w:color w:val="000000"/>
        </w:rPr>
        <w:t>по теме исследования, научно обоснованные рекомендации, проекты нормативных актов по теме исследования и т.п.);</w:t>
      </w:r>
    </w:p>
    <w:p w:rsidR="00AA785F" w:rsidRPr="00CE1555" w:rsidRDefault="00AA785F" w:rsidP="00D63932">
      <w:pPr>
        <w:ind w:firstLine="567"/>
        <w:jc w:val="both"/>
        <w:rPr>
          <w:color w:val="000000"/>
        </w:rPr>
      </w:pPr>
      <w:r w:rsidRPr="00CE1555">
        <w:rPr>
          <w:color w:val="000000"/>
        </w:rPr>
        <w:t>- научно-методические материалы, полученные в ходе исследования</w:t>
      </w:r>
      <w:r w:rsidRPr="002D6984">
        <w:t xml:space="preserve">, указанные </w:t>
      </w:r>
      <w:r>
        <w:br/>
      </w:r>
      <w:r w:rsidRPr="002D6984">
        <w:t xml:space="preserve">в </w:t>
      </w:r>
      <w:r>
        <w:t xml:space="preserve">пунктах </w:t>
      </w:r>
      <w:r w:rsidRPr="00CE1555">
        <w:rPr>
          <w:lang w:val="en-US"/>
        </w:rPr>
        <w:t>VI</w:t>
      </w:r>
      <w:r w:rsidRPr="002D6984">
        <w:t xml:space="preserve">, </w:t>
      </w:r>
      <w:r w:rsidRPr="00CE1555">
        <w:rPr>
          <w:lang w:val="en-US"/>
        </w:rPr>
        <w:t>VII</w:t>
      </w:r>
      <w:r w:rsidRPr="002D6984">
        <w:t xml:space="preserve"> </w:t>
      </w:r>
      <w:r w:rsidRPr="00985F3D">
        <w:t>программы исследования</w:t>
      </w:r>
      <w:r>
        <w:t>;</w:t>
      </w:r>
    </w:p>
    <w:p w:rsidR="00AA785F" w:rsidRPr="00CE1555" w:rsidRDefault="00AA785F" w:rsidP="00D63932">
      <w:pPr>
        <w:ind w:firstLine="567"/>
        <w:jc w:val="both"/>
        <w:rPr>
          <w:color w:val="000000"/>
        </w:rPr>
      </w:pPr>
      <w:r w:rsidRPr="00CE1555">
        <w:rPr>
          <w:color w:val="000000"/>
        </w:rPr>
        <w:t>- результаты мониторинга по проблеме исследования.</w:t>
      </w:r>
    </w:p>
    <w:p w:rsidR="00AA785F" w:rsidRPr="002D6984" w:rsidRDefault="00CA37F4" w:rsidP="00D63932">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AA785F" w:rsidRPr="002D6984">
        <w:rPr>
          <w:rFonts w:ascii="Times New Roman" w:hAnsi="Times New Roman"/>
          <w:sz w:val="24"/>
          <w:szCs w:val="24"/>
        </w:rPr>
        <w:t xml:space="preserve">3.2. Требования к качеству </w:t>
      </w:r>
      <w:r w:rsidR="00AA785F" w:rsidRPr="00985F3D">
        <w:rPr>
          <w:rFonts w:ascii="Times New Roman" w:hAnsi="Times New Roman"/>
          <w:sz w:val="24"/>
          <w:szCs w:val="24"/>
        </w:rPr>
        <w:t>продуктов исследовательской деятельности</w:t>
      </w:r>
      <w:r w:rsidR="00AA785F" w:rsidRPr="002D6984">
        <w:rPr>
          <w:rFonts w:ascii="Times New Roman" w:hAnsi="Times New Roman"/>
          <w:sz w:val="24"/>
          <w:szCs w:val="24"/>
        </w:rPr>
        <w:t>:</w:t>
      </w:r>
    </w:p>
    <w:p w:rsidR="00AA785F" w:rsidRPr="002D6984" w:rsidRDefault="00AA785F" w:rsidP="00D63932">
      <w:pPr>
        <w:pStyle w:val="2"/>
        <w:spacing w:after="0" w:line="240" w:lineRule="auto"/>
        <w:ind w:left="0" w:firstLine="567"/>
        <w:jc w:val="both"/>
        <w:rPr>
          <w:rFonts w:ascii="Times New Roman" w:hAnsi="Times New Roman"/>
          <w:sz w:val="24"/>
          <w:szCs w:val="24"/>
        </w:rPr>
      </w:pPr>
      <w:r w:rsidRPr="002D6984">
        <w:rPr>
          <w:rFonts w:ascii="Times New Roman" w:hAnsi="Times New Roman"/>
          <w:sz w:val="24"/>
          <w:szCs w:val="24"/>
        </w:rPr>
        <w:t xml:space="preserve">- соответствие потребностям </w:t>
      </w:r>
      <w:r>
        <w:rPr>
          <w:rFonts w:ascii="Times New Roman" w:hAnsi="Times New Roman"/>
          <w:sz w:val="24"/>
          <w:szCs w:val="24"/>
        </w:rPr>
        <w:t xml:space="preserve">развития </w:t>
      </w:r>
      <w:r w:rsidRPr="002D6984">
        <w:rPr>
          <w:rFonts w:ascii="Times New Roman" w:hAnsi="Times New Roman"/>
          <w:sz w:val="24"/>
          <w:szCs w:val="24"/>
        </w:rPr>
        <w:t>системы образова</w:t>
      </w:r>
      <w:r>
        <w:rPr>
          <w:rFonts w:ascii="Times New Roman" w:hAnsi="Times New Roman"/>
          <w:sz w:val="24"/>
          <w:szCs w:val="24"/>
        </w:rPr>
        <w:t>ния</w:t>
      </w:r>
      <w:r w:rsidRPr="002D6984">
        <w:rPr>
          <w:rFonts w:ascii="Times New Roman" w:hAnsi="Times New Roman"/>
          <w:sz w:val="24"/>
          <w:szCs w:val="24"/>
        </w:rPr>
        <w:t xml:space="preserve"> Санкт-Петербурга;</w:t>
      </w:r>
    </w:p>
    <w:p w:rsidR="00AA785F" w:rsidRPr="00CE1555" w:rsidRDefault="00AA785F" w:rsidP="00D63932">
      <w:pPr>
        <w:ind w:firstLine="567"/>
        <w:jc w:val="both"/>
        <w:rPr>
          <w:color w:val="000000"/>
        </w:rPr>
      </w:pPr>
      <w:r w:rsidRPr="00CE1555">
        <w:rPr>
          <w:color w:val="000000"/>
        </w:rPr>
        <w:t>- новизна, достаточная степень апробации, практическая значимость, технологичность, востребованность, возможность использования в массовой практике.</w:t>
      </w:r>
    </w:p>
    <w:p w:rsidR="00AA785F" w:rsidRDefault="00CA37F4" w:rsidP="00F23914">
      <w:pPr>
        <w:ind w:firstLine="567"/>
        <w:jc w:val="both"/>
      </w:pPr>
      <w:r>
        <w:t>3.</w:t>
      </w:r>
      <w:r w:rsidR="00AA785F">
        <w:t xml:space="preserve">3.3. </w:t>
      </w:r>
      <w:r w:rsidR="00AA785F" w:rsidRPr="00CE1555">
        <w:rPr>
          <w:color w:val="000000"/>
        </w:rPr>
        <w:t xml:space="preserve">Распространение </w:t>
      </w:r>
      <w:r w:rsidR="00AA785F" w:rsidRPr="00985F3D">
        <w:t xml:space="preserve">продуктов исследовательской деятельности, представляемых педагогической лабораторией в качестве результатов инновационной деятельности, </w:t>
      </w:r>
      <w:r w:rsidR="00AA785F">
        <w:br/>
      </w:r>
      <w:r w:rsidR="00AA785F" w:rsidRPr="00985F3D">
        <w:t>в системе образования Санкт-Петербурга возможно при наличии рекомендаций, полученных при проведении экспертизы Совета</w:t>
      </w:r>
      <w:r w:rsidR="00AA785F">
        <w:t xml:space="preserve"> при КО</w:t>
      </w:r>
      <w:r w:rsidR="00AA785F" w:rsidRPr="00985F3D">
        <w:t>.</w:t>
      </w:r>
    </w:p>
    <w:p w:rsidR="00F23914" w:rsidRDefault="00F23914" w:rsidP="00F23914">
      <w:pPr>
        <w:ind w:firstLine="567"/>
        <w:jc w:val="both"/>
      </w:pPr>
    </w:p>
    <w:p w:rsidR="00AA785F" w:rsidRDefault="00CA37F4" w:rsidP="00CA37F4">
      <w:pPr>
        <w:ind w:left="357"/>
        <w:jc w:val="center"/>
        <w:rPr>
          <w:b/>
        </w:rPr>
      </w:pPr>
      <w:r w:rsidRPr="00AB4237">
        <w:rPr>
          <w:b/>
        </w:rPr>
        <w:br w:type="page"/>
      </w:r>
      <w:r w:rsidR="00AA785F" w:rsidRPr="0018484E">
        <w:rPr>
          <w:b/>
          <w:lang w:val="en-US"/>
        </w:rPr>
        <w:lastRenderedPageBreak/>
        <w:t>IV</w:t>
      </w:r>
      <w:r w:rsidR="00AA785F" w:rsidRPr="00306DA4">
        <w:rPr>
          <w:b/>
        </w:rPr>
        <w:t xml:space="preserve">. </w:t>
      </w:r>
      <w:r w:rsidR="00AA785F" w:rsidRPr="0018484E">
        <w:rPr>
          <w:b/>
        </w:rPr>
        <w:t>Ресурсные центры общего образования</w:t>
      </w:r>
    </w:p>
    <w:p w:rsidR="00CA37F4" w:rsidRPr="00306DA4" w:rsidRDefault="00CA37F4" w:rsidP="00CA37F4">
      <w:pPr>
        <w:ind w:left="357"/>
        <w:jc w:val="center"/>
        <w:rPr>
          <w:b/>
        </w:rPr>
      </w:pPr>
    </w:p>
    <w:p w:rsidR="00AA785F" w:rsidRDefault="00F23E2C" w:rsidP="00CA37F4">
      <w:pPr>
        <w:ind w:left="360" w:firstLine="207"/>
      </w:pPr>
      <w:r>
        <w:t>4.</w:t>
      </w:r>
      <w:r w:rsidR="00AA785F">
        <w:t>1.</w:t>
      </w:r>
      <w:r w:rsidR="00AA785F" w:rsidRPr="003E4BB1">
        <w:t xml:space="preserve"> </w:t>
      </w:r>
      <w:r w:rsidR="00AA785F">
        <w:t>Общие положения о р</w:t>
      </w:r>
      <w:r w:rsidR="00AA785F" w:rsidRPr="00FE4D0F">
        <w:t>есурсн</w:t>
      </w:r>
      <w:r w:rsidR="00AA785F">
        <w:t>о</w:t>
      </w:r>
      <w:r w:rsidR="00AA785F" w:rsidRPr="00FE4D0F">
        <w:t>м центр</w:t>
      </w:r>
      <w:r w:rsidR="00AA785F">
        <w:t>е</w:t>
      </w:r>
      <w:r w:rsidR="00AA785F" w:rsidRPr="00FE4D0F">
        <w:t xml:space="preserve"> общего образования </w:t>
      </w:r>
      <w:r w:rsidR="00AA785F">
        <w:t>Санкт-Петербурга.</w:t>
      </w:r>
    </w:p>
    <w:p w:rsidR="00F23E2C" w:rsidRDefault="00F23E2C" w:rsidP="00F23E2C">
      <w:pPr>
        <w:ind w:firstLine="600"/>
        <w:jc w:val="both"/>
      </w:pPr>
      <w:r>
        <w:t xml:space="preserve">4.1.1. </w:t>
      </w:r>
      <w:r w:rsidR="00AA785F" w:rsidRPr="00FE4D0F">
        <w:t>Ресурсным центром общего образования Санкт-Петербурга</w:t>
      </w:r>
      <w:r w:rsidR="00AA785F" w:rsidRPr="00316461">
        <w:t xml:space="preserve"> </w:t>
      </w:r>
      <w:r w:rsidR="00AA785F">
        <w:t xml:space="preserve">(далее – ресурсный центр общего образования) </w:t>
      </w:r>
      <w:r w:rsidR="00AA785F" w:rsidRPr="00316461">
        <w:t>может стать организация, осуществляющая образовательную деятельность</w:t>
      </w:r>
      <w:r w:rsidR="00AA785F">
        <w:t xml:space="preserve"> по основным общеобразовательным программам</w:t>
      </w:r>
      <w:r w:rsidR="00AA785F" w:rsidRPr="00316461">
        <w:t xml:space="preserve">, и иная действующая в сфере </w:t>
      </w:r>
      <w:r w:rsidR="00AA785F">
        <w:t xml:space="preserve">общего </w:t>
      </w:r>
      <w:r w:rsidR="00AA785F" w:rsidRPr="00316461">
        <w:t xml:space="preserve">образования организация (далее – организация), </w:t>
      </w:r>
      <w:r w:rsidR="00AA785F">
        <w:t>системно</w:t>
      </w:r>
      <w:r w:rsidR="00AA785F" w:rsidRPr="007E2A50">
        <w:rPr>
          <w:color w:val="008000"/>
        </w:rPr>
        <w:t xml:space="preserve"> </w:t>
      </w:r>
      <w:r w:rsidR="00AA785F" w:rsidRPr="00FE4D0F">
        <w:t>внед</w:t>
      </w:r>
      <w:r w:rsidR="00AA785F">
        <w:t>ряющ</w:t>
      </w:r>
      <w:r w:rsidR="00AA785F" w:rsidRPr="00BB15A0">
        <w:t>ая</w:t>
      </w:r>
      <w:r w:rsidR="00AA785F" w:rsidRPr="00FE4D0F">
        <w:t xml:space="preserve"> в систему образования Санкт-Петербурга </w:t>
      </w:r>
      <w:r w:rsidR="00AA785F">
        <w:t xml:space="preserve">инновации </w:t>
      </w:r>
      <w:r w:rsidR="00AA785F" w:rsidRPr="00FE4D0F">
        <w:t>по направлению заявленной деятельности, оказывающ</w:t>
      </w:r>
      <w:r w:rsidR="00805F76">
        <w:t>ая</w:t>
      </w:r>
      <w:r w:rsidR="00AA785F" w:rsidRPr="00FE4D0F">
        <w:t xml:space="preserve"> методическую </w:t>
      </w:r>
      <w:r w:rsidR="00AA785F" w:rsidRPr="00D70B0C">
        <w:t>поддержку по направлению заявленной</w:t>
      </w:r>
      <w:r w:rsidR="00AA785F">
        <w:t xml:space="preserve"> деятельности</w:t>
      </w:r>
      <w:r w:rsidR="00AA785F" w:rsidRPr="00D70B0C">
        <w:t>.</w:t>
      </w:r>
    </w:p>
    <w:p w:rsidR="00AA785F" w:rsidRDefault="00F23E2C" w:rsidP="00F23E2C">
      <w:pPr>
        <w:ind w:firstLine="600"/>
        <w:jc w:val="both"/>
      </w:pPr>
      <w:r>
        <w:t xml:space="preserve">4.1.2. </w:t>
      </w:r>
      <w:r w:rsidR="00AA785F" w:rsidRPr="002B0C6F">
        <w:t xml:space="preserve">Допускается объединение организаций с целью </w:t>
      </w:r>
      <w:r w:rsidR="00AA785F">
        <w:t xml:space="preserve">диссеминации </w:t>
      </w:r>
      <w:r w:rsidR="00AA785F" w:rsidRPr="00BB15A0">
        <w:t>инновации</w:t>
      </w:r>
      <w:r w:rsidR="00AA785F">
        <w:t xml:space="preserve"> </w:t>
      </w:r>
      <w:r w:rsidR="00AA785F" w:rsidRPr="00BB15A0">
        <w:t>(</w:t>
      </w:r>
      <w:r w:rsidR="00AA785F">
        <w:t>инновационного продукта</w:t>
      </w:r>
      <w:r w:rsidR="00AA785F" w:rsidRPr="00B252F3">
        <w:t xml:space="preserve">) </w:t>
      </w:r>
      <w:r w:rsidR="00AA785F">
        <w:t>в системе общего образования Санкт-Петербурга.</w:t>
      </w:r>
      <w:r w:rsidR="00AA785F" w:rsidRPr="002B0C6F">
        <w:t xml:space="preserve"> </w:t>
      </w:r>
    </w:p>
    <w:p w:rsidR="00AA785F" w:rsidRPr="00250242" w:rsidRDefault="00F23E2C" w:rsidP="008D7A6B">
      <w:pPr>
        <w:pStyle w:val="31"/>
        <w:spacing w:after="0"/>
        <w:ind w:left="0" w:firstLine="567"/>
        <w:rPr>
          <w:sz w:val="24"/>
          <w:szCs w:val="24"/>
        </w:rPr>
      </w:pPr>
      <w:r>
        <w:rPr>
          <w:sz w:val="24"/>
          <w:szCs w:val="24"/>
        </w:rPr>
        <w:t xml:space="preserve">4.1.3. </w:t>
      </w:r>
      <w:r w:rsidR="00AA785F" w:rsidRPr="00250242">
        <w:rPr>
          <w:sz w:val="24"/>
          <w:szCs w:val="24"/>
        </w:rPr>
        <w:t>Основные задачи ресурсного центра</w:t>
      </w:r>
      <w:r w:rsidR="00AA785F">
        <w:rPr>
          <w:sz w:val="24"/>
          <w:szCs w:val="24"/>
        </w:rPr>
        <w:t xml:space="preserve"> общего образования</w:t>
      </w:r>
      <w:r w:rsidR="00AA785F" w:rsidRPr="00250242">
        <w:rPr>
          <w:sz w:val="24"/>
          <w:szCs w:val="24"/>
        </w:rPr>
        <w:t>:</w:t>
      </w:r>
    </w:p>
    <w:p w:rsidR="00AA785F" w:rsidRPr="0073387D" w:rsidRDefault="00AA785F" w:rsidP="008D7A6B">
      <w:pPr>
        <w:pStyle w:val="31"/>
        <w:spacing w:after="0"/>
        <w:ind w:left="0" w:firstLine="567"/>
        <w:jc w:val="both"/>
        <w:rPr>
          <w:sz w:val="24"/>
          <w:szCs w:val="24"/>
        </w:rPr>
      </w:pPr>
      <w:r w:rsidRPr="0073387D">
        <w:rPr>
          <w:sz w:val="24"/>
          <w:szCs w:val="24"/>
        </w:rPr>
        <w:t>- реализация программы диссеминации инновации (инновационного продукта);</w:t>
      </w:r>
    </w:p>
    <w:p w:rsidR="00AA785F" w:rsidRPr="0073387D" w:rsidRDefault="00AA785F" w:rsidP="008D7A6B">
      <w:pPr>
        <w:pStyle w:val="Heading"/>
        <w:ind w:firstLine="567"/>
        <w:jc w:val="both"/>
        <w:rPr>
          <w:rFonts w:ascii="Times New Roman" w:hAnsi="Times New Roman" w:cs="Times New Roman"/>
          <w:b w:val="0"/>
          <w:bCs w:val="0"/>
          <w:sz w:val="24"/>
          <w:szCs w:val="24"/>
        </w:rPr>
      </w:pPr>
      <w:r w:rsidRPr="0073387D">
        <w:rPr>
          <w:rFonts w:ascii="Times New Roman" w:hAnsi="Times New Roman" w:cs="Times New Roman"/>
          <w:b w:val="0"/>
          <w:bCs w:val="0"/>
          <w:sz w:val="24"/>
          <w:szCs w:val="24"/>
        </w:rPr>
        <w:t xml:space="preserve">- создание условий для расширения образовательного пространства </w:t>
      </w:r>
      <w:r>
        <w:rPr>
          <w:rFonts w:ascii="Times New Roman" w:hAnsi="Times New Roman" w:cs="Times New Roman"/>
          <w:b w:val="0"/>
          <w:bCs w:val="0"/>
          <w:sz w:val="24"/>
          <w:szCs w:val="24"/>
        </w:rPr>
        <w:br/>
      </w:r>
      <w:r w:rsidRPr="0073387D">
        <w:rPr>
          <w:rFonts w:ascii="Times New Roman" w:hAnsi="Times New Roman" w:cs="Times New Roman"/>
          <w:b w:val="0"/>
          <w:bCs w:val="0"/>
          <w:sz w:val="24"/>
          <w:szCs w:val="24"/>
        </w:rPr>
        <w:t>Санкт-Петербурга  по распространению лучших образовательных практик;</w:t>
      </w:r>
    </w:p>
    <w:p w:rsidR="00AA785F" w:rsidRPr="002B0C6F" w:rsidRDefault="00AA785F" w:rsidP="008D7A6B">
      <w:pPr>
        <w:ind w:firstLine="567"/>
        <w:jc w:val="both"/>
      </w:pPr>
      <w:r w:rsidRPr="0073387D">
        <w:t>- оказание методической поддержки заинтересованным образовательным организациям Санкт-Петербурга по направлению заявленной деятельности.</w:t>
      </w:r>
    </w:p>
    <w:p w:rsidR="00AA785F" w:rsidRPr="002D6984" w:rsidRDefault="00F23E2C" w:rsidP="008D7A6B">
      <w:pPr>
        <w:pStyle w:val="Heading"/>
        <w:ind w:firstLine="567"/>
        <w:jc w:val="both"/>
        <w:rPr>
          <w:rFonts w:ascii="Times New Roman" w:hAnsi="Times New Roman" w:cs="Times New Roman"/>
          <w:b w:val="0"/>
          <w:sz w:val="24"/>
          <w:szCs w:val="24"/>
        </w:rPr>
      </w:pPr>
      <w:r>
        <w:rPr>
          <w:rFonts w:ascii="Times New Roman" w:hAnsi="Times New Roman" w:cs="Times New Roman"/>
          <w:b w:val="0"/>
          <w:sz w:val="24"/>
          <w:szCs w:val="24"/>
        </w:rPr>
        <w:t>4.</w:t>
      </w:r>
      <w:r w:rsidR="00AA785F">
        <w:rPr>
          <w:rFonts w:ascii="Times New Roman" w:hAnsi="Times New Roman" w:cs="Times New Roman"/>
          <w:b w:val="0"/>
          <w:sz w:val="24"/>
          <w:szCs w:val="24"/>
        </w:rPr>
        <w:t>1.</w:t>
      </w:r>
      <w:r>
        <w:rPr>
          <w:rFonts w:ascii="Times New Roman" w:hAnsi="Times New Roman" w:cs="Times New Roman"/>
          <w:b w:val="0"/>
          <w:sz w:val="24"/>
          <w:szCs w:val="24"/>
        </w:rPr>
        <w:t>4</w:t>
      </w:r>
      <w:r w:rsidR="00AA785F">
        <w:rPr>
          <w:rFonts w:ascii="Times New Roman" w:hAnsi="Times New Roman" w:cs="Times New Roman"/>
          <w:b w:val="0"/>
          <w:sz w:val="24"/>
          <w:szCs w:val="24"/>
        </w:rPr>
        <w:t xml:space="preserve">. </w:t>
      </w:r>
      <w:r w:rsidR="00AA785F" w:rsidRPr="002D6984">
        <w:rPr>
          <w:rFonts w:ascii="Times New Roman" w:hAnsi="Times New Roman" w:cs="Times New Roman"/>
          <w:b w:val="0"/>
          <w:sz w:val="24"/>
          <w:szCs w:val="24"/>
        </w:rPr>
        <w:t xml:space="preserve">На деятельность в режиме ресурсного центра </w:t>
      </w:r>
      <w:r w:rsidR="00AA785F">
        <w:rPr>
          <w:rFonts w:ascii="Times New Roman" w:hAnsi="Times New Roman" w:cs="Times New Roman"/>
          <w:b w:val="0"/>
          <w:sz w:val="24"/>
          <w:szCs w:val="24"/>
        </w:rPr>
        <w:t xml:space="preserve">общего образования </w:t>
      </w:r>
      <w:r w:rsidR="00AA785F" w:rsidRPr="002D6984">
        <w:rPr>
          <w:rFonts w:ascii="Times New Roman" w:hAnsi="Times New Roman" w:cs="Times New Roman"/>
          <w:b w:val="0"/>
          <w:sz w:val="24"/>
          <w:szCs w:val="24"/>
        </w:rPr>
        <w:t>может претендовать</w:t>
      </w:r>
      <w:r w:rsidR="00AA785F">
        <w:rPr>
          <w:rFonts w:ascii="Times New Roman" w:hAnsi="Times New Roman" w:cs="Times New Roman"/>
          <w:b w:val="0"/>
          <w:sz w:val="24"/>
          <w:szCs w:val="24"/>
        </w:rPr>
        <w:t xml:space="preserve"> организация, являющая</w:t>
      </w:r>
      <w:r w:rsidR="00AA785F" w:rsidRPr="002D6984">
        <w:rPr>
          <w:rFonts w:ascii="Times New Roman" w:hAnsi="Times New Roman" w:cs="Times New Roman"/>
          <w:b w:val="0"/>
          <w:sz w:val="24"/>
          <w:szCs w:val="24"/>
        </w:rPr>
        <w:t>ся:</w:t>
      </w:r>
    </w:p>
    <w:p w:rsidR="00AA785F" w:rsidRPr="002D6984" w:rsidRDefault="00AA785F" w:rsidP="008D7A6B">
      <w:pPr>
        <w:pStyle w:val="Heading"/>
        <w:ind w:firstLine="567"/>
        <w:jc w:val="both"/>
        <w:rPr>
          <w:rFonts w:ascii="Times New Roman" w:hAnsi="Times New Roman" w:cs="Times New Roman"/>
          <w:b w:val="0"/>
          <w:sz w:val="24"/>
          <w:szCs w:val="24"/>
        </w:rPr>
      </w:pPr>
      <w:r w:rsidRPr="002D6984">
        <w:rPr>
          <w:rFonts w:ascii="Times New Roman" w:hAnsi="Times New Roman" w:cs="Times New Roman"/>
          <w:b w:val="0"/>
          <w:sz w:val="24"/>
          <w:szCs w:val="24"/>
        </w:rPr>
        <w:t>- победителем или лауреатом конкурса инновационных продуктов, проводимого Комитетом по образованию с 2009 года;</w:t>
      </w:r>
    </w:p>
    <w:p w:rsidR="00AA785F" w:rsidRPr="002D6984" w:rsidRDefault="00AA785F" w:rsidP="008D7A6B">
      <w:pPr>
        <w:pStyle w:val="Heading"/>
        <w:ind w:firstLine="567"/>
        <w:jc w:val="both"/>
        <w:rPr>
          <w:rFonts w:ascii="Times New Roman" w:hAnsi="Times New Roman" w:cs="Times New Roman"/>
          <w:b w:val="0"/>
          <w:sz w:val="24"/>
          <w:szCs w:val="24"/>
        </w:rPr>
      </w:pPr>
      <w:r w:rsidRPr="002D6984">
        <w:rPr>
          <w:rFonts w:ascii="Times New Roman" w:hAnsi="Times New Roman" w:cs="Times New Roman"/>
          <w:b w:val="0"/>
          <w:sz w:val="24"/>
          <w:szCs w:val="24"/>
        </w:rPr>
        <w:t xml:space="preserve">- участником </w:t>
      </w:r>
      <w:r w:rsidRPr="00E019A5">
        <w:rPr>
          <w:rFonts w:ascii="Times New Roman" w:hAnsi="Times New Roman" w:cs="Times New Roman"/>
          <w:b w:val="0"/>
          <w:sz w:val="24"/>
          <w:szCs w:val="24"/>
        </w:rPr>
        <w:t>указанного</w:t>
      </w:r>
      <w:r>
        <w:rPr>
          <w:rFonts w:ascii="Times New Roman" w:hAnsi="Times New Roman" w:cs="Times New Roman"/>
          <w:b w:val="0"/>
          <w:sz w:val="24"/>
          <w:szCs w:val="24"/>
        </w:rPr>
        <w:t xml:space="preserve"> </w:t>
      </w:r>
      <w:r w:rsidRPr="002D6984">
        <w:rPr>
          <w:rFonts w:ascii="Times New Roman" w:hAnsi="Times New Roman" w:cs="Times New Roman"/>
          <w:b w:val="0"/>
          <w:sz w:val="24"/>
          <w:szCs w:val="24"/>
        </w:rPr>
        <w:t xml:space="preserve">конкурса инновационных продуктов, инновационные разработки которого отмечены особым мнением конкурсной комиссии; </w:t>
      </w:r>
    </w:p>
    <w:p w:rsidR="00AA785F" w:rsidRDefault="00AA785F" w:rsidP="008D7A6B">
      <w:pPr>
        <w:pStyle w:val="Heading"/>
        <w:ind w:firstLine="567"/>
        <w:jc w:val="both"/>
        <w:rPr>
          <w:rFonts w:ascii="Times New Roman" w:hAnsi="Times New Roman" w:cs="Times New Roman"/>
          <w:b w:val="0"/>
          <w:sz w:val="24"/>
          <w:szCs w:val="24"/>
        </w:rPr>
      </w:pPr>
      <w:r w:rsidRPr="002D6984">
        <w:rPr>
          <w:rFonts w:ascii="Times New Roman" w:hAnsi="Times New Roman" w:cs="Times New Roman"/>
          <w:b w:val="0"/>
          <w:sz w:val="24"/>
          <w:szCs w:val="24"/>
        </w:rPr>
        <w:t>- победителем конкурс</w:t>
      </w:r>
      <w:r>
        <w:rPr>
          <w:rFonts w:ascii="Times New Roman" w:hAnsi="Times New Roman" w:cs="Times New Roman"/>
          <w:b w:val="0"/>
          <w:sz w:val="24"/>
          <w:szCs w:val="24"/>
        </w:rPr>
        <w:t>а между</w:t>
      </w:r>
      <w:r w:rsidRPr="002D6984">
        <w:rPr>
          <w:rFonts w:ascii="Times New Roman" w:hAnsi="Times New Roman" w:cs="Times New Roman"/>
          <w:b w:val="0"/>
          <w:sz w:val="24"/>
          <w:szCs w:val="24"/>
        </w:rPr>
        <w:t xml:space="preserve"> образовательны</w:t>
      </w:r>
      <w:r>
        <w:rPr>
          <w:rFonts w:ascii="Times New Roman" w:hAnsi="Times New Roman" w:cs="Times New Roman"/>
          <w:b w:val="0"/>
          <w:sz w:val="24"/>
          <w:szCs w:val="24"/>
        </w:rPr>
        <w:t>ми</w:t>
      </w:r>
      <w:r w:rsidRPr="002D6984">
        <w:rPr>
          <w:rFonts w:ascii="Times New Roman" w:hAnsi="Times New Roman" w:cs="Times New Roman"/>
          <w:b w:val="0"/>
          <w:sz w:val="24"/>
          <w:szCs w:val="24"/>
        </w:rPr>
        <w:t xml:space="preserve"> учреждени</w:t>
      </w:r>
      <w:r>
        <w:rPr>
          <w:rFonts w:ascii="Times New Roman" w:hAnsi="Times New Roman" w:cs="Times New Roman"/>
          <w:b w:val="0"/>
          <w:sz w:val="24"/>
          <w:szCs w:val="24"/>
        </w:rPr>
        <w:t>ями</w:t>
      </w:r>
      <w:r w:rsidRPr="00FA02A4">
        <w:rPr>
          <w:rFonts w:ascii="Times New Roman" w:hAnsi="Times New Roman" w:cs="Times New Roman"/>
          <w:b w:val="0"/>
          <w:sz w:val="24"/>
          <w:szCs w:val="24"/>
        </w:rPr>
        <w:t xml:space="preserve">, внедряющими инновационные образовательные </w:t>
      </w:r>
      <w:r>
        <w:rPr>
          <w:rFonts w:ascii="Times New Roman" w:hAnsi="Times New Roman" w:cs="Times New Roman"/>
          <w:b w:val="0"/>
          <w:sz w:val="24"/>
          <w:szCs w:val="24"/>
        </w:rPr>
        <w:t>программы;</w:t>
      </w:r>
    </w:p>
    <w:p w:rsidR="00AA785F" w:rsidRDefault="00AA785F" w:rsidP="008D7A6B">
      <w:pPr>
        <w:pStyle w:val="Heading"/>
        <w:ind w:firstLine="567"/>
        <w:jc w:val="both"/>
        <w:rPr>
          <w:rFonts w:ascii="Times New Roman" w:hAnsi="Times New Roman" w:cs="Times New Roman"/>
          <w:b w:val="0"/>
          <w:sz w:val="24"/>
          <w:szCs w:val="24"/>
        </w:rPr>
      </w:pPr>
      <w:r w:rsidRPr="008C5D10">
        <w:rPr>
          <w:rFonts w:ascii="Times New Roman" w:hAnsi="Times New Roman" w:cs="Times New Roman"/>
          <w:b w:val="0"/>
          <w:sz w:val="24"/>
          <w:szCs w:val="24"/>
        </w:rPr>
        <w:t>-  победител</w:t>
      </w:r>
      <w:r>
        <w:rPr>
          <w:rFonts w:ascii="Times New Roman" w:hAnsi="Times New Roman" w:cs="Times New Roman"/>
          <w:b w:val="0"/>
          <w:sz w:val="24"/>
          <w:szCs w:val="24"/>
        </w:rPr>
        <w:t>е</w:t>
      </w:r>
      <w:r w:rsidRPr="008C5D10">
        <w:rPr>
          <w:rFonts w:ascii="Times New Roman" w:hAnsi="Times New Roman" w:cs="Times New Roman"/>
          <w:b w:val="0"/>
          <w:sz w:val="24"/>
          <w:szCs w:val="24"/>
        </w:rPr>
        <w:t>м или лауреат</w:t>
      </w:r>
      <w:r>
        <w:rPr>
          <w:rFonts w:ascii="Times New Roman" w:hAnsi="Times New Roman" w:cs="Times New Roman"/>
          <w:b w:val="0"/>
          <w:sz w:val="24"/>
          <w:szCs w:val="24"/>
        </w:rPr>
        <w:t>о</w:t>
      </w:r>
      <w:r w:rsidRPr="008C5D10">
        <w:rPr>
          <w:rFonts w:ascii="Times New Roman" w:hAnsi="Times New Roman" w:cs="Times New Roman"/>
          <w:b w:val="0"/>
          <w:sz w:val="24"/>
          <w:szCs w:val="24"/>
        </w:rPr>
        <w:t xml:space="preserve">м </w:t>
      </w:r>
      <w:r>
        <w:rPr>
          <w:rFonts w:ascii="Times New Roman" w:hAnsi="Times New Roman" w:cs="Times New Roman"/>
          <w:b w:val="0"/>
          <w:sz w:val="24"/>
          <w:szCs w:val="24"/>
        </w:rPr>
        <w:t>иных профессиональных конкурсов,</w:t>
      </w:r>
    </w:p>
    <w:p w:rsidR="00AA785F" w:rsidRPr="001B2517" w:rsidRDefault="00AA785F" w:rsidP="008D7A6B">
      <w:pPr>
        <w:pStyle w:val="Heading"/>
        <w:ind w:firstLine="567"/>
        <w:jc w:val="both"/>
        <w:rPr>
          <w:rFonts w:ascii="Times New Roman" w:hAnsi="Times New Roman" w:cs="Times New Roman"/>
          <w:b w:val="0"/>
          <w:sz w:val="24"/>
          <w:szCs w:val="24"/>
        </w:rPr>
      </w:pPr>
      <w:r w:rsidRPr="001B2517">
        <w:rPr>
          <w:rFonts w:ascii="Times New Roman" w:hAnsi="Times New Roman" w:cs="Times New Roman"/>
          <w:b w:val="0"/>
          <w:sz w:val="24"/>
          <w:szCs w:val="24"/>
        </w:rPr>
        <w:t>а также организация, завершившая реализацию проекта опытно-экспериментальной работы или программы исследования и получивш</w:t>
      </w:r>
      <w:r w:rsidR="00990126">
        <w:rPr>
          <w:rFonts w:ascii="Times New Roman" w:hAnsi="Times New Roman" w:cs="Times New Roman"/>
          <w:b w:val="0"/>
          <w:sz w:val="24"/>
          <w:szCs w:val="24"/>
        </w:rPr>
        <w:t>ая</w:t>
      </w:r>
      <w:r w:rsidRPr="001B2517">
        <w:rPr>
          <w:rFonts w:ascii="Times New Roman" w:hAnsi="Times New Roman" w:cs="Times New Roman"/>
          <w:b w:val="0"/>
          <w:sz w:val="24"/>
          <w:szCs w:val="24"/>
        </w:rPr>
        <w:t xml:space="preserve"> соответствующую рекомендацию Совета по образовательной политике при Комитете по образованию (далее – Совет</w:t>
      </w:r>
      <w:r w:rsidR="005B46A6">
        <w:rPr>
          <w:rFonts w:ascii="Times New Roman" w:hAnsi="Times New Roman" w:cs="Times New Roman"/>
          <w:b w:val="0"/>
          <w:sz w:val="24"/>
          <w:szCs w:val="24"/>
        </w:rPr>
        <w:t xml:space="preserve"> при КО</w:t>
      </w:r>
      <w:r w:rsidRPr="001B2517">
        <w:rPr>
          <w:rFonts w:ascii="Times New Roman" w:hAnsi="Times New Roman" w:cs="Times New Roman"/>
          <w:b w:val="0"/>
          <w:sz w:val="24"/>
          <w:szCs w:val="24"/>
        </w:rPr>
        <w:t>).</w:t>
      </w:r>
    </w:p>
    <w:p w:rsidR="00AA785F" w:rsidRPr="008C7845" w:rsidRDefault="00F23E2C" w:rsidP="008C7845">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AA785F" w:rsidRPr="008C7845">
        <w:rPr>
          <w:rFonts w:ascii="Times New Roman" w:hAnsi="Times New Roman"/>
          <w:sz w:val="24"/>
          <w:szCs w:val="24"/>
        </w:rPr>
        <w:t>1.</w:t>
      </w:r>
      <w:r>
        <w:rPr>
          <w:rFonts w:ascii="Times New Roman" w:hAnsi="Times New Roman"/>
          <w:sz w:val="24"/>
          <w:szCs w:val="24"/>
        </w:rPr>
        <w:t>5</w:t>
      </w:r>
      <w:r w:rsidR="00AA785F" w:rsidRPr="008C7845">
        <w:rPr>
          <w:rFonts w:ascii="Times New Roman" w:hAnsi="Times New Roman"/>
          <w:sz w:val="24"/>
          <w:szCs w:val="24"/>
        </w:rPr>
        <w:t>. Актуальные направления деятельности ресурсных центров общего образования</w:t>
      </w:r>
      <w:r w:rsidR="00AA785F" w:rsidRPr="008C7845">
        <w:rPr>
          <w:rFonts w:ascii="Times New Roman" w:hAnsi="Times New Roman"/>
          <w:color w:val="000000"/>
          <w:sz w:val="24"/>
          <w:szCs w:val="24"/>
        </w:rPr>
        <w:t xml:space="preserve"> </w:t>
      </w:r>
      <w:r w:rsidR="00AA785F" w:rsidRPr="008C7845">
        <w:rPr>
          <w:rFonts w:ascii="Times New Roman" w:hAnsi="Times New Roman"/>
          <w:sz w:val="24"/>
          <w:szCs w:val="24"/>
        </w:rPr>
        <w:t>определяются Комитетом по образованию и доводятся до сведения организаций информационно-методическим письмом</w:t>
      </w:r>
      <w:r w:rsidR="008C7845" w:rsidRPr="008C7845">
        <w:rPr>
          <w:rFonts w:ascii="Times New Roman" w:hAnsi="Times New Roman"/>
          <w:sz w:val="24"/>
          <w:szCs w:val="24"/>
        </w:rPr>
        <w:t xml:space="preserve"> через размещение на сайте Комитета </w:t>
      </w:r>
      <w:r w:rsidR="008C7845" w:rsidRPr="008C7845">
        <w:rPr>
          <w:rFonts w:ascii="Times New Roman" w:hAnsi="Times New Roman"/>
          <w:color w:val="000000"/>
          <w:sz w:val="24"/>
          <w:szCs w:val="24"/>
        </w:rPr>
        <w:t>по образованию</w:t>
      </w:r>
      <w:r>
        <w:rPr>
          <w:rFonts w:ascii="Times New Roman" w:hAnsi="Times New Roman"/>
          <w:color w:val="000000"/>
          <w:sz w:val="24"/>
          <w:szCs w:val="24"/>
        </w:rPr>
        <w:t xml:space="preserve"> в Интернет</w:t>
      </w:r>
      <w:r w:rsidR="008C7845" w:rsidRPr="008C7845">
        <w:rPr>
          <w:rFonts w:ascii="Times New Roman" w:hAnsi="Times New Roman"/>
          <w:sz w:val="24"/>
          <w:szCs w:val="24"/>
        </w:rPr>
        <w:t>.</w:t>
      </w:r>
      <w:r w:rsidR="00AA785F" w:rsidRPr="008C7845">
        <w:rPr>
          <w:rFonts w:ascii="Times New Roman" w:hAnsi="Times New Roman"/>
          <w:b/>
          <w:sz w:val="24"/>
          <w:szCs w:val="24"/>
        </w:rPr>
        <w:t xml:space="preserve"> </w:t>
      </w:r>
      <w:r w:rsidR="00AA785F" w:rsidRPr="008C7845">
        <w:rPr>
          <w:rFonts w:ascii="Times New Roman" w:hAnsi="Times New Roman"/>
          <w:sz w:val="24"/>
          <w:szCs w:val="24"/>
        </w:rPr>
        <w:t>Информационно-методическое письмо разрабатывается отделом развития образования Комитета по образованию.</w:t>
      </w:r>
    </w:p>
    <w:p w:rsidR="00AA785F" w:rsidRPr="002D6984" w:rsidRDefault="00F23E2C" w:rsidP="008D7A6B">
      <w:pPr>
        <w:ind w:firstLine="567"/>
        <w:jc w:val="both"/>
        <w:rPr>
          <w:color w:val="000000"/>
        </w:rPr>
      </w:pPr>
      <w:r>
        <w:rPr>
          <w:color w:val="000000"/>
        </w:rPr>
        <w:t>4.</w:t>
      </w:r>
      <w:r w:rsidR="00AA785F" w:rsidRPr="002D6984">
        <w:rPr>
          <w:color w:val="000000"/>
        </w:rPr>
        <w:t>1.</w:t>
      </w:r>
      <w:r>
        <w:rPr>
          <w:color w:val="000000"/>
        </w:rPr>
        <w:t>6</w:t>
      </w:r>
      <w:r w:rsidR="00AA785F" w:rsidRPr="002D6984">
        <w:rPr>
          <w:color w:val="000000"/>
        </w:rPr>
        <w:t xml:space="preserve">. Признание </w:t>
      </w:r>
      <w:r w:rsidR="00AA785F">
        <w:rPr>
          <w:color w:val="000000"/>
        </w:rPr>
        <w:t xml:space="preserve">организации </w:t>
      </w:r>
      <w:r w:rsidR="00AA785F" w:rsidRPr="00250242">
        <w:t>ресурсн</w:t>
      </w:r>
      <w:r w:rsidR="00AA785F">
        <w:t>ым</w:t>
      </w:r>
      <w:r w:rsidR="00AA785F" w:rsidRPr="00250242">
        <w:t xml:space="preserve"> центр</w:t>
      </w:r>
      <w:r w:rsidR="00AA785F">
        <w:t>ом общего образования</w:t>
      </w:r>
      <w:r w:rsidR="00AA785F" w:rsidRPr="002D6984">
        <w:rPr>
          <w:color w:val="000000"/>
        </w:rPr>
        <w:t xml:space="preserve"> не приводит </w:t>
      </w:r>
      <w:r w:rsidR="00AA785F">
        <w:rPr>
          <w:color w:val="000000"/>
        </w:rPr>
        <w:br/>
      </w:r>
      <w:r w:rsidR="00AA785F" w:rsidRPr="002D6984">
        <w:rPr>
          <w:color w:val="000000"/>
        </w:rPr>
        <w:t xml:space="preserve">к изменению организационно-правовой формы, типа </w:t>
      </w:r>
      <w:r w:rsidR="00AA785F">
        <w:rPr>
          <w:color w:val="000000"/>
        </w:rPr>
        <w:t xml:space="preserve">организации </w:t>
      </w:r>
      <w:r w:rsidR="00AA785F" w:rsidRPr="002D6984">
        <w:rPr>
          <w:color w:val="000000"/>
        </w:rPr>
        <w:t>и в е</w:t>
      </w:r>
      <w:r w:rsidR="00AA785F">
        <w:rPr>
          <w:color w:val="000000"/>
        </w:rPr>
        <w:t>е</w:t>
      </w:r>
      <w:r w:rsidR="00AA785F" w:rsidRPr="002D6984">
        <w:rPr>
          <w:color w:val="000000"/>
        </w:rPr>
        <w:t xml:space="preserve"> уставе не фиксируется.</w:t>
      </w:r>
    </w:p>
    <w:p w:rsidR="00AA785F" w:rsidRPr="002D6984" w:rsidRDefault="00F23E2C" w:rsidP="008D7A6B">
      <w:pPr>
        <w:ind w:firstLine="567"/>
        <w:jc w:val="both"/>
        <w:rPr>
          <w:color w:val="000000"/>
        </w:rPr>
      </w:pPr>
      <w:r>
        <w:rPr>
          <w:color w:val="000000"/>
        </w:rPr>
        <w:t>4.</w:t>
      </w:r>
      <w:r w:rsidR="00AA785F" w:rsidRPr="002D6984">
        <w:rPr>
          <w:color w:val="000000"/>
        </w:rPr>
        <w:t>1.</w:t>
      </w:r>
      <w:r>
        <w:rPr>
          <w:color w:val="000000"/>
        </w:rPr>
        <w:t>7</w:t>
      </w:r>
      <w:r w:rsidR="00AA785F" w:rsidRPr="002D6984">
        <w:rPr>
          <w:color w:val="000000"/>
        </w:rPr>
        <w:t xml:space="preserve">. </w:t>
      </w:r>
      <w:r w:rsidR="00AA785F" w:rsidRPr="002B0C6F">
        <w:t xml:space="preserve">Координация деятельности </w:t>
      </w:r>
      <w:r w:rsidR="00AA785F" w:rsidRPr="00250242">
        <w:t>ресурсн</w:t>
      </w:r>
      <w:r w:rsidR="00AA785F">
        <w:t>ых</w:t>
      </w:r>
      <w:r w:rsidR="00AA785F" w:rsidRPr="00250242">
        <w:t xml:space="preserve"> центр</w:t>
      </w:r>
      <w:r w:rsidR="00AA785F">
        <w:t>ов общего образования</w:t>
      </w:r>
      <w:r w:rsidR="00AA785F" w:rsidRPr="002D6984">
        <w:rPr>
          <w:color w:val="000000"/>
        </w:rPr>
        <w:t xml:space="preserve"> </w:t>
      </w:r>
      <w:r w:rsidR="00AA785F" w:rsidRPr="002B0C6F">
        <w:t>осуществляется отделом развития образования</w:t>
      </w:r>
      <w:r w:rsidR="00AA785F">
        <w:rPr>
          <w:color w:val="0000FF"/>
        </w:rPr>
        <w:t xml:space="preserve"> </w:t>
      </w:r>
      <w:r w:rsidR="00AA785F">
        <w:rPr>
          <w:color w:val="000000"/>
        </w:rPr>
        <w:t xml:space="preserve">Комитета по образованию. </w:t>
      </w:r>
    </w:p>
    <w:p w:rsidR="00AA785F" w:rsidRPr="003E4BB1" w:rsidRDefault="00F23E2C" w:rsidP="00F23E2C">
      <w:pPr>
        <w:pStyle w:val="1"/>
        <w:tabs>
          <w:tab w:val="left" w:pos="1200"/>
        </w:tabs>
        <w:ind w:left="567"/>
        <w:rPr>
          <w:bCs/>
          <w:color w:val="000000"/>
        </w:rPr>
      </w:pPr>
      <w:r>
        <w:rPr>
          <w:bCs/>
          <w:color w:val="000000"/>
        </w:rPr>
        <w:t xml:space="preserve">4.2. </w:t>
      </w:r>
      <w:r w:rsidR="00AA785F" w:rsidRPr="003E4BB1">
        <w:rPr>
          <w:bCs/>
          <w:color w:val="000000"/>
        </w:rPr>
        <w:t xml:space="preserve">Организация деятельности </w:t>
      </w:r>
      <w:r w:rsidR="00AA785F" w:rsidRPr="003E4BB1">
        <w:t>ресурсного центра общего образования</w:t>
      </w:r>
    </w:p>
    <w:p w:rsidR="00AA785F" w:rsidRPr="00192A38" w:rsidRDefault="00F23E2C" w:rsidP="008D7A6B">
      <w:pPr>
        <w:ind w:firstLine="567"/>
        <w:jc w:val="both"/>
      </w:pPr>
      <w:r>
        <w:rPr>
          <w:color w:val="000000"/>
        </w:rPr>
        <w:t>4.</w:t>
      </w:r>
      <w:r w:rsidR="00AA785F" w:rsidRPr="00192A38">
        <w:rPr>
          <w:color w:val="000000"/>
        </w:rPr>
        <w:t xml:space="preserve">2.1. </w:t>
      </w:r>
      <w:r w:rsidR="00AA785F" w:rsidRPr="002B0C6F">
        <w:t xml:space="preserve">Для признания организации </w:t>
      </w:r>
      <w:r w:rsidR="00AA785F" w:rsidRPr="00250242">
        <w:t>ресурсн</w:t>
      </w:r>
      <w:r w:rsidR="00AA785F">
        <w:t>ым</w:t>
      </w:r>
      <w:r w:rsidR="00AA785F" w:rsidRPr="00250242">
        <w:t xml:space="preserve"> центр</w:t>
      </w:r>
      <w:r w:rsidR="00AA785F">
        <w:t>ом общего образования</w:t>
      </w:r>
      <w:r w:rsidR="00AA785F" w:rsidRPr="002D6984">
        <w:rPr>
          <w:color w:val="000000"/>
        </w:rPr>
        <w:t xml:space="preserve"> </w:t>
      </w:r>
      <w:r w:rsidR="005B46A6">
        <w:rPr>
          <w:color w:val="000000"/>
        </w:rPr>
        <w:t>организацией</w:t>
      </w:r>
      <w:r w:rsidR="00AA785F">
        <w:rPr>
          <w:color w:val="000000"/>
        </w:rPr>
        <w:t xml:space="preserve"> подается заявка в отдел развития образования </w:t>
      </w:r>
      <w:r w:rsidR="00AA785F" w:rsidRPr="00192A38">
        <w:rPr>
          <w:color w:val="000000"/>
        </w:rPr>
        <w:t xml:space="preserve">Комитета по образованию </w:t>
      </w:r>
      <w:r w:rsidR="00AA785F" w:rsidRPr="00192A38">
        <w:t>в соответствии со сроками подачи заявок, устанавливаемыми информационно-методическим письмом</w:t>
      </w:r>
      <w:r w:rsidR="00AA785F">
        <w:rPr>
          <w:color w:val="000000"/>
        </w:rPr>
        <w:t xml:space="preserve">. </w:t>
      </w:r>
    </w:p>
    <w:p w:rsidR="00AA785F" w:rsidRPr="00192A38" w:rsidRDefault="00F23E2C" w:rsidP="008D7A6B">
      <w:pPr>
        <w:ind w:firstLine="567"/>
        <w:jc w:val="both"/>
        <w:rPr>
          <w:color w:val="000000"/>
        </w:rPr>
      </w:pPr>
      <w:r>
        <w:rPr>
          <w:color w:val="000000"/>
        </w:rPr>
        <w:t>4.</w:t>
      </w:r>
      <w:r w:rsidR="00AA785F" w:rsidRPr="00192A38">
        <w:rPr>
          <w:color w:val="000000"/>
        </w:rPr>
        <w:t xml:space="preserve">2.2. 3аявка на </w:t>
      </w:r>
      <w:r w:rsidR="00AA785F" w:rsidRPr="002B0C6F">
        <w:t xml:space="preserve">признание организации </w:t>
      </w:r>
      <w:r w:rsidR="00AA785F" w:rsidRPr="00250242">
        <w:t>ресурсн</w:t>
      </w:r>
      <w:r w:rsidR="00AA785F">
        <w:t>ым</w:t>
      </w:r>
      <w:r w:rsidR="00AA785F" w:rsidRPr="00250242">
        <w:t xml:space="preserve"> центр</w:t>
      </w:r>
      <w:r w:rsidR="00AA785F">
        <w:t>ом общего образования</w:t>
      </w:r>
      <w:r w:rsidR="00AA785F" w:rsidRPr="002D6984">
        <w:rPr>
          <w:color w:val="000000"/>
        </w:rPr>
        <w:t xml:space="preserve"> </w:t>
      </w:r>
      <w:r w:rsidR="00AA785F" w:rsidRPr="00192A38">
        <w:rPr>
          <w:color w:val="000000"/>
        </w:rPr>
        <w:t>должна содержать:</w:t>
      </w:r>
    </w:p>
    <w:p w:rsidR="00AA785F" w:rsidRPr="00192A38" w:rsidRDefault="00F23E2C" w:rsidP="008D7A6B">
      <w:pPr>
        <w:ind w:firstLine="567"/>
        <w:jc w:val="both"/>
        <w:rPr>
          <w:color w:val="000000"/>
        </w:rPr>
      </w:pPr>
      <w:r>
        <w:rPr>
          <w:color w:val="000000"/>
        </w:rPr>
        <w:t>4.</w:t>
      </w:r>
      <w:r w:rsidR="00AA785F" w:rsidRPr="00192A38">
        <w:rPr>
          <w:color w:val="000000"/>
        </w:rPr>
        <w:t>2.2.1. Полное название</w:t>
      </w:r>
      <w:r w:rsidR="005B46A6">
        <w:rPr>
          <w:color w:val="000000"/>
        </w:rPr>
        <w:t xml:space="preserve"> организации</w:t>
      </w:r>
      <w:r w:rsidR="00AA785F">
        <w:rPr>
          <w:color w:val="000000"/>
        </w:rPr>
        <w:t xml:space="preserve"> (</w:t>
      </w:r>
      <w:r w:rsidR="00AA785F" w:rsidRPr="00192A38">
        <w:rPr>
          <w:color w:val="000000"/>
        </w:rPr>
        <w:t>по уставу</w:t>
      </w:r>
      <w:r w:rsidR="00AA785F">
        <w:rPr>
          <w:color w:val="000000"/>
        </w:rPr>
        <w:t>)</w:t>
      </w:r>
      <w:r w:rsidR="00AA785F" w:rsidRPr="00192A38">
        <w:rPr>
          <w:color w:val="000000"/>
        </w:rPr>
        <w:t>.</w:t>
      </w:r>
    </w:p>
    <w:p w:rsidR="00AA785F" w:rsidRPr="00192A38" w:rsidRDefault="00F23E2C" w:rsidP="008D7A6B">
      <w:pPr>
        <w:ind w:firstLine="567"/>
        <w:jc w:val="both"/>
        <w:rPr>
          <w:color w:val="000000"/>
        </w:rPr>
      </w:pPr>
      <w:r>
        <w:rPr>
          <w:color w:val="000000"/>
        </w:rPr>
        <w:t>4.</w:t>
      </w:r>
      <w:r w:rsidR="00AA785F" w:rsidRPr="00192A38">
        <w:rPr>
          <w:color w:val="000000"/>
        </w:rPr>
        <w:t>2.2.2. Ф</w:t>
      </w:r>
      <w:r w:rsidR="005B46A6">
        <w:rPr>
          <w:color w:val="000000"/>
        </w:rPr>
        <w:t>.</w:t>
      </w:r>
      <w:r w:rsidR="00AA785F" w:rsidRPr="00192A38">
        <w:rPr>
          <w:color w:val="000000"/>
        </w:rPr>
        <w:t>И</w:t>
      </w:r>
      <w:r w:rsidR="005B46A6">
        <w:rPr>
          <w:color w:val="000000"/>
        </w:rPr>
        <w:t>.</w:t>
      </w:r>
      <w:r w:rsidR="00AA785F" w:rsidRPr="00192A38">
        <w:rPr>
          <w:color w:val="000000"/>
        </w:rPr>
        <w:t>О</w:t>
      </w:r>
      <w:r w:rsidR="005B46A6">
        <w:rPr>
          <w:color w:val="000000"/>
        </w:rPr>
        <w:t>.</w:t>
      </w:r>
      <w:r w:rsidR="00AA785F" w:rsidRPr="00192A38">
        <w:rPr>
          <w:color w:val="000000"/>
        </w:rPr>
        <w:t xml:space="preserve"> руководителя </w:t>
      </w:r>
      <w:r w:rsidR="005B46A6">
        <w:rPr>
          <w:color w:val="000000"/>
        </w:rPr>
        <w:t>организации</w:t>
      </w:r>
      <w:r w:rsidR="00AA785F" w:rsidRPr="00192A38">
        <w:rPr>
          <w:color w:val="000000"/>
        </w:rPr>
        <w:t>.</w:t>
      </w:r>
    </w:p>
    <w:p w:rsidR="00AA785F" w:rsidRPr="00192A38" w:rsidRDefault="00F23E2C" w:rsidP="008D7A6B">
      <w:pPr>
        <w:ind w:firstLine="567"/>
        <w:jc w:val="both"/>
        <w:rPr>
          <w:color w:val="000000"/>
        </w:rPr>
      </w:pPr>
      <w:r>
        <w:rPr>
          <w:color w:val="000000"/>
        </w:rPr>
        <w:t>4.</w:t>
      </w:r>
      <w:r w:rsidR="00AA785F" w:rsidRPr="00192A38">
        <w:rPr>
          <w:color w:val="000000"/>
        </w:rPr>
        <w:t>2.2.3.</w:t>
      </w:r>
      <w:r w:rsidR="00AA785F">
        <w:rPr>
          <w:color w:val="000000"/>
        </w:rPr>
        <w:t xml:space="preserve"> </w:t>
      </w:r>
      <w:r w:rsidR="00AA785F" w:rsidRPr="00192A38">
        <w:rPr>
          <w:color w:val="000000"/>
        </w:rPr>
        <w:t xml:space="preserve">Сведения о сроках действия лицензии и аккредитации </w:t>
      </w:r>
      <w:r w:rsidR="005B46A6">
        <w:rPr>
          <w:color w:val="000000"/>
        </w:rPr>
        <w:t>организации</w:t>
      </w:r>
      <w:r w:rsidR="00AA785F" w:rsidRPr="00192A38">
        <w:rPr>
          <w:color w:val="000000"/>
        </w:rPr>
        <w:t>.</w:t>
      </w:r>
    </w:p>
    <w:p w:rsidR="00AA785F" w:rsidRPr="00192A38" w:rsidRDefault="00F23E2C" w:rsidP="008D7A6B">
      <w:pPr>
        <w:ind w:firstLine="567"/>
        <w:jc w:val="both"/>
        <w:rPr>
          <w:color w:val="000000"/>
        </w:rPr>
      </w:pPr>
      <w:r>
        <w:rPr>
          <w:color w:val="000000"/>
        </w:rPr>
        <w:lastRenderedPageBreak/>
        <w:t>4.</w:t>
      </w:r>
      <w:r w:rsidR="00AA785F" w:rsidRPr="00192A38">
        <w:rPr>
          <w:color w:val="000000"/>
        </w:rPr>
        <w:t xml:space="preserve">2.2.4. Контактную информацию об </w:t>
      </w:r>
      <w:r w:rsidR="005B46A6">
        <w:rPr>
          <w:color w:val="000000"/>
        </w:rPr>
        <w:t>организации</w:t>
      </w:r>
      <w:r w:rsidR="00AA785F">
        <w:rPr>
          <w:color w:val="000000"/>
        </w:rPr>
        <w:t xml:space="preserve"> </w:t>
      </w:r>
      <w:r w:rsidR="00AA785F" w:rsidRPr="00192A38">
        <w:rPr>
          <w:color w:val="000000"/>
        </w:rPr>
        <w:t>(адрес, телефоны, факс, е-</w:t>
      </w:r>
      <w:proofErr w:type="spellStart"/>
      <w:r w:rsidR="00AA785F" w:rsidRPr="00192A38">
        <w:rPr>
          <w:color w:val="000000"/>
        </w:rPr>
        <w:t>mail</w:t>
      </w:r>
      <w:proofErr w:type="spellEnd"/>
      <w:r w:rsidR="00AA785F" w:rsidRPr="00192A38">
        <w:rPr>
          <w:color w:val="000000"/>
        </w:rPr>
        <w:t>, адрес сайта).</w:t>
      </w:r>
    </w:p>
    <w:p w:rsidR="00AA785F" w:rsidRDefault="00F23E2C" w:rsidP="008D7A6B">
      <w:pPr>
        <w:ind w:firstLine="567"/>
        <w:jc w:val="both"/>
      </w:pPr>
      <w:r>
        <w:t>4.</w:t>
      </w:r>
      <w:r w:rsidR="00AA785F">
        <w:t xml:space="preserve">2.2.5. </w:t>
      </w:r>
      <w:r w:rsidR="005B46A6">
        <w:t>С</w:t>
      </w:r>
      <w:r w:rsidR="00AA785F" w:rsidRPr="00192A38">
        <w:t>огласовани</w:t>
      </w:r>
      <w:r w:rsidR="005B46A6">
        <w:t>е</w:t>
      </w:r>
      <w:r w:rsidR="00AA785F" w:rsidRPr="00192A38">
        <w:t xml:space="preserve"> с учредителем (или субъектом, которому делегированы его полномочия).</w:t>
      </w:r>
    </w:p>
    <w:p w:rsidR="00AA785F" w:rsidRPr="002D6984" w:rsidRDefault="00F23E2C" w:rsidP="008D7A6B">
      <w:pPr>
        <w:ind w:firstLine="567"/>
        <w:jc w:val="both"/>
      </w:pPr>
      <w:r>
        <w:t>4.</w:t>
      </w:r>
      <w:r w:rsidR="00AA785F">
        <w:t xml:space="preserve">2.2.6. </w:t>
      </w:r>
      <w:r w:rsidR="00AA785F" w:rsidRPr="00D76554">
        <w:t>Информацию о результатах участия в профессиональных конкурсах.</w:t>
      </w:r>
    </w:p>
    <w:p w:rsidR="00AA785F" w:rsidRPr="00816E21" w:rsidRDefault="00F23E2C" w:rsidP="008D7A6B">
      <w:pPr>
        <w:ind w:firstLine="567"/>
        <w:jc w:val="both"/>
      </w:pPr>
      <w:r>
        <w:t>4.</w:t>
      </w:r>
      <w:r w:rsidR="00AA785F" w:rsidRPr="002D6984">
        <w:t>2.2.</w:t>
      </w:r>
      <w:r w:rsidR="00AA785F">
        <w:t>7</w:t>
      </w:r>
      <w:r w:rsidR="00AA785F" w:rsidRPr="002D6984">
        <w:t>. Информацию об опыте распрост</w:t>
      </w:r>
      <w:r w:rsidR="00AA785F">
        <w:t xml:space="preserve">ранения </w:t>
      </w:r>
      <w:r w:rsidR="00AA785F" w:rsidRPr="00AD0B41">
        <w:t>инновации (</w:t>
      </w:r>
      <w:r w:rsidR="00AA785F" w:rsidRPr="00925E1F">
        <w:t>инновационного продукта</w:t>
      </w:r>
      <w:r w:rsidR="00AA785F" w:rsidRPr="00AD0B41">
        <w:t>).</w:t>
      </w:r>
    </w:p>
    <w:p w:rsidR="00AA785F" w:rsidRPr="002D6984" w:rsidRDefault="00F23E2C" w:rsidP="008D7A6B">
      <w:pPr>
        <w:ind w:firstLine="567"/>
        <w:jc w:val="both"/>
        <w:rPr>
          <w:color w:val="000000"/>
        </w:rPr>
      </w:pPr>
      <w:r>
        <w:rPr>
          <w:color w:val="000000"/>
        </w:rPr>
        <w:t>4.</w:t>
      </w:r>
      <w:r w:rsidR="00AA785F" w:rsidRPr="002D6984">
        <w:rPr>
          <w:color w:val="000000"/>
        </w:rPr>
        <w:t>2.2.</w:t>
      </w:r>
      <w:r w:rsidR="00AA785F">
        <w:rPr>
          <w:color w:val="000000"/>
        </w:rPr>
        <w:t>8</w:t>
      </w:r>
      <w:r w:rsidR="00AA785F" w:rsidRPr="002D6984">
        <w:rPr>
          <w:color w:val="000000"/>
        </w:rPr>
        <w:t xml:space="preserve">. </w:t>
      </w:r>
      <w:r w:rsidR="00AA785F">
        <w:rPr>
          <w:color w:val="000000"/>
        </w:rPr>
        <w:t xml:space="preserve">Программу </w:t>
      </w:r>
      <w:r w:rsidR="00AA785F" w:rsidRPr="00925E1F">
        <w:t xml:space="preserve">диссеминации </w:t>
      </w:r>
      <w:r w:rsidR="00AA785F" w:rsidRPr="00AD0B41">
        <w:t>инновации (</w:t>
      </w:r>
      <w:r w:rsidR="00AA785F" w:rsidRPr="00925E1F">
        <w:t>инновационного продукта</w:t>
      </w:r>
      <w:r w:rsidR="00AA785F" w:rsidRPr="00AD0B41">
        <w:t>), разработанную с целью формирования компетенций педагогических и управленческих работников, способствующих применению данной инновации (инновационного продукта)</w:t>
      </w:r>
      <w:r w:rsidR="00AA785F">
        <w:t xml:space="preserve"> </w:t>
      </w:r>
      <w:r w:rsidR="00AA785F" w:rsidRPr="00925E1F">
        <w:t>в их деятельности</w:t>
      </w:r>
      <w:r w:rsidR="00AA785F">
        <w:t>,</w:t>
      </w:r>
      <w:r w:rsidR="00AA785F" w:rsidRPr="00925E1F">
        <w:t xml:space="preserve"> по форме </w:t>
      </w:r>
      <w:r w:rsidR="00AA785F">
        <w:t>в соответствии с Приложением № 4 к настоящему Положению</w:t>
      </w:r>
      <w:r w:rsidR="00AA785F" w:rsidRPr="00192A38">
        <w:rPr>
          <w:color w:val="000000"/>
        </w:rPr>
        <w:t xml:space="preserve">. </w:t>
      </w:r>
    </w:p>
    <w:p w:rsidR="00AA785F" w:rsidRPr="002D6984" w:rsidRDefault="00F23E2C" w:rsidP="008D7A6B">
      <w:pPr>
        <w:pStyle w:val="2"/>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4.</w:t>
      </w:r>
      <w:r w:rsidR="00AA785F" w:rsidRPr="00192A38">
        <w:rPr>
          <w:rFonts w:ascii="Times New Roman" w:hAnsi="Times New Roman"/>
          <w:sz w:val="24"/>
          <w:szCs w:val="24"/>
        </w:rPr>
        <w:t xml:space="preserve">2.3. Совет </w:t>
      </w:r>
      <w:r w:rsidR="00AA785F">
        <w:rPr>
          <w:rFonts w:ascii="Times New Roman" w:hAnsi="Times New Roman"/>
          <w:sz w:val="24"/>
          <w:szCs w:val="24"/>
        </w:rPr>
        <w:t xml:space="preserve">при КО </w:t>
      </w:r>
      <w:r w:rsidR="00AA785F" w:rsidRPr="00D912D4">
        <w:rPr>
          <w:rFonts w:ascii="Times New Roman" w:hAnsi="Times New Roman"/>
          <w:sz w:val="24"/>
          <w:szCs w:val="24"/>
        </w:rPr>
        <w:t xml:space="preserve">в соответствии с пунктами 5-7 Порядка </w:t>
      </w:r>
      <w:r w:rsidR="00AA785F" w:rsidRPr="002D6984">
        <w:rPr>
          <w:rFonts w:ascii="Times New Roman" w:hAnsi="Times New Roman"/>
          <w:color w:val="000000"/>
          <w:sz w:val="24"/>
          <w:szCs w:val="24"/>
        </w:rPr>
        <w:t>оценива</w:t>
      </w:r>
      <w:r w:rsidR="00AA785F">
        <w:rPr>
          <w:rFonts w:ascii="Times New Roman" w:hAnsi="Times New Roman"/>
          <w:color w:val="000000"/>
          <w:sz w:val="24"/>
          <w:szCs w:val="24"/>
        </w:rPr>
        <w:t>е</w:t>
      </w:r>
      <w:r w:rsidR="00AA785F" w:rsidRPr="002D6984">
        <w:rPr>
          <w:rFonts w:ascii="Times New Roman" w:hAnsi="Times New Roman"/>
          <w:color w:val="000000"/>
          <w:sz w:val="24"/>
          <w:szCs w:val="24"/>
        </w:rPr>
        <w:t xml:space="preserve">т целесообразность </w:t>
      </w:r>
      <w:r w:rsidR="00AA785F" w:rsidRPr="002B0C6F">
        <w:rPr>
          <w:rFonts w:ascii="Times New Roman" w:hAnsi="Times New Roman"/>
          <w:sz w:val="24"/>
          <w:szCs w:val="24"/>
        </w:rPr>
        <w:t xml:space="preserve">признания организации </w:t>
      </w:r>
      <w:r w:rsidR="00AA785F" w:rsidRPr="00250242">
        <w:rPr>
          <w:rFonts w:ascii="Times New Roman" w:hAnsi="Times New Roman"/>
          <w:sz w:val="24"/>
          <w:szCs w:val="24"/>
        </w:rPr>
        <w:t>ресурсн</w:t>
      </w:r>
      <w:r w:rsidR="00AA785F">
        <w:rPr>
          <w:rFonts w:ascii="Times New Roman" w:hAnsi="Times New Roman"/>
          <w:sz w:val="24"/>
          <w:szCs w:val="24"/>
        </w:rPr>
        <w:t>ым</w:t>
      </w:r>
      <w:r w:rsidR="00AA785F" w:rsidRPr="00250242">
        <w:rPr>
          <w:rFonts w:ascii="Times New Roman" w:hAnsi="Times New Roman"/>
          <w:sz w:val="24"/>
          <w:szCs w:val="24"/>
        </w:rPr>
        <w:t xml:space="preserve"> центр</w:t>
      </w:r>
      <w:r w:rsidR="00AA785F">
        <w:rPr>
          <w:rFonts w:ascii="Times New Roman" w:hAnsi="Times New Roman"/>
          <w:sz w:val="24"/>
          <w:szCs w:val="24"/>
        </w:rPr>
        <w:t>ом общего образования.</w:t>
      </w:r>
      <w:r w:rsidR="00AA785F">
        <w:rPr>
          <w:rFonts w:ascii="Times New Roman" w:hAnsi="Times New Roman"/>
          <w:color w:val="000000"/>
          <w:sz w:val="24"/>
          <w:szCs w:val="24"/>
        </w:rPr>
        <w:t xml:space="preserve"> </w:t>
      </w:r>
      <w:r w:rsidR="00AA785F">
        <w:rPr>
          <w:rFonts w:ascii="Times New Roman" w:hAnsi="Times New Roman"/>
          <w:color w:val="000000"/>
          <w:sz w:val="24"/>
          <w:szCs w:val="24"/>
        </w:rPr>
        <w:br/>
        <w:t>П</w:t>
      </w:r>
      <w:r w:rsidR="00AA785F" w:rsidRPr="00D76554">
        <w:rPr>
          <w:rFonts w:ascii="Times New Roman" w:hAnsi="Times New Roman"/>
          <w:color w:val="000000"/>
          <w:sz w:val="24"/>
          <w:szCs w:val="24"/>
        </w:rPr>
        <w:t>ри необходимости организуется проведение выездной экспертизы.</w:t>
      </w:r>
    </w:p>
    <w:p w:rsidR="00AA785F" w:rsidRPr="00042E02" w:rsidRDefault="00F23E2C" w:rsidP="008D7A6B">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AA785F" w:rsidRPr="00042E02">
        <w:rPr>
          <w:rFonts w:ascii="Times New Roman" w:hAnsi="Times New Roman"/>
          <w:sz w:val="24"/>
          <w:szCs w:val="24"/>
        </w:rPr>
        <w:t xml:space="preserve">2.4. Отдел развития образования Комитета по образованию готовит проект распоряжения Комитета по образованию о признании организации </w:t>
      </w:r>
      <w:r w:rsidR="00AA785F" w:rsidRPr="00250242">
        <w:rPr>
          <w:rFonts w:ascii="Times New Roman" w:hAnsi="Times New Roman"/>
          <w:sz w:val="24"/>
          <w:szCs w:val="24"/>
        </w:rPr>
        <w:t>ресурсн</w:t>
      </w:r>
      <w:r w:rsidR="00AA785F">
        <w:rPr>
          <w:rFonts w:ascii="Times New Roman" w:hAnsi="Times New Roman"/>
          <w:sz w:val="24"/>
          <w:szCs w:val="24"/>
        </w:rPr>
        <w:t>ым</w:t>
      </w:r>
      <w:r w:rsidR="00AA785F" w:rsidRPr="00250242">
        <w:rPr>
          <w:rFonts w:ascii="Times New Roman" w:hAnsi="Times New Roman"/>
          <w:sz w:val="24"/>
          <w:szCs w:val="24"/>
        </w:rPr>
        <w:t xml:space="preserve"> центр</w:t>
      </w:r>
      <w:r w:rsidR="00AA785F">
        <w:rPr>
          <w:rFonts w:ascii="Times New Roman" w:hAnsi="Times New Roman"/>
          <w:sz w:val="24"/>
          <w:szCs w:val="24"/>
        </w:rPr>
        <w:t>ом общего образования</w:t>
      </w:r>
      <w:r w:rsidR="00AA785F" w:rsidRPr="00042E02">
        <w:rPr>
          <w:rFonts w:ascii="Times New Roman" w:hAnsi="Times New Roman"/>
          <w:sz w:val="24"/>
          <w:szCs w:val="24"/>
        </w:rPr>
        <w:t xml:space="preserve"> на срок, </w:t>
      </w:r>
      <w:r w:rsidR="00AA785F" w:rsidRPr="002D6984">
        <w:rPr>
          <w:rFonts w:ascii="Times New Roman" w:hAnsi="Times New Roman"/>
          <w:color w:val="000000"/>
          <w:sz w:val="24"/>
          <w:szCs w:val="24"/>
        </w:rPr>
        <w:t xml:space="preserve">обусловленный </w:t>
      </w:r>
      <w:r w:rsidR="00AA785F" w:rsidRPr="002D6984">
        <w:rPr>
          <w:rFonts w:ascii="Times New Roman" w:hAnsi="Times New Roman"/>
          <w:sz w:val="24"/>
          <w:szCs w:val="24"/>
        </w:rPr>
        <w:t>сроками освоения</w:t>
      </w:r>
      <w:r w:rsidR="00AA785F">
        <w:rPr>
          <w:rFonts w:ascii="Times New Roman" w:hAnsi="Times New Roman"/>
          <w:sz w:val="24"/>
          <w:szCs w:val="24"/>
        </w:rPr>
        <w:t xml:space="preserve"> п</w:t>
      </w:r>
      <w:r w:rsidR="00AA785F">
        <w:rPr>
          <w:rFonts w:ascii="Times New Roman" w:hAnsi="Times New Roman"/>
          <w:color w:val="000000"/>
          <w:sz w:val="24"/>
          <w:szCs w:val="24"/>
        </w:rPr>
        <w:t xml:space="preserve">рограммы </w:t>
      </w:r>
      <w:r w:rsidR="00AA785F" w:rsidRPr="00925E1F">
        <w:rPr>
          <w:rFonts w:ascii="Times New Roman" w:hAnsi="Times New Roman"/>
          <w:sz w:val="24"/>
          <w:szCs w:val="24"/>
        </w:rPr>
        <w:t>диссеминации инновационного продукт</w:t>
      </w:r>
      <w:r w:rsidR="00AA785F">
        <w:rPr>
          <w:rFonts w:ascii="Times New Roman" w:hAnsi="Times New Roman"/>
          <w:sz w:val="24"/>
          <w:szCs w:val="24"/>
        </w:rPr>
        <w:t>а</w:t>
      </w:r>
      <w:r w:rsidR="00AA785F" w:rsidRPr="002D6984">
        <w:rPr>
          <w:rFonts w:ascii="Times New Roman" w:hAnsi="Times New Roman"/>
          <w:color w:val="000000"/>
          <w:sz w:val="24"/>
          <w:szCs w:val="24"/>
        </w:rPr>
        <w:t xml:space="preserve"> </w:t>
      </w:r>
      <w:r w:rsidR="00AA785F" w:rsidRPr="00042E02">
        <w:rPr>
          <w:rFonts w:ascii="Times New Roman" w:hAnsi="Times New Roman"/>
          <w:sz w:val="24"/>
          <w:szCs w:val="24"/>
        </w:rPr>
        <w:t>и рекомендованный Советом</w:t>
      </w:r>
      <w:r w:rsidR="00AA785F" w:rsidRPr="00613F90">
        <w:rPr>
          <w:rFonts w:ascii="Times New Roman" w:hAnsi="Times New Roman"/>
          <w:sz w:val="24"/>
          <w:szCs w:val="24"/>
        </w:rPr>
        <w:t xml:space="preserve"> </w:t>
      </w:r>
      <w:r w:rsidR="00AA785F">
        <w:rPr>
          <w:rFonts w:ascii="Times New Roman" w:hAnsi="Times New Roman"/>
          <w:sz w:val="24"/>
          <w:szCs w:val="24"/>
        </w:rPr>
        <w:t>при КО,</w:t>
      </w:r>
      <w:r w:rsidR="00AA785F" w:rsidRPr="00042E02">
        <w:rPr>
          <w:rFonts w:ascii="Times New Roman" w:hAnsi="Times New Roman"/>
          <w:sz w:val="24"/>
          <w:szCs w:val="24"/>
        </w:rPr>
        <w:t xml:space="preserve"> в течение месяца со дня представления в Комитет по образованию соответствующего решения Совета</w:t>
      </w:r>
      <w:r w:rsidR="00AA785F" w:rsidRPr="00613F90">
        <w:rPr>
          <w:rFonts w:ascii="Times New Roman" w:hAnsi="Times New Roman"/>
          <w:sz w:val="24"/>
          <w:szCs w:val="24"/>
        </w:rPr>
        <w:t xml:space="preserve"> </w:t>
      </w:r>
      <w:r w:rsidR="00AA785F">
        <w:rPr>
          <w:rFonts w:ascii="Times New Roman" w:hAnsi="Times New Roman"/>
          <w:sz w:val="24"/>
          <w:szCs w:val="24"/>
        </w:rPr>
        <w:t>при КО</w:t>
      </w:r>
      <w:r w:rsidR="00AA785F" w:rsidRPr="00042E02">
        <w:rPr>
          <w:rFonts w:ascii="Times New Roman" w:hAnsi="Times New Roman"/>
          <w:sz w:val="24"/>
          <w:szCs w:val="24"/>
        </w:rPr>
        <w:t>.</w:t>
      </w:r>
    </w:p>
    <w:p w:rsidR="00AA785F" w:rsidRPr="00AD0B41" w:rsidRDefault="00F23E2C" w:rsidP="008D7A6B">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AA785F" w:rsidRPr="00042E02">
        <w:rPr>
          <w:rFonts w:ascii="Times New Roman" w:hAnsi="Times New Roman"/>
          <w:sz w:val="24"/>
          <w:szCs w:val="24"/>
        </w:rPr>
        <w:t>2.5. Организаци</w:t>
      </w:r>
      <w:r w:rsidR="00AA785F">
        <w:rPr>
          <w:rFonts w:ascii="Times New Roman" w:hAnsi="Times New Roman"/>
          <w:sz w:val="24"/>
          <w:szCs w:val="24"/>
        </w:rPr>
        <w:t>я</w:t>
      </w:r>
      <w:r w:rsidR="00AA785F" w:rsidRPr="00042E02">
        <w:rPr>
          <w:rFonts w:ascii="Times New Roman" w:hAnsi="Times New Roman"/>
          <w:sz w:val="24"/>
          <w:szCs w:val="24"/>
        </w:rPr>
        <w:t>, признанн</w:t>
      </w:r>
      <w:r w:rsidR="00AA785F">
        <w:rPr>
          <w:rFonts w:ascii="Times New Roman" w:hAnsi="Times New Roman"/>
          <w:sz w:val="24"/>
          <w:szCs w:val="24"/>
        </w:rPr>
        <w:t>ая</w:t>
      </w:r>
      <w:r w:rsidR="00AA785F" w:rsidRPr="00042E02">
        <w:rPr>
          <w:rFonts w:ascii="Times New Roman" w:hAnsi="Times New Roman"/>
          <w:sz w:val="24"/>
          <w:szCs w:val="24"/>
        </w:rPr>
        <w:t xml:space="preserve"> </w:t>
      </w:r>
      <w:r w:rsidR="00AA785F" w:rsidRPr="00250242">
        <w:rPr>
          <w:rFonts w:ascii="Times New Roman" w:hAnsi="Times New Roman"/>
          <w:sz w:val="24"/>
          <w:szCs w:val="24"/>
        </w:rPr>
        <w:t>ресурсн</w:t>
      </w:r>
      <w:r w:rsidR="00AA785F">
        <w:rPr>
          <w:rFonts w:ascii="Times New Roman" w:hAnsi="Times New Roman"/>
          <w:sz w:val="24"/>
          <w:szCs w:val="24"/>
        </w:rPr>
        <w:t>ым</w:t>
      </w:r>
      <w:r w:rsidR="00AA785F" w:rsidRPr="00250242">
        <w:rPr>
          <w:rFonts w:ascii="Times New Roman" w:hAnsi="Times New Roman"/>
          <w:sz w:val="24"/>
          <w:szCs w:val="24"/>
        </w:rPr>
        <w:t xml:space="preserve"> центр</w:t>
      </w:r>
      <w:r w:rsidR="00AA785F">
        <w:rPr>
          <w:rFonts w:ascii="Times New Roman" w:hAnsi="Times New Roman"/>
          <w:sz w:val="24"/>
          <w:szCs w:val="24"/>
        </w:rPr>
        <w:t>ом общего образования, организуе</w:t>
      </w:r>
      <w:r w:rsidR="00AA785F" w:rsidRPr="00042E02">
        <w:rPr>
          <w:rFonts w:ascii="Times New Roman" w:hAnsi="Times New Roman"/>
          <w:sz w:val="24"/>
          <w:szCs w:val="24"/>
        </w:rPr>
        <w:t>т деятельность по реализации</w:t>
      </w:r>
      <w:r w:rsidR="00AA785F">
        <w:rPr>
          <w:rFonts w:ascii="Times New Roman" w:hAnsi="Times New Roman"/>
          <w:color w:val="000000"/>
          <w:sz w:val="24"/>
          <w:szCs w:val="24"/>
        </w:rPr>
        <w:t xml:space="preserve"> программы </w:t>
      </w:r>
      <w:r w:rsidR="00AA785F" w:rsidRPr="00925E1F">
        <w:rPr>
          <w:rFonts w:ascii="Times New Roman" w:hAnsi="Times New Roman"/>
          <w:sz w:val="24"/>
          <w:szCs w:val="24"/>
        </w:rPr>
        <w:t xml:space="preserve">диссеминации </w:t>
      </w:r>
      <w:r w:rsidR="00AA785F" w:rsidRPr="00AD0B41">
        <w:rPr>
          <w:rFonts w:ascii="Times New Roman" w:hAnsi="Times New Roman"/>
          <w:sz w:val="24"/>
          <w:szCs w:val="24"/>
        </w:rPr>
        <w:t>инновации (инновационного продукта).</w:t>
      </w:r>
    </w:p>
    <w:p w:rsidR="00934A1C" w:rsidRPr="00934A1C" w:rsidRDefault="00F23E2C" w:rsidP="00934A1C">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AA785F" w:rsidRPr="00934A1C">
        <w:rPr>
          <w:rFonts w:ascii="Times New Roman" w:hAnsi="Times New Roman"/>
          <w:sz w:val="24"/>
          <w:szCs w:val="24"/>
        </w:rPr>
        <w:t xml:space="preserve">2.6. Ресурсный центр общего образования в сроки, указанные в распоряжении Комитета по образованию о признании организации ресурсным центром общего образования, представляет в отдел развития образования Комитета по образованию материалы в соответствии с пунктом </w:t>
      </w:r>
      <w:r w:rsidR="00BC45E6">
        <w:rPr>
          <w:rFonts w:ascii="Times New Roman" w:hAnsi="Times New Roman"/>
          <w:sz w:val="24"/>
          <w:szCs w:val="24"/>
        </w:rPr>
        <w:t>4.</w:t>
      </w:r>
      <w:r w:rsidR="00AA785F" w:rsidRPr="00934A1C">
        <w:rPr>
          <w:rFonts w:ascii="Times New Roman" w:hAnsi="Times New Roman"/>
          <w:sz w:val="24"/>
          <w:szCs w:val="24"/>
        </w:rPr>
        <w:t xml:space="preserve">3.1 раздела </w:t>
      </w:r>
      <w:r w:rsidR="00AA785F" w:rsidRPr="00934A1C">
        <w:rPr>
          <w:rFonts w:ascii="Times New Roman" w:hAnsi="Times New Roman"/>
          <w:sz w:val="24"/>
          <w:szCs w:val="24"/>
          <w:lang w:val="en-US"/>
        </w:rPr>
        <w:t>IV</w:t>
      </w:r>
      <w:r w:rsidR="00AA785F" w:rsidRPr="00934A1C">
        <w:rPr>
          <w:rFonts w:ascii="Times New Roman" w:hAnsi="Times New Roman"/>
          <w:sz w:val="24"/>
          <w:szCs w:val="24"/>
        </w:rPr>
        <w:t xml:space="preserve"> настоящего Положения.</w:t>
      </w:r>
    </w:p>
    <w:p w:rsidR="00AA785F" w:rsidRPr="00934A1C" w:rsidRDefault="00F23E2C" w:rsidP="008D7A6B">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AA785F" w:rsidRPr="00934A1C">
        <w:rPr>
          <w:rFonts w:ascii="Times New Roman" w:hAnsi="Times New Roman"/>
          <w:sz w:val="24"/>
          <w:szCs w:val="24"/>
        </w:rPr>
        <w:t xml:space="preserve">2.7. В течение срока реализации </w:t>
      </w:r>
      <w:r w:rsidR="00AA785F" w:rsidRPr="00934A1C">
        <w:rPr>
          <w:rFonts w:ascii="Times New Roman" w:hAnsi="Times New Roman"/>
          <w:color w:val="000000"/>
          <w:sz w:val="24"/>
          <w:szCs w:val="24"/>
        </w:rPr>
        <w:t xml:space="preserve">программы </w:t>
      </w:r>
      <w:r w:rsidR="00AA785F" w:rsidRPr="00934A1C">
        <w:rPr>
          <w:rFonts w:ascii="Times New Roman" w:hAnsi="Times New Roman"/>
          <w:sz w:val="24"/>
          <w:szCs w:val="24"/>
        </w:rPr>
        <w:t>диссеминации инновации (инновационного продукта) проводятся промежуточные и заключительная экспертизы деятельности ресурсного центра общего образования в соответствии с планом работы Совета</w:t>
      </w:r>
      <w:r w:rsidR="00EC41BE" w:rsidRPr="00934A1C">
        <w:rPr>
          <w:rFonts w:ascii="Times New Roman" w:hAnsi="Times New Roman"/>
          <w:sz w:val="24"/>
          <w:szCs w:val="24"/>
        </w:rPr>
        <w:t xml:space="preserve"> при КО</w:t>
      </w:r>
      <w:r w:rsidR="00AA785F" w:rsidRPr="00934A1C">
        <w:rPr>
          <w:rFonts w:ascii="Times New Roman" w:hAnsi="Times New Roman"/>
          <w:sz w:val="24"/>
          <w:szCs w:val="24"/>
        </w:rPr>
        <w:t xml:space="preserve">. Для экспертизы деятельности ресурсного центра общего образования Совет при КО может привлекать </w:t>
      </w:r>
      <w:r w:rsidR="00934A1C" w:rsidRPr="00934A1C">
        <w:rPr>
          <w:rFonts w:ascii="Times New Roman" w:hAnsi="Times New Roman"/>
          <w:sz w:val="24"/>
          <w:szCs w:val="24"/>
        </w:rPr>
        <w:t>консультативно-совещательные органы, созданные в районах Санкт-Петербурга, в полномочия которых входит поддержка инновационного развития системы образования и образовательных организаций</w:t>
      </w:r>
      <w:r w:rsidR="00AA785F" w:rsidRPr="00934A1C">
        <w:rPr>
          <w:rFonts w:ascii="Times New Roman" w:hAnsi="Times New Roman"/>
          <w:sz w:val="24"/>
          <w:szCs w:val="24"/>
        </w:rPr>
        <w:t>.</w:t>
      </w:r>
    </w:p>
    <w:p w:rsidR="00F23E2C" w:rsidRPr="00F23E2C" w:rsidRDefault="00F23E2C" w:rsidP="00F23E2C">
      <w:pPr>
        <w:pStyle w:val="2"/>
        <w:spacing w:after="0" w:line="240" w:lineRule="auto"/>
        <w:ind w:left="0" w:firstLine="567"/>
        <w:jc w:val="both"/>
        <w:rPr>
          <w:rFonts w:ascii="Times New Roman" w:hAnsi="Times New Roman"/>
          <w:color w:val="000000"/>
          <w:sz w:val="24"/>
          <w:szCs w:val="24"/>
        </w:rPr>
      </w:pPr>
      <w:r w:rsidRPr="00F23E2C">
        <w:rPr>
          <w:rFonts w:ascii="Times New Roman" w:hAnsi="Times New Roman"/>
          <w:sz w:val="24"/>
          <w:szCs w:val="24"/>
        </w:rPr>
        <w:t>4.</w:t>
      </w:r>
      <w:r w:rsidR="00AA785F" w:rsidRPr="00F23E2C">
        <w:rPr>
          <w:rFonts w:ascii="Times New Roman" w:hAnsi="Times New Roman"/>
          <w:sz w:val="24"/>
          <w:szCs w:val="24"/>
        </w:rPr>
        <w:t>2.8. Финансирование деятельности ресурсного центра общего образования осуществляется через предоставление субсидии государственной образовательной организации на выполнение государственного задания на оказание государственной  услуги «Организация инновационной деятельности ресурсных центров общего образования при образовательных учреждениях всех типов (за исключением профессиональных образовательных учреждений, учреждений дополнительного профессионального образования)</w:t>
      </w:r>
      <w:r w:rsidR="00AA785F" w:rsidRPr="00F23E2C">
        <w:rPr>
          <w:rFonts w:ascii="Times New Roman" w:hAnsi="Times New Roman"/>
          <w:color w:val="008000"/>
          <w:sz w:val="24"/>
          <w:szCs w:val="24"/>
        </w:rPr>
        <w:t>.</w:t>
      </w:r>
      <w:r w:rsidR="00AA785F" w:rsidRPr="00F23E2C">
        <w:rPr>
          <w:rFonts w:ascii="Times New Roman" w:hAnsi="Times New Roman"/>
          <w:sz w:val="24"/>
          <w:szCs w:val="24"/>
        </w:rPr>
        <w:t xml:space="preserve"> Основанием для предоставления субсидии является распоряжение Комитета по образованию о признании организации ресурсным центром общего образования</w:t>
      </w:r>
      <w:r w:rsidR="00AA785F" w:rsidRPr="00F23E2C">
        <w:rPr>
          <w:rFonts w:ascii="Times New Roman" w:hAnsi="Times New Roman"/>
          <w:color w:val="000000"/>
          <w:sz w:val="24"/>
          <w:szCs w:val="24"/>
        </w:rPr>
        <w:t xml:space="preserve">. </w:t>
      </w:r>
    </w:p>
    <w:p w:rsidR="0050009A" w:rsidRPr="00F23E2C" w:rsidRDefault="00F23E2C" w:rsidP="0050009A">
      <w:pPr>
        <w:pStyle w:val="2"/>
        <w:spacing w:after="0" w:line="240" w:lineRule="auto"/>
        <w:ind w:left="0" w:firstLine="567"/>
        <w:jc w:val="both"/>
        <w:rPr>
          <w:rFonts w:ascii="Times New Roman" w:hAnsi="Times New Roman"/>
          <w:sz w:val="24"/>
          <w:szCs w:val="24"/>
        </w:rPr>
      </w:pPr>
      <w:r w:rsidRPr="00F23E2C">
        <w:rPr>
          <w:rFonts w:ascii="Times New Roman" w:hAnsi="Times New Roman"/>
          <w:sz w:val="24"/>
          <w:szCs w:val="24"/>
        </w:rPr>
        <w:t xml:space="preserve">Финансирование из бюджета Санкт-Петербурга частных организаций, признанных </w:t>
      </w:r>
      <w:r w:rsidR="0050009A" w:rsidRPr="00F23E2C">
        <w:rPr>
          <w:rFonts w:ascii="Times New Roman" w:hAnsi="Times New Roman"/>
          <w:sz w:val="24"/>
          <w:szCs w:val="24"/>
        </w:rPr>
        <w:t>ресурсным центром общего образования, не предусматривается.</w:t>
      </w:r>
    </w:p>
    <w:p w:rsidR="00AA785F" w:rsidRPr="00E47AF7" w:rsidRDefault="00F23E2C" w:rsidP="008D7A6B">
      <w:pPr>
        <w:ind w:firstLine="567"/>
        <w:jc w:val="both"/>
      </w:pPr>
      <w:r>
        <w:t>4.</w:t>
      </w:r>
      <w:r w:rsidR="00AA785F" w:rsidRPr="00E47AF7">
        <w:t>2.9. Прекращение деятельности</w:t>
      </w:r>
      <w:r w:rsidR="00AA785F">
        <w:t xml:space="preserve"> </w:t>
      </w:r>
      <w:r w:rsidR="00AA785F" w:rsidRPr="002D6984">
        <w:rPr>
          <w:color w:val="000000"/>
        </w:rPr>
        <w:t>ресурсного центра</w:t>
      </w:r>
      <w:r w:rsidR="00AA785F">
        <w:rPr>
          <w:color w:val="000000"/>
        </w:rPr>
        <w:t xml:space="preserve"> общего образования</w:t>
      </w:r>
      <w:r w:rsidR="00AA785F" w:rsidRPr="00E47AF7">
        <w:t>.</w:t>
      </w:r>
    </w:p>
    <w:p w:rsidR="00AA785F" w:rsidRPr="00E47AF7" w:rsidRDefault="00F23E2C" w:rsidP="008D7A6B">
      <w:pPr>
        <w:ind w:firstLine="567"/>
        <w:jc w:val="both"/>
      </w:pPr>
      <w:r>
        <w:t>4.</w:t>
      </w:r>
      <w:r w:rsidR="00AA785F" w:rsidRPr="00E47AF7">
        <w:t xml:space="preserve">2.9.1. Деятельность </w:t>
      </w:r>
      <w:r w:rsidR="00AA785F" w:rsidRPr="002D6984">
        <w:rPr>
          <w:color w:val="000000"/>
        </w:rPr>
        <w:t>ресурсного центра</w:t>
      </w:r>
      <w:r w:rsidR="00AA785F">
        <w:rPr>
          <w:color w:val="000000"/>
        </w:rPr>
        <w:t xml:space="preserve"> общего образования</w:t>
      </w:r>
      <w:r w:rsidR="00AA785F" w:rsidRPr="00E47AF7">
        <w:t xml:space="preserve"> может быть прекращена  до истечения установленного срока реализации </w:t>
      </w:r>
      <w:r w:rsidR="00AA785F">
        <w:rPr>
          <w:color w:val="000000"/>
        </w:rPr>
        <w:t xml:space="preserve">программы диссеминации </w:t>
      </w:r>
      <w:r w:rsidR="00AA785F" w:rsidRPr="00AA753A">
        <w:t>инновации (инновационного продукта)</w:t>
      </w:r>
      <w:r w:rsidR="00AA785F">
        <w:rPr>
          <w:color w:val="008000"/>
        </w:rPr>
        <w:t xml:space="preserve"> </w:t>
      </w:r>
      <w:r w:rsidR="00AA785F" w:rsidRPr="00E47AF7">
        <w:t>в случае:</w:t>
      </w:r>
    </w:p>
    <w:p w:rsidR="00AA785F" w:rsidRPr="00167C5E" w:rsidRDefault="00AA785F" w:rsidP="008D7A6B">
      <w:pPr>
        <w:ind w:firstLine="567"/>
        <w:jc w:val="both"/>
      </w:pPr>
      <w:r>
        <w:rPr>
          <w:color w:val="000000"/>
        </w:rPr>
        <w:t xml:space="preserve">- </w:t>
      </w:r>
      <w:r w:rsidRPr="00CB4E92">
        <w:rPr>
          <w:color w:val="000000"/>
        </w:rPr>
        <w:t xml:space="preserve">неисполнения или ненадлежащего исполнения </w:t>
      </w:r>
      <w:r w:rsidRPr="00D76554">
        <w:rPr>
          <w:color w:val="000000"/>
        </w:rPr>
        <w:t>(установленного в результате проведения экспертизы)</w:t>
      </w:r>
      <w:r w:rsidRPr="00CB4E92">
        <w:rPr>
          <w:color w:val="000000"/>
        </w:rPr>
        <w:t xml:space="preserve"> п</w:t>
      </w:r>
      <w:r>
        <w:rPr>
          <w:color w:val="000000"/>
        </w:rPr>
        <w:t xml:space="preserve">ункта </w:t>
      </w:r>
      <w:r w:rsidR="00BC45E6">
        <w:rPr>
          <w:color w:val="000000"/>
        </w:rPr>
        <w:t>4.</w:t>
      </w:r>
      <w:r w:rsidRPr="00E435A3">
        <w:rPr>
          <w:color w:val="000000"/>
        </w:rPr>
        <w:t>3.1</w:t>
      </w:r>
      <w:r w:rsidRPr="00CB4E92">
        <w:rPr>
          <w:color w:val="000000"/>
        </w:rPr>
        <w:t xml:space="preserve"> </w:t>
      </w:r>
      <w:r>
        <w:t xml:space="preserve">раздела </w:t>
      </w:r>
      <w:r>
        <w:rPr>
          <w:lang w:val="en-US"/>
        </w:rPr>
        <w:t>IV</w:t>
      </w:r>
      <w:r w:rsidRPr="00E435A3">
        <w:t xml:space="preserve"> </w:t>
      </w:r>
      <w:r w:rsidRPr="00CB4E92">
        <w:rPr>
          <w:color w:val="000000"/>
        </w:rPr>
        <w:t>настоящего Положения;</w:t>
      </w:r>
    </w:p>
    <w:p w:rsidR="00AA785F" w:rsidRPr="00167C5E" w:rsidRDefault="00AA785F" w:rsidP="008D7A6B">
      <w:pPr>
        <w:ind w:firstLine="567"/>
        <w:jc w:val="both"/>
      </w:pPr>
      <w:r>
        <w:rPr>
          <w:color w:val="000000"/>
        </w:rPr>
        <w:t xml:space="preserve">- </w:t>
      </w:r>
      <w:r w:rsidRPr="00CB4E92">
        <w:rPr>
          <w:color w:val="000000"/>
        </w:rPr>
        <w:t xml:space="preserve"> </w:t>
      </w:r>
      <w:r w:rsidRPr="00CB4E92">
        <w:t>нарушения сроков представления</w:t>
      </w:r>
      <w:r w:rsidR="00F23E2C">
        <w:rPr>
          <w:color w:val="000000"/>
        </w:rPr>
        <w:t xml:space="preserve"> отчетности.</w:t>
      </w:r>
      <w:r w:rsidRPr="00CB4E92">
        <w:rPr>
          <w:color w:val="000000"/>
        </w:rPr>
        <w:t xml:space="preserve"> </w:t>
      </w:r>
    </w:p>
    <w:p w:rsidR="00AA785F" w:rsidRPr="002D6984" w:rsidRDefault="00F23E2C" w:rsidP="008D7A6B">
      <w:pPr>
        <w:ind w:firstLine="567"/>
        <w:jc w:val="both"/>
        <w:rPr>
          <w:color w:val="000000"/>
        </w:rPr>
      </w:pPr>
      <w:r>
        <w:rPr>
          <w:color w:val="000000"/>
        </w:rPr>
        <w:lastRenderedPageBreak/>
        <w:t>4.</w:t>
      </w:r>
      <w:r w:rsidR="00AA785F" w:rsidRPr="002D6984">
        <w:rPr>
          <w:color w:val="000000"/>
        </w:rPr>
        <w:t>2.</w:t>
      </w:r>
      <w:r w:rsidR="00AA785F">
        <w:rPr>
          <w:color w:val="000000"/>
        </w:rPr>
        <w:t>9</w:t>
      </w:r>
      <w:r w:rsidR="00AA785F" w:rsidRPr="002D6984">
        <w:rPr>
          <w:color w:val="000000"/>
        </w:rPr>
        <w:t>.2. Вопрос о досрочном прекращении деятельности ресурсного центра</w:t>
      </w:r>
      <w:r w:rsidR="00AA785F">
        <w:rPr>
          <w:color w:val="000000"/>
        </w:rPr>
        <w:t xml:space="preserve"> общего образования</w:t>
      </w:r>
      <w:r w:rsidR="00AA785F" w:rsidRPr="002D6984">
        <w:rPr>
          <w:color w:val="000000"/>
        </w:rPr>
        <w:t xml:space="preserve"> рассматривается Советом </w:t>
      </w:r>
      <w:r w:rsidR="00AA785F">
        <w:rPr>
          <w:color w:val="000000"/>
        </w:rPr>
        <w:t xml:space="preserve">при КО </w:t>
      </w:r>
      <w:r w:rsidR="00AA785F" w:rsidRPr="002D6984">
        <w:rPr>
          <w:color w:val="000000"/>
        </w:rPr>
        <w:t>по результатам промежуточной экспертизы</w:t>
      </w:r>
      <w:r w:rsidR="00AA785F">
        <w:rPr>
          <w:color w:val="000000"/>
        </w:rPr>
        <w:t>.</w:t>
      </w:r>
    </w:p>
    <w:p w:rsidR="00AA785F" w:rsidRPr="002D6984" w:rsidRDefault="00F23E2C" w:rsidP="008D7A6B">
      <w:pPr>
        <w:ind w:firstLine="567"/>
        <w:jc w:val="both"/>
      </w:pPr>
      <w:r>
        <w:t>4.</w:t>
      </w:r>
      <w:r w:rsidR="00AA785F" w:rsidRPr="002D6984">
        <w:t>2.</w:t>
      </w:r>
      <w:r w:rsidR="00AA785F">
        <w:t>9</w:t>
      </w:r>
      <w:r w:rsidR="00AA785F" w:rsidRPr="002D6984">
        <w:t>.3. Основанием для прекращения деятельности экспериментальной площадки является распоряжение Комитета по образованию.</w:t>
      </w:r>
      <w:r w:rsidR="00AA785F" w:rsidRPr="00484EFC">
        <w:t xml:space="preserve"> </w:t>
      </w:r>
      <w:r w:rsidR="00AA785F" w:rsidRPr="00E83D43">
        <w:t xml:space="preserve">Проект распоряжения Комитета по образованию о прекращении деятельности </w:t>
      </w:r>
      <w:r w:rsidR="00AA785F" w:rsidRPr="002D6984">
        <w:rPr>
          <w:color w:val="000000"/>
        </w:rPr>
        <w:t>ресурсного центра</w:t>
      </w:r>
      <w:r w:rsidR="00AA785F">
        <w:rPr>
          <w:color w:val="000000"/>
        </w:rPr>
        <w:t xml:space="preserve"> общего образования</w:t>
      </w:r>
      <w:r w:rsidR="00AA785F" w:rsidRPr="00E83D43">
        <w:t xml:space="preserve"> готовит отдел развития образования Комитета по образованию.</w:t>
      </w:r>
    </w:p>
    <w:p w:rsidR="00AA785F" w:rsidRPr="00E435A3" w:rsidRDefault="00F23E2C" w:rsidP="008D7A6B">
      <w:pPr>
        <w:pStyle w:val="Heading"/>
        <w:ind w:left="360" w:firstLine="207"/>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4.</w:t>
      </w:r>
      <w:r w:rsidR="00AA785F" w:rsidRPr="00E435A3">
        <w:rPr>
          <w:rFonts w:ascii="Times New Roman" w:hAnsi="Times New Roman" w:cs="Times New Roman"/>
          <w:b w:val="0"/>
          <w:bCs w:val="0"/>
          <w:color w:val="000000"/>
          <w:sz w:val="24"/>
          <w:szCs w:val="24"/>
        </w:rPr>
        <w:t xml:space="preserve">3. Результаты деятельности </w:t>
      </w:r>
      <w:r w:rsidR="00AA785F" w:rsidRPr="00E435A3">
        <w:rPr>
          <w:rFonts w:ascii="Times New Roman" w:hAnsi="Times New Roman" w:cs="Times New Roman"/>
          <w:b w:val="0"/>
          <w:color w:val="000000"/>
          <w:sz w:val="24"/>
          <w:szCs w:val="24"/>
        </w:rPr>
        <w:t>ресурсного центра общего образования</w:t>
      </w:r>
      <w:r w:rsidR="00AA785F" w:rsidRPr="00E435A3">
        <w:rPr>
          <w:rFonts w:ascii="Times New Roman" w:hAnsi="Times New Roman" w:cs="Times New Roman"/>
          <w:b w:val="0"/>
          <w:bCs w:val="0"/>
          <w:color w:val="000000"/>
          <w:sz w:val="24"/>
          <w:szCs w:val="24"/>
        </w:rPr>
        <w:t xml:space="preserve"> </w:t>
      </w:r>
    </w:p>
    <w:p w:rsidR="00AA785F" w:rsidRPr="002D6984" w:rsidRDefault="00F23E2C" w:rsidP="008D7A6B">
      <w:pPr>
        <w:ind w:firstLine="567"/>
        <w:jc w:val="both"/>
        <w:rPr>
          <w:color w:val="000000"/>
        </w:rPr>
      </w:pPr>
      <w:r>
        <w:rPr>
          <w:color w:val="000000"/>
        </w:rPr>
        <w:t>4.</w:t>
      </w:r>
      <w:r w:rsidR="00AA785F" w:rsidRPr="002D6984">
        <w:rPr>
          <w:color w:val="000000"/>
        </w:rPr>
        <w:t>3.1.</w:t>
      </w:r>
      <w:r w:rsidR="00AA785F" w:rsidRPr="002D6984">
        <w:rPr>
          <w:b/>
          <w:bCs/>
          <w:color w:val="000000"/>
        </w:rPr>
        <w:t xml:space="preserve"> </w:t>
      </w:r>
      <w:r w:rsidR="00AA785F" w:rsidRPr="002D6984">
        <w:rPr>
          <w:color w:val="000000"/>
        </w:rPr>
        <w:t>В качестве результатов деятельности ресурсн</w:t>
      </w:r>
      <w:r w:rsidR="00AA785F">
        <w:rPr>
          <w:color w:val="000000"/>
        </w:rPr>
        <w:t>ый</w:t>
      </w:r>
      <w:r w:rsidR="00AA785F" w:rsidRPr="002D6984">
        <w:rPr>
          <w:color w:val="000000"/>
        </w:rPr>
        <w:t xml:space="preserve"> центр</w:t>
      </w:r>
      <w:r w:rsidR="00AA785F">
        <w:rPr>
          <w:color w:val="000000"/>
        </w:rPr>
        <w:t xml:space="preserve"> общего образования</w:t>
      </w:r>
      <w:r w:rsidR="00AA785F" w:rsidRPr="002D6984">
        <w:rPr>
          <w:bCs/>
          <w:color w:val="000000"/>
        </w:rPr>
        <w:t xml:space="preserve"> </w:t>
      </w:r>
      <w:r w:rsidR="00AA785F" w:rsidRPr="002D6984">
        <w:rPr>
          <w:color w:val="000000"/>
        </w:rPr>
        <w:t>долж</w:t>
      </w:r>
      <w:r w:rsidR="00AA785F">
        <w:rPr>
          <w:color w:val="000000"/>
        </w:rPr>
        <w:t>е</w:t>
      </w:r>
      <w:r w:rsidR="00AA785F" w:rsidRPr="002D6984">
        <w:rPr>
          <w:color w:val="000000"/>
        </w:rPr>
        <w:t xml:space="preserve">н представить на экспертизу </w:t>
      </w:r>
      <w:r w:rsidR="00AA785F" w:rsidRPr="002D6984">
        <w:t>(промежуточную и заключительную)</w:t>
      </w:r>
      <w:r w:rsidR="00AA785F" w:rsidRPr="002D6984">
        <w:rPr>
          <w:color w:val="000000"/>
        </w:rPr>
        <w:t xml:space="preserve"> Совета</w:t>
      </w:r>
      <w:r w:rsidR="00626F0A">
        <w:rPr>
          <w:color w:val="000000"/>
        </w:rPr>
        <w:t xml:space="preserve"> при КО</w:t>
      </w:r>
      <w:r w:rsidR="00AA785F" w:rsidRPr="002D6984">
        <w:rPr>
          <w:color w:val="000000"/>
        </w:rPr>
        <w:t>:</w:t>
      </w:r>
    </w:p>
    <w:p w:rsidR="00AA785F" w:rsidRPr="002D6984" w:rsidRDefault="00AA785F" w:rsidP="008D7A6B">
      <w:pPr>
        <w:ind w:firstLine="567"/>
        <w:jc w:val="both"/>
      </w:pPr>
      <w:r w:rsidRPr="002D6984">
        <w:rPr>
          <w:color w:val="000000"/>
        </w:rPr>
        <w:t xml:space="preserve">- </w:t>
      </w:r>
      <w:r w:rsidRPr="002D6984">
        <w:t>аналитическую справку о результатах инновационной деятельности по форме</w:t>
      </w:r>
      <w:r w:rsidRPr="00484EFC">
        <w:t xml:space="preserve"> </w:t>
      </w:r>
      <w:r>
        <w:br/>
        <w:t>в соответствии с Приложением № 7 к настоящему Положению;</w:t>
      </w:r>
    </w:p>
    <w:p w:rsidR="00AA785F" w:rsidRPr="00FF05BC" w:rsidRDefault="00AA785F" w:rsidP="008D7A6B">
      <w:pPr>
        <w:ind w:firstLine="567"/>
        <w:jc w:val="both"/>
      </w:pPr>
      <w:r>
        <w:t>- материалы, указанные в пункте</w:t>
      </w:r>
      <w:r w:rsidRPr="002D6984">
        <w:t xml:space="preserve"> </w:t>
      </w:r>
      <w:r w:rsidRPr="002D6984">
        <w:rPr>
          <w:lang w:val="en-US"/>
        </w:rPr>
        <w:t>I</w:t>
      </w:r>
      <w:r>
        <w:rPr>
          <w:lang w:val="en-US"/>
        </w:rPr>
        <w:t>II</w:t>
      </w:r>
      <w:r w:rsidRPr="002D6984">
        <w:t xml:space="preserve"> </w:t>
      </w:r>
      <w:r>
        <w:rPr>
          <w:color w:val="000000"/>
        </w:rPr>
        <w:t xml:space="preserve">программы диссеминации </w:t>
      </w:r>
      <w:r w:rsidRPr="00AA753A">
        <w:t xml:space="preserve">инновации </w:t>
      </w:r>
      <w:r w:rsidRPr="00FF05BC">
        <w:t>(инновационного продукта);</w:t>
      </w:r>
    </w:p>
    <w:p w:rsidR="00AA785F" w:rsidRPr="00387705" w:rsidRDefault="00AA785F" w:rsidP="008D7A6B">
      <w:pPr>
        <w:ind w:firstLine="567"/>
        <w:jc w:val="both"/>
      </w:pPr>
      <w:r>
        <w:t xml:space="preserve">- </w:t>
      </w:r>
      <w:r w:rsidRPr="002D6984">
        <w:t>документы, удостоверяющие количество слушателей, прошедших обучение</w:t>
      </w:r>
      <w:r>
        <w:t xml:space="preserve">, </w:t>
      </w:r>
      <w:r>
        <w:br/>
        <w:t xml:space="preserve">а также </w:t>
      </w:r>
      <w:r w:rsidRPr="002D6984">
        <w:t>количество проведенных мероприятий</w:t>
      </w:r>
      <w:r w:rsidRPr="00EA2299">
        <w:rPr>
          <w:color w:val="008000"/>
        </w:rPr>
        <w:t>;</w:t>
      </w:r>
    </w:p>
    <w:p w:rsidR="00AA785F" w:rsidRPr="00387705" w:rsidRDefault="00AA785F" w:rsidP="008D7A6B">
      <w:pPr>
        <w:pStyle w:val="ListParagraph1"/>
        <w:numPr>
          <w:ilvl w:val="0"/>
          <w:numId w:val="6"/>
        </w:numPr>
        <w:tabs>
          <w:tab w:val="left" w:pos="851"/>
        </w:tabs>
        <w:ind w:left="0" w:firstLine="567"/>
        <w:jc w:val="both"/>
        <w:rPr>
          <w:rFonts w:ascii="Times New Roman" w:hAnsi="Times New Roman" w:cs="Times New Roman"/>
          <w:sz w:val="24"/>
          <w:szCs w:val="24"/>
        </w:rPr>
      </w:pPr>
      <w:r w:rsidRPr="002D6984">
        <w:rPr>
          <w:rFonts w:ascii="Times New Roman" w:hAnsi="Times New Roman" w:cs="Times New Roman"/>
          <w:sz w:val="24"/>
          <w:szCs w:val="24"/>
        </w:rPr>
        <w:t>статистические данные</w:t>
      </w:r>
      <w:r>
        <w:rPr>
          <w:rFonts w:ascii="Times New Roman" w:hAnsi="Times New Roman" w:cs="Times New Roman"/>
          <w:sz w:val="24"/>
          <w:szCs w:val="24"/>
        </w:rPr>
        <w:t xml:space="preserve">, </w:t>
      </w:r>
      <w:r w:rsidRPr="002D6984">
        <w:rPr>
          <w:rFonts w:ascii="Times New Roman" w:hAnsi="Times New Roman" w:cs="Times New Roman"/>
          <w:sz w:val="24"/>
          <w:szCs w:val="24"/>
        </w:rPr>
        <w:t xml:space="preserve">подтверждающие положительные результаты внедрения </w:t>
      </w:r>
      <w:r w:rsidRPr="00AA753A">
        <w:rPr>
          <w:rFonts w:ascii="Times New Roman" w:hAnsi="Times New Roman" w:cs="Times New Roman"/>
          <w:sz w:val="24"/>
          <w:szCs w:val="24"/>
        </w:rPr>
        <w:t>инновации (инновационного продукта) в</w:t>
      </w:r>
      <w:r w:rsidRPr="002D6984">
        <w:rPr>
          <w:rFonts w:ascii="Times New Roman" w:hAnsi="Times New Roman" w:cs="Times New Roman"/>
          <w:sz w:val="24"/>
          <w:szCs w:val="24"/>
        </w:rPr>
        <w:t xml:space="preserve"> практику работы </w:t>
      </w:r>
      <w:r>
        <w:rPr>
          <w:rFonts w:ascii="Times New Roman" w:hAnsi="Times New Roman" w:cs="Times New Roman"/>
          <w:sz w:val="24"/>
          <w:szCs w:val="24"/>
        </w:rPr>
        <w:t>образовательных организаций</w:t>
      </w:r>
      <w:r w:rsidRPr="002D6984">
        <w:rPr>
          <w:rFonts w:ascii="Times New Roman" w:hAnsi="Times New Roman" w:cs="Times New Roman"/>
          <w:sz w:val="24"/>
          <w:szCs w:val="24"/>
        </w:rPr>
        <w:t xml:space="preserve"> по итогам обучения</w:t>
      </w:r>
      <w:r>
        <w:rPr>
          <w:rFonts w:ascii="Times New Roman" w:hAnsi="Times New Roman" w:cs="Times New Roman"/>
          <w:sz w:val="24"/>
          <w:szCs w:val="24"/>
        </w:rPr>
        <w:t>.</w:t>
      </w:r>
    </w:p>
    <w:p w:rsidR="00AA785F" w:rsidRPr="002D6984" w:rsidRDefault="00F23E2C" w:rsidP="008D7A6B">
      <w:pPr>
        <w:ind w:firstLine="567"/>
        <w:jc w:val="both"/>
      </w:pPr>
      <w:r>
        <w:rPr>
          <w:color w:val="000000"/>
        </w:rPr>
        <w:t>4.</w:t>
      </w:r>
      <w:r w:rsidR="00AA785F" w:rsidRPr="002D6984">
        <w:rPr>
          <w:color w:val="000000"/>
        </w:rPr>
        <w:t xml:space="preserve">3.2. </w:t>
      </w:r>
      <w:r w:rsidR="00AA785F" w:rsidRPr="002D6984">
        <w:t xml:space="preserve">Совет </w:t>
      </w:r>
      <w:r w:rsidR="00AA785F">
        <w:rPr>
          <w:color w:val="000000"/>
        </w:rPr>
        <w:t xml:space="preserve">при КО </w:t>
      </w:r>
      <w:r w:rsidR="00AA785F" w:rsidRPr="002D6984">
        <w:t xml:space="preserve">организует независимое </w:t>
      </w:r>
      <w:r w:rsidR="00AA785F" w:rsidRPr="00AA753A">
        <w:t>изучение уровня удовлетворенности</w:t>
      </w:r>
      <w:r w:rsidR="00AA785F" w:rsidRPr="002D6984">
        <w:t xml:space="preserve"> слушателей результатами освоения образовательной программы.</w:t>
      </w:r>
    </w:p>
    <w:p w:rsidR="00AA785F" w:rsidRDefault="00AA785F" w:rsidP="003E4BB1"/>
    <w:p w:rsidR="00AA785F" w:rsidRDefault="00AA785F" w:rsidP="00F23E2C">
      <w:pPr>
        <w:ind w:left="357"/>
        <w:jc w:val="center"/>
        <w:rPr>
          <w:b/>
        </w:rPr>
      </w:pPr>
      <w:r w:rsidRPr="00E435A3">
        <w:rPr>
          <w:b/>
          <w:lang w:val="en-US"/>
        </w:rPr>
        <w:t>V</w:t>
      </w:r>
      <w:r w:rsidRPr="00E435A3">
        <w:rPr>
          <w:b/>
        </w:rPr>
        <w:t>. Ресурсные центры подготовки специалистов Санкт-Петербурга</w:t>
      </w:r>
    </w:p>
    <w:p w:rsidR="00F23E2C" w:rsidRPr="00E435A3" w:rsidRDefault="00F23E2C" w:rsidP="00F23E2C">
      <w:pPr>
        <w:ind w:left="357"/>
        <w:jc w:val="center"/>
        <w:rPr>
          <w:b/>
        </w:rPr>
      </w:pPr>
    </w:p>
    <w:p w:rsidR="00AA785F" w:rsidRPr="008D7A6B" w:rsidRDefault="00F23E2C" w:rsidP="00F23E2C">
      <w:pPr>
        <w:ind w:firstLine="567"/>
        <w:jc w:val="both"/>
      </w:pPr>
      <w:r>
        <w:t>5.</w:t>
      </w:r>
      <w:r w:rsidR="00AA785F" w:rsidRPr="008D7A6B">
        <w:t>1. Общие положения о ресурсном центре подготовки специалистов</w:t>
      </w:r>
      <w:r w:rsidR="00AA785F" w:rsidRPr="008D7A6B">
        <w:rPr>
          <w:b/>
        </w:rPr>
        <w:t xml:space="preserve"> </w:t>
      </w:r>
      <w:r w:rsidR="00AA785F" w:rsidRPr="008D7A6B">
        <w:br/>
        <w:t>Санкт-Петербурга.</w:t>
      </w:r>
    </w:p>
    <w:p w:rsidR="00AA785F" w:rsidRPr="008D7A6B" w:rsidRDefault="00F23E2C" w:rsidP="008D7A6B">
      <w:pPr>
        <w:ind w:firstLine="567"/>
        <w:jc w:val="both"/>
      </w:pPr>
      <w:r>
        <w:t>5.</w:t>
      </w:r>
      <w:r w:rsidR="00AA785F" w:rsidRPr="008D7A6B">
        <w:t xml:space="preserve">1.1. Ресурсным центром подготовки специалистов Санкт-Петербурга (далее – ресурсный центр подготовки специалистов) может стать организация, осуществляющая образовательную деятельность по основным профессиональным образовательным программам или дополнительным профессиональным программам, и иная действующая в сфере профессионального образования организация (далее – организация), на базе которой осуществляется концентрация материально-технических, кадровых, методических, информационных ресурсов для организации подготовки, повышения квалификации, переподготовки специалистов. </w:t>
      </w:r>
    </w:p>
    <w:p w:rsidR="00AA785F" w:rsidRPr="008D7A6B" w:rsidRDefault="00F23E2C" w:rsidP="008D7A6B">
      <w:pPr>
        <w:ind w:firstLine="567"/>
        <w:jc w:val="both"/>
      </w:pPr>
      <w:r>
        <w:t>5.</w:t>
      </w:r>
      <w:r w:rsidR="00AA785F" w:rsidRPr="008D7A6B">
        <w:t>1.2. Допускается объединение организаций с целью реализации инновационной образовательной программы, направленной на повышение качества подготовки рабочих, служащих и специалистов среднего звена, организации непрерывного профессионального образования.</w:t>
      </w:r>
    </w:p>
    <w:p w:rsidR="00AA785F" w:rsidRPr="008D7A6B" w:rsidRDefault="00067C40" w:rsidP="008D7A6B">
      <w:pPr>
        <w:ind w:firstLine="567"/>
        <w:jc w:val="both"/>
      </w:pPr>
      <w:r>
        <w:t>5.</w:t>
      </w:r>
      <w:r w:rsidR="00AA785F" w:rsidRPr="008D7A6B">
        <w:t>1.3. Основные задачи ресурсного центра подготовки специалистов:</w:t>
      </w:r>
    </w:p>
    <w:p w:rsidR="00AA785F" w:rsidRPr="008D7A6B" w:rsidRDefault="00AA785F" w:rsidP="008D7A6B">
      <w:pPr>
        <w:pStyle w:val="textjus"/>
        <w:spacing w:before="0" w:beforeAutospacing="0" w:after="0" w:afterAutospacing="0"/>
        <w:ind w:firstLine="567"/>
        <w:jc w:val="both"/>
      </w:pPr>
      <w:r w:rsidRPr="008D7A6B">
        <w:t>- внедрение инноваций (инновационного продукта) по направлению заявленной деятельности в систему среднего профессионального образования Санкт-Петербурга;</w:t>
      </w:r>
    </w:p>
    <w:p w:rsidR="00AA785F" w:rsidRPr="008D7A6B" w:rsidRDefault="00AA785F" w:rsidP="008D7A6B">
      <w:pPr>
        <w:pStyle w:val="textjus"/>
        <w:spacing w:before="0" w:beforeAutospacing="0" w:after="0" w:afterAutospacing="0"/>
        <w:ind w:firstLine="567"/>
        <w:jc w:val="both"/>
      </w:pPr>
      <w:r w:rsidRPr="008D7A6B">
        <w:t>- оказание методической поддержки по направлению заявленной деятельности профессиональным образовательным организациям Санкт-Петербурга;</w:t>
      </w:r>
    </w:p>
    <w:p w:rsidR="00AA785F" w:rsidRPr="008D7A6B" w:rsidRDefault="00AA785F" w:rsidP="008D7A6B">
      <w:pPr>
        <w:pStyle w:val="textjus"/>
        <w:spacing w:before="0" w:beforeAutospacing="0" w:after="0" w:afterAutospacing="0"/>
        <w:ind w:firstLine="567"/>
        <w:jc w:val="both"/>
      </w:pPr>
      <w:r w:rsidRPr="008D7A6B">
        <w:t xml:space="preserve">- реализации профессиональных образовательных программ, программ профессионального обучения и дополнительных профессиональных программ </w:t>
      </w:r>
      <w:r>
        <w:br/>
      </w:r>
      <w:r w:rsidRPr="008D7A6B">
        <w:t>с использованием сетевой формы;</w:t>
      </w:r>
    </w:p>
    <w:p w:rsidR="00AA785F" w:rsidRPr="008D7A6B" w:rsidRDefault="00AA785F" w:rsidP="008D7A6B">
      <w:pPr>
        <w:pStyle w:val="textjus"/>
        <w:spacing w:before="0" w:beforeAutospacing="0" w:after="0" w:afterAutospacing="0"/>
        <w:ind w:firstLine="567"/>
        <w:jc w:val="both"/>
      </w:pPr>
      <w:r w:rsidRPr="008D7A6B">
        <w:t>- обеспечение доступа к образовательным ресурсам молодежи, взрослого населения и персонала профессиональных образовательных организаций.</w:t>
      </w:r>
    </w:p>
    <w:p w:rsidR="00AA785F" w:rsidRPr="008D7A6B" w:rsidRDefault="00067C40" w:rsidP="008D7A6B">
      <w:pPr>
        <w:pStyle w:val="textjus"/>
        <w:spacing w:before="0" w:beforeAutospacing="0" w:after="0" w:afterAutospacing="0"/>
        <w:ind w:firstLine="567"/>
        <w:jc w:val="both"/>
      </w:pPr>
      <w:r>
        <w:t>5.</w:t>
      </w:r>
      <w:r w:rsidR="00AA785F" w:rsidRPr="008D7A6B">
        <w:t>1.4. Функции ресурсного центра подготовки специалистов:</w:t>
      </w:r>
    </w:p>
    <w:p w:rsidR="00AA785F" w:rsidRPr="008D7A6B" w:rsidRDefault="00AA785F" w:rsidP="008D7A6B">
      <w:pPr>
        <w:pStyle w:val="textjus"/>
        <w:spacing w:before="0" w:beforeAutospacing="0" w:after="0" w:afterAutospacing="0"/>
        <w:ind w:firstLine="567"/>
        <w:jc w:val="both"/>
      </w:pPr>
      <w:r w:rsidRPr="008D7A6B">
        <w:t xml:space="preserve">-  образовательные (создание учебных полигонов для освоения обучающимися профильных организаций современных производственных технологий; сетевая форма реализации образовательных программ при организации обучения соответствующим </w:t>
      </w:r>
      <w:r w:rsidRPr="008D7A6B">
        <w:lastRenderedPageBreak/>
        <w:t xml:space="preserve">профессиям квалифицированных рабочих и служащих, специалистов среднего звена, обеспечение диверсификации форм реализуемого профессионального образования </w:t>
      </w:r>
      <w:r>
        <w:br/>
      </w:r>
      <w:r w:rsidRPr="008D7A6B">
        <w:t>с учетом возможностей заинтересованных организаций; организация среднего профессионального образования и профессионального обучения различных возрастных групп граждан по новым и сложным профессиям, видам деятельности с учетом потребностей работодателей и возможностей заинтересованных организаций; повышение профессиональной квалификации работников организаций; организация государственной итоговой аттестации по образовательным программам среднего профессионального образования выпускников организаций на основе создания единых независимых  аттестационных комиссий из числа работников организаций, а также работников предприятий);</w:t>
      </w:r>
    </w:p>
    <w:p w:rsidR="00AA785F" w:rsidRPr="008D7A6B" w:rsidRDefault="00AA785F" w:rsidP="008D7A6B">
      <w:pPr>
        <w:pStyle w:val="textjus"/>
        <w:spacing w:before="0" w:beforeAutospacing="0" w:after="0" w:afterAutospacing="0"/>
        <w:ind w:firstLine="567"/>
        <w:jc w:val="both"/>
      </w:pPr>
      <w:r w:rsidRPr="008D7A6B">
        <w:t xml:space="preserve">- методические (изучение и обобщение  инновационного опыта  подготовки квалифицированных рабочих, служащих и специалистов среднего звена по направлениям подготовки на основе кластерного подхода; участие в разработке федеральных государственных образовательных стандартов среднего профессионального  образования, квалификационных видов деятельности по профессиям и специальностям ведущих отраслей экономики города; участие в разработке регионального компонента содержания среднего профессионального образования, соответствующей ему учебно-программной документации с активным привлечением социальных партнеров, в том числе работодателей; разработка примерной учебно-программной документации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разработка и внедрение инновационных образовательных технологий; разработка </w:t>
      </w:r>
      <w:r>
        <w:br/>
      </w:r>
      <w:r w:rsidRPr="008D7A6B">
        <w:t xml:space="preserve">и внедрение новых методик диагностики качества </w:t>
      </w:r>
      <w:proofErr w:type="spellStart"/>
      <w:r w:rsidRPr="008D7A6B">
        <w:t>обученности</w:t>
      </w:r>
      <w:proofErr w:type="spellEnd"/>
      <w:r w:rsidRPr="008D7A6B">
        <w:t xml:space="preserve"> выпускников организаций с учетом требований работодателей; участие в создании системы независимой сертификации выпускников организаций; участие в разработке и апробации новых механизмов финансирования организаций; участие в экспертизе новых учебников, учебных пособий, методических материалов, образовательных технологий, тренажеров, технических средств обучения и др.; разработка содержания, организация и методическое сопровождение отраслевых и городских конкурсов профессионального мастерства; организация и проведение педагогических конференций, семинаров, практикумов и т.д.; организация консультационной деятельности по всем вопросам функционирования ресурсного центра подготовки специалистов; участие в реализации инновационных образовательных проектов);</w:t>
      </w:r>
    </w:p>
    <w:p w:rsidR="00AA785F" w:rsidRPr="008D7A6B" w:rsidRDefault="00AA785F" w:rsidP="008D7A6B">
      <w:pPr>
        <w:pStyle w:val="textjus"/>
        <w:spacing w:before="0" w:beforeAutospacing="0" w:after="0" w:afterAutospacing="0"/>
        <w:ind w:firstLine="567"/>
        <w:jc w:val="both"/>
      </w:pPr>
      <w:r w:rsidRPr="008D7A6B">
        <w:t xml:space="preserve">- информационные (обеспечение потребителей образовательных услуг соответствующими статистическими и информационными материалами; формирование электронной библиотеки современной технической и педагогической литературы, депозитария мультимедийных продуктов; использование возможностей информационных технологий для информирования населения о возможностях и деятельности системы профессионального образования Санкт-Петербурга; реализация системы </w:t>
      </w:r>
      <w:proofErr w:type="spellStart"/>
      <w:r w:rsidRPr="008D7A6B">
        <w:t>профориентационных</w:t>
      </w:r>
      <w:proofErr w:type="spellEnd"/>
      <w:r w:rsidRPr="008D7A6B">
        <w:t xml:space="preserve"> мероприятий в интересах набора обучающихся на профессиям </w:t>
      </w:r>
      <w:r>
        <w:br/>
      </w:r>
      <w:r w:rsidRPr="008D7A6B">
        <w:t xml:space="preserve">и специальностям среднего профессионального образования кластерной и </w:t>
      </w:r>
      <w:proofErr w:type="spellStart"/>
      <w:r w:rsidRPr="008D7A6B">
        <w:t>межкластерной</w:t>
      </w:r>
      <w:proofErr w:type="spellEnd"/>
      <w:r w:rsidRPr="008D7A6B">
        <w:t xml:space="preserve"> направленности);</w:t>
      </w:r>
    </w:p>
    <w:p w:rsidR="00AA785F" w:rsidRPr="008D7A6B" w:rsidRDefault="00AA785F" w:rsidP="008D7A6B">
      <w:pPr>
        <w:pStyle w:val="textjus"/>
        <w:spacing w:before="0" w:beforeAutospacing="0" w:after="0" w:afterAutospacing="0"/>
        <w:ind w:firstLine="567"/>
        <w:jc w:val="both"/>
      </w:pPr>
      <w:r w:rsidRPr="008D7A6B">
        <w:t xml:space="preserve">- маркетинговые (участие в маркетинговых исследованиях рынка трудовых ресурсов Санкт-Петербурга, рынка образовательных услуг и образовательных потребностей населения; участие в диагностике количественных и качественных потребностей </w:t>
      </w:r>
      <w:r>
        <w:br/>
      </w:r>
      <w:r w:rsidRPr="008D7A6B">
        <w:t>в квалифицированных рабочих, служащих и специалистах среднего звена, осуществляемой объединениями работодателей и соответствующими исполнительными органами государственной власти Санкт-Петербурга).</w:t>
      </w:r>
    </w:p>
    <w:p w:rsidR="00AA785F" w:rsidRPr="008D7A6B" w:rsidRDefault="00067C40" w:rsidP="00DF4B70">
      <w:pPr>
        <w:pStyle w:val="31"/>
        <w:spacing w:after="0"/>
        <w:ind w:left="0" w:firstLine="567"/>
        <w:jc w:val="both"/>
        <w:rPr>
          <w:sz w:val="24"/>
          <w:szCs w:val="24"/>
        </w:rPr>
      </w:pPr>
      <w:r>
        <w:rPr>
          <w:sz w:val="24"/>
          <w:szCs w:val="24"/>
        </w:rPr>
        <w:t>5.</w:t>
      </w:r>
      <w:r w:rsidR="00AA785F" w:rsidRPr="008D7A6B">
        <w:rPr>
          <w:sz w:val="24"/>
          <w:szCs w:val="24"/>
        </w:rPr>
        <w:t>1.5. Признание организации ресурсным ц</w:t>
      </w:r>
      <w:r w:rsidR="00AA785F">
        <w:rPr>
          <w:sz w:val="24"/>
          <w:szCs w:val="24"/>
        </w:rPr>
        <w:t xml:space="preserve">ентром подготовки специалистов </w:t>
      </w:r>
      <w:r w:rsidR="00AA785F">
        <w:rPr>
          <w:sz w:val="24"/>
          <w:szCs w:val="24"/>
        </w:rPr>
        <w:br/>
      </w:r>
      <w:r w:rsidR="00AA785F" w:rsidRPr="008D7A6B">
        <w:rPr>
          <w:sz w:val="24"/>
          <w:szCs w:val="24"/>
        </w:rPr>
        <w:t>не приводит к изменению организационно-правовой формы, типа организации и в ее уставе не фиксируется.</w:t>
      </w:r>
    </w:p>
    <w:p w:rsidR="00AA785F" w:rsidRPr="008D7A6B" w:rsidRDefault="00067C40" w:rsidP="00067C40">
      <w:pPr>
        <w:pStyle w:val="31"/>
        <w:spacing w:after="0"/>
        <w:ind w:left="0" w:firstLine="567"/>
        <w:jc w:val="both"/>
        <w:rPr>
          <w:sz w:val="24"/>
          <w:szCs w:val="24"/>
        </w:rPr>
      </w:pPr>
      <w:r>
        <w:rPr>
          <w:sz w:val="24"/>
          <w:szCs w:val="24"/>
        </w:rPr>
        <w:lastRenderedPageBreak/>
        <w:t>5.</w:t>
      </w:r>
      <w:r w:rsidR="00AA785F" w:rsidRPr="008D7A6B">
        <w:rPr>
          <w:sz w:val="24"/>
          <w:szCs w:val="24"/>
        </w:rPr>
        <w:t>1.6. Координация деятельности ресурсных центров подготовки специалистов осуществляется отделом профессионального образования Комитета по образованию.</w:t>
      </w:r>
    </w:p>
    <w:p w:rsidR="00AA785F" w:rsidRPr="008D7A6B" w:rsidRDefault="00067C40" w:rsidP="008D7A6B">
      <w:pPr>
        <w:pStyle w:val="textjus"/>
        <w:spacing w:before="0" w:beforeAutospacing="0" w:after="0" w:afterAutospacing="0"/>
        <w:ind w:right="76" w:firstLine="567"/>
      </w:pPr>
      <w:r>
        <w:t>5.</w:t>
      </w:r>
      <w:r w:rsidR="00AA785F" w:rsidRPr="008D7A6B">
        <w:t>2. Организация деятельности ресурсных центров подготовки специалистов</w:t>
      </w:r>
      <w:r w:rsidR="00AA785F">
        <w:t>.</w:t>
      </w:r>
      <w:r w:rsidR="00AA785F" w:rsidRPr="008D7A6B">
        <w:t xml:space="preserve"> </w:t>
      </w:r>
    </w:p>
    <w:p w:rsidR="00AA785F" w:rsidRPr="008D7A6B" w:rsidRDefault="00067C40" w:rsidP="008D7A6B">
      <w:pPr>
        <w:pStyle w:val="textjus"/>
        <w:spacing w:before="0" w:beforeAutospacing="0" w:after="0" w:afterAutospacing="0"/>
        <w:ind w:firstLine="567"/>
        <w:jc w:val="both"/>
      </w:pPr>
      <w:r>
        <w:t>5.</w:t>
      </w:r>
      <w:r w:rsidR="00AA785F" w:rsidRPr="008D7A6B">
        <w:t>2.1. Для признания организации ресурсным центром подготовки специалистов организацией подается заявка в отдел профессионального образования Комитета по образованию в соответствии со сроками подачи заявок, устанавливаемыми информационно-методическим письмом</w:t>
      </w:r>
      <w:r w:rsidR="001202F7">
        <w:t xml:space="preserve"> и размещаемом </w:t>
      </w:r>
      <w:r w:rsidR="001202F7" w:rsidRPr="00893BE9">
        <w:t xml:space="preserve">на сайте Комитета </w:t>
      </w:r>
      <w:r w:rsidR="001202F7" w:rsidRPr="00893BE9">
        <w:rPr>
          <w:color w:val="000000"/>
        </w:rPr>
        <w:t>по образованию</w:t>
      </w:r>
      <w:r>
        <w:rPr>
          <w:color w:val="000000"/>
        </w:rPr>
        <w:t xml:space="preserve"> в Интернет</w:t>
      </w:r>
      <w:r w:rsidR="00AA785F" w:rsidRPr="008D7A6B">
        <w:t>. Информационно-методическое письмо разрабатывается отделом профессионального образования Комитета по образованию.</w:t>
      </w:r>
    </w:p>
    <w:p w:rsidR="00AA785F" w:rsidRPr="008D7A6B" w:rsidRDefault="00067C40" w:rsidP="008D7A6B">
      <w:pPr>
        <w:pStyle w:val="textjus"/>
        <w:spacing w:before="0" w:beforeAutospacing="0" w:after="0" w:afterAutospacing="0"/>
        <w:ind w:firstLine="567"/>
        <w:jc w:val="both"/>
      </w:pPr>
      <w:r>
        <w:t>5.</w:t>
      </w:r>
      <w:r w:rsidR="00AA785F" w:rsidRPr="008D7A6B">
        <w:t>2.2. Заявка на признание организации ресурсным центром подготовки специалистов должна содержать:</w:t>
      </w:r>
    </w:p>
    <w:p w:rsidR="00AA785F" w:rsidRPr="008D7A6B" w:rsidRDefault="00067C40" w:rsidP="008D7A6B">
      <w:pPr>
        <w:pStyle w:val="textjus"/>
        <w:spacing w:before="0" w:beforeAutospacing="0" w:after="0" w:afterAutospacing="0"/>
        <w:ind w:firstLine="567"/>
        <w:jc w:val="both"/>
      </w:pPr>
      <w:r>
        <w:t>5.</w:t>
      </w:r>
      <w:r w:rsidR="00AA785F" w:rsidRPr="008D7A6B">
        <w:t>2.2</w:t>
      </w:r>
      <w:r w:rsidR="001202F7">
        <w:t>.1. Полное название организации</w:t>
      </w:r>
      <w:r w:rsidR="00AA785F" w:rsidRPr="008D7A6B">
        <w:t xml:space="preserve"> (по уставу).</w:t>
      </w:r>
    </w:p>
    <w:p w:rsidR="00AA785F" w:rsidRPr="008D7A6B" w:rsidRDefault="00067C40" w:rsidP="008D7A6B">
      <w:pPr>
        <w:pStyle w:val="textjus"/>
        <w:spacing w:before="0" w:beforeAutospacing="0" w:after="0" w:afterAutospacing="0"/>
        <w:ind w:firstLine="567"/>
        <w:jc w:val="both"/>
      </w:pPr>
      <w:r>
        <w:t>5.</w:t>
      </w:r>
      <w:r w:rsidR="00AA785F" w:rsidRPr="008D7A6B">
        <w:t>2.2.2. Ф</w:t>
      </w:r>
      <w:r w:rsidR="001202F7">
        <w:t>.</w:t>
      </w:r>
      <w:r w:rsidR="00AA785F" w:rsidRPr="008D7A6B">
        <w:t>И</w:t>
      </w:r>
      <w:r w:rsidR="001202F7">
        <w:t>.</w:t>
      </w:r>
      <w:r w:rsidR="00AA785F" w:rsidRPr="008D7A6B">
        <w:t>О</w:t>
      </w:r>
      <w:r w:rsidR="001202F7">
        <w:t>. руководителя организации</w:t>
      </w:r>
      <w:r w:rsidR="00AA785F" w:rsidRPr="008D7A6B">
        <w:t>.</w:t>
      </w:r>
    </w:p>
    <w:p w:rsidR="00AA785F" w:rsidRPr="008D7A6B" w:rsidRDefault="00067C40" w:rsidP="008D7A6B">
      <w:pPr>
        <w:pStyle w:val="textjus"/>
        <w:spacing w:before="0" w:beforeAutospacing="0" w:after="0" w:afterAutospacing="0"/>
        <w:ind w:firstLine="567"/>
        <w:jc w:val="both"/>
      </w:pPr>
      <w:r>
        <w:t>5.</w:t>
      </w:r>
      <w:r w:rsidR="00AA785F" w:rsidRPr="008D7A6B">
        <w:t>2.2.3. Сведения о сроках действия лице</w:t>
      </w:r>
      <w:r w:rsidR="001202F7">
        <w:t>нзии и аккредитации организации</w:t>
      </w:r>
      <w:r w:rsidR="00AA785F" w:rsidRPr="008D7A6B">
        <w:t>.</w:t>
      </w:r>
    </w:p>
    <w:p w:rsidR="00AA785F" w:rsidRPr="008D7A6B" w:rsidRDefault="00067C40" w:rsidP="008D7A6B">
      <w:pPr>
        <w:pStyle w:val="textjus"/>
        <w:spacing w:before="0" w:beforeAutospacing="0" w:after="0" w:afterAutospacing="0"/>
        <w:ind w:firstLine="567"/>
        <w:jc w:val="both"/>
      </w:pPr>
      <w:r>
        <w:t>5.</w:t>
      </w:r>
      <w:r w:rsidR="00AA785F" w:rsidRPr="008D7A6B">
        <w:t xml:space="preserve">2.2.4. Контактную информацию об </w:t>
      </w:r>
      <w:r w:rsidR="001202F7">
        <w:t>организации</w:t>
      </w:r>
      <w:r w:rsidR="00AA785F" w:rsidRPr="008D7A6B">
        <w:t xml:space="preserve"> (адрес, телефоны, факс, </w:t>
      </w:r>
      <w:r w:rsidR="00AA785F" w:rsidRPr="008D7A6B">
        <w:rPr>
          <w:lang w:val="en-US"/>
        </w:rPr>
        <w:t>e</w:t>
      </w:r>
      <w:r w:rsidR="00AA785F" w:rsidRPr="008D7A6B">
        <w:t>-</w:t>
      </w:r>
      <w:r w:rsidR="00AA785F" w:rsidRPr="008D7A6B">
        <w:rPr>
          <w:lang w:val="en-US"/>
        </w:rPr>
        <w:t>mail</w:t>
      </w:r>
      <w:r w:rsidR="00AA785F" w:rsidRPr="008D7A6B">
        <w:t>, адрес сайта).</w:t>
      </w:r>
    </w:p>
    <w:p w:rsidR="00AA785F" w:rsidRPr="008D7A6B" w:rsidRDefault="00067C40" w:rsidP="008D7A6B">
      <w:pPr>
        <w:pStyle w:val="textjus"/>
        <w:spacing w:before="0" w:beforeAutospacing="0" w:after="0" w:afterAutospacing="0"/>
        <w:ind w:firstLine="567"/>
        <w:jc w:val="both"/>
      </w:pPr>
      <w:r>
        <w:t>5.</w:t>
      </w:r>
      <w:r w:rsidR="00AA785F" w:rsidRPr="008D7A6B">
        <w:t xml:space="preserve">2.2.5. </w:t>
      </w:r>
      <w:r w:rsidR="001202F7">
        <w:t>С</w:t>
      </w:r>
      <w:r w:rsidR="00AA785F" w:rsidRPr="008D7A6B">
        <w:t>огласовани</w:t>
      </w:r>
      <w:r w:rsidR="001202F7">
        <w:t>е</w:t>
      </w:r>
      <w:r w:rsidR="00AA785F" w:rsidRPr="008D7A6B">
        <w:t xml:space="preserve"> с учредителем (или субъектом, которому делегированные его полномочия). </w:t>
      </w:r>
    </w:p>
    <w:p w:rsidR="00AA785F" w:rsidRPr="008D7A6B" w:rsidRDefault="00067C40" w:rsidP="008D7A6B">
      <w:pPr>
        <w:ind w:firstLine="567"/>
        <w:jc w:val="both"/>
      </w:pPr>
      <w:r>
        <w:t>5.</w:t>
      </w:r>
      <w:r w:rsidR="00AA785F" w:rsidRPr="008D7A6B">
        <w:t>2.2.6. Информацию об инновационном потенциале организации:</w:t>
      </w:r>
    </w:p>
    <w:p w:rsidR="00AA785F" w:rsidRPr="008D7A6B" w:rsidRDefault="00AA785F" w:rsidP="00DF4B70">
      <w:pPr>
        <w:widowControl w:val="0"/>
        <w:numPr>
          <w:ilvl w:val="0"/>
          <w:numId w:val="9"/>
        </w:numPr>
        <w:autoSpaceDE w:val="0"/>
        <w:autoSpaceDN w:val="0"/>
        <w:adjustRightInd w:val="0"/>
        <w:ind w:hanging="502"/>
        <w:jc w:val="both"/>
      </w:pPr>
      <w:r w:rsidRPr="008D7A6B">
        <w:t>перечень реализуемых в организации профессий и специальностей</w:t>
      </w:r>
    </w:p>
    <w:p w:rsidR="00AA785F" w:rsidRPr="008D7A6B" w:rsidRDefault="00AA785F" w:rsidP="008D7A6B">
      <w:pPr>
        <w:widowControl w:val="0"/>
        <w:numPr>
          <w:ilvl w:val="0"/>
          <w:numId w:val="9"/>
        </w:numPr>
        <w:autoSpaceDE w:val="0"/>
        <w:autoSpaceDN w:val="0"/>
        <w:adjustRightInd w:val="0"/>
        <w:ind w:left="0" w:firstLine="567"/>
        <w:jc w:val="both"/>
      </w:pPr>
      <w:r w:rsidRPr="008D7A6B">
        <w:t>перечень организаций, участвующих в реализации основных и дополнительных образовательных программ с использованием сетевой формы;</w:t>
      </w:r>
    </w:p>
    <w:p w:rsidR="00AA785F" w:rsidRPr="008D7A6B" w:rsidRDefault="00AA785F" w:rsidP="00DF4B70">
      <w:pPr>
        <w:widowControl w:val="0"/>
        <w:numPr>
          <w:ilvl w:val="0"/>
          <w:numId w:val="9"/>
        </w:numPr>
        <w:autoSpaceDE w:val="0"/>
        <w:autoSpaceDN w:val="0"/>
        <w:adjustRightInd w:val="0"/>
        <w:ind w:hanging="502"/>
        <w:jc w:val="both"/>
      </w:pPr>
      <w:r w:rsidRPr="008D7A6B">
        <w:t>информация о стратегических партнерах организации;</w:t>
      </w:r>
    </w:p>
    <w:p w:rsidR="00AA785F" w:rsidRPr="008D7A6B" w:rsidRDefault="00AA785F" w:rsidP="008D7A6B">
      <w:pPr>
        <w:ind w:firstLine="567"/>
        <w:jc w:val="both"/>
      </w:pPr>
      <w:r w:rsidRPr="008D7A6B">
        <w:t>- информация о внутренней системе управления качеством;</w:t>
      </w:r>
    </w:p>
    <w:p w:rsidR="00AA785F" w:rsidRPr="008D7A6B" w:rsidRDefault="00AA785F" w:rsidP="008D7A6B">
      <w:pPr>
        <w:ind w:firstLine="567"/>
        <w:jc w:val="both"/>
      </w:pPr>
      <w:r w:rsidRPr="008D7A6B">
        <w:t>- информация об опыте инновационной деятельности организации: наличие инновационного статуса (регионального, федерального) за последние 5 лет, направления инновационной деятельности, её результаты.</w:t>
      </w:r>
    </w:p>
    <w:p w:rsidR="004501E6" w:rsidRDefault="00067C40" w:rsidP="004501E6">
      <w:pPr>
        <w:pStyle w:val="textjus"/>
        <w:spacing w:before="0" w:beforeAutospacing="0" w:after="0" w:afterAutospacing="0"/>
        <w:ind w:firstLine="567"/>
        <w:jc w:val="both"/>
      </w:pPr>
      <w:r>
        <w:t>5.</w:t>
      </w:r>
      <w:r w:rsidR="00AA785F" w:rsidRPr="008D7A6B">
        <w:t xml:space="preserve">2.2.7. Инновационную образовательную программу по форме в соответствии </w:t>
      </w:r>
      <w:r w:rsidR="00AA785F">
        <w:br/>
      </w:r>
      <w:r w:rsidR="00AA785F" w:rsidRPr="008D7A6B">
        <w:t>с Приложением № 5 к настоящему Положению.</w:t>
      </w:r>
    </w:p>
    <w:p w:rsidR="00AA785F" w:rsidRPr="008D7A6B" w:rsidRDefault="00067C40" w:rsidP="004501E6">
      <w:pPr>
        <w:pStyle w:val="textjus"/>
        <w:spacing w:before="0" w:beforeAutospacing="0" w:after="0" w:afterAutospacing="0"/>
        <w:ind w:firstLine="567"/>
        <w:jc w:val="both"/>
      </w:pPr>
      <w:r>
        <w:t>5.</w:t>
      </w:r>
      <w:r w:rsidR="00AA785F" w:rsidRPr="008D7A6B">
        <w:t xml:space="preserve">2.3. </w:t>
      </w:r>
      <w:r w:rsidR="004501E6" w:rsidRPr="00192A38">
        <w:t>Совет по образовательной политике при Комитете по образованию (далее – Совет</w:t>
      </w:r>
      <w:r w:rsidR="004501E6">
        <w:t xml:space="preserve"> при КО</w:t>
      </w:r>
      <w:r w:rsidR="004501E6" w:rsidRPr="00192A38">
        <w:t>)</w:t>
      </w:r>
      <w:r w:rsidR="004501E6">
        <w:t xml:space="preserve"> </w:t>
      </w:r>
      <w:r w:rsidR="00AA785F" w:rsidRPr="008D7A6B">
        <w:t>организует в соответствии с пунктами 5-7 Порядка подготовку предложений для Комитета по обра</w:t>
      </w:r>
      <w:r w:rsidR="004501E6">
        <w:t>зованию о признании организаций</w:t>
      </w:r>
      <w:r w:rsidR="00AA785F" w:rsidRPr="008D7A6B">
        <w:t xml:space="preserve"> ресурсными центрами подготовки специалистов. Для оценки значимости для развития системы среднего профессионального образования Санкт-Петербурга инновационных образовательных програм</w:t>
      </w:r>
      <w:r w:rsidR="004B7573">
        <w:t>м, представленных организациями</w:t>
      </w:r>
      <w:r w:rsidR="00AA785F" w:rsidRPr="008D7A6B">
        <w:t>, к проведению экспертизы также привлекаются представители Ассоциации профессиональных образовательных организаций Санкт-Петербурга (далее – Ассоциация).</w:t>
      </w:r>
    </w:p>
    <w:p w:rsidR="00AA785F" w:rsidRPr="008D7A6B" w:rsidRDefault="00067C40" w:rsidP="008D7A6B">
      <w:pPr>
        <w:pStyle w:val="textjus"/>
        <w:spacing w:before="0" w:beforeAutospacing="0" w:after="0" w:afterAutospacing="0"/>
        <w:ind w:firstLine="567"/>
        <w:jc w:val="both"/>
      </w:pPr>
      <w:r>
        <w:t>5.</w:t>
      </w:r>
      <w:r w:rsidR="00AA785F" w:rsidRPr="008D7A6B">
        <w:t>2.4. Отдел профессионального образования Комитета по образованию готовит проект распоряжения Комитета по образованию о признании организации ресурсным центром подготовки специалистов на срок, указанный в заявке и рекомендованный Советом при КО в течение месяца со дня представления в Комитет по образованию соответствующего решения Совета при КО.</w:t>
      </w:r>
    </w:p>
    <w:p w:rsidR="00AA785F" w:rsidRPr="008D7A6B" w:rsidRDefault="00067C40" w:rsidP="008D7A6B">
      <w:pPr>
        <w:pStyle w:val="textjus"/>
        <w:spacing w:before="0" w:beforeAutospacing="0" w:after="0" w:afterAutospacing="0"/>
        <w:ind w:firstLine="567"/>
        <w:jc w:val="both"/>
      </w:pPr>
      <w:r>
        <w:t>5.</w:t>
      </w:r>
      <w:r w:rsidR="00AA785F" w:rsidRPr="008D7A6B">
        <w:t xml:space="preserve">2.5. Организации, признанные ресурсным центром подготовки специалистов, организуют деятельность по реализации инновационной образовательной программы </w:t>
      </w:r>
      <w:r w:rsidR="00AA785F">
        <w:br/>
      </w:r>
      <w:r w:rsidR="00AA785F" w:rsidRPr="008D7A6B">
        <w:t>в соответствии с планом работы ресурсного центра подготовки специалистов на учебный год, который ежегодно в срок до 01 сентября согласовывается с отделом профессионального образования Комитета по образованию.</w:t>
      </w:r>
    </w:p>
    <w:p w:rsidR="00AA785F" w:rsidRPr="008D7A6B" w:rsidRDefault="00067C40" w:rsidP="008D7A6B">
      <w:pPr>
        <w:pStyle w:val="textjus"/>
        <w:spacing w:before="0" w:beforeAutospacing="0" w:after="0" w:afterAutospacing="0"/>
        <w:ind w:firstLine="567"/>
        <w:jc w:val="both"/>
      </w:pPr>
      <w:r>
        <w:t>5.</w:t>
      </w:r>
      <w:r w:rsidR="00AA785F" w:rsidRPr="008D7A6B">
        <w:t xml:space="preserve">2.6. Ресурсный центр подготовки специалистов в сроки, указанные в распоряжении Комитета по образованию о признании организации ресурсным центром подготовки специалистов, представляет в отдел профессионального образования Комитета </w:t>
      </w:r>
      <w:r w:rsidR="00AA785F">
        <w:br/>
      </w:r>
      <w:r w:rsidR="00AA785F" w:rsidRPr="008D7A6B">
        <w:t xml:space="preserve">по образованию материалы в соответствии с пунктом </w:t>
      </w:r>
      <w:r w:rsidR="00BC45E6">
        <w:t>5.</w:t>
      </w:r>
      <w:r w:rsidR="00AA785F" w:rsidRPr="008D7A6B">
        <w:t xml:space="preserve">3.1 раздела </w:t>
      </w:r>
      <w:r w:rsidR="00AA785F" w:rsidRPr="008D7A6B">
        <w:rPr>
          <w:lang w:val="en-US"/>
        </w:rPr>
        <w:t>V</w:t>
      </w:r>
      <w:r w:rsidR="00AA785F" w:rsidRPr="008D7A6B">
        <w:t xml:space="preserve"> настоящего Положения.</w:t>
      </w:r>
    </w:p>
    <w:p w:rsidR="00AA785F" w:rsidRPr="008D7A6B" w:rsidRDefault="00067C40" w:rsidP="008D7A6B">
      <w:pPr>
        <w:pStyle w:val="textjus"/>
        <w:spacing w:before="0" w:beforeAutospacing="0" w:after="0" w:afterAutospacing="0"/>
        <w:ind w:firstLine="567"/>
        <w:jc w:val="both"/>
      </w:pPr>
      <w:r>
        <w:lastRenderedPageBreak/>
        <w:t>5.</w:t>
      </w:r>
      <w:r w:rsidR="00AA785F" w:rsidRPr="008D7A6B">
        <w:t xml:space="preserve">2.7. В течение срока реализации инновационной образовательной программы проводятся промежуточные и заключительная экспертиза деятельности ресурсного центра подготовки специалистов в соответствии с планом работы Совета при КО. </w:t>
      </w:r>
      <w:r w:rsidR="00AA785F">
        <w:br/>
      </w:r>
      <w:r w:rsidR="00AA785F" w:rsidRPr="008D7A6B">
        <w:t>Для экспертизы деятельности ресурсного центра подготовки специалистов Совет при КО может привлекать представителей Ассоциации.</w:t>
      </w:r>
    </w:p>
    <w:p w:rsidR="00067C40" w:rsidRDefault="00067C40" w:rsidP="00067C40">
      <w:pPr>
        <w:pStyle w:val="textjus"/>
        <w:spacing w:before="0" w:beforeAutospacing="0" w:after="0" w:afterAutospacing="0"/>
        <w:ind w:firstLine="567"/>
        <w:jc w:val="both"/>
      </w:pPr>
      <w:r>
        <w:t>5.</w:t>
      </w:r>
      <w:r w:rsidR="00AA785F" w:rsidRPr="008D7A6B">
        <w:t>2.8. Финансирование деятельности ресурсного центра подготовки специалистов осуществляется через предоставление субсидии государственной профессиональной организации на выполнение государственного задания на оказание государственной услуги «Организация инновационной деятельности ресурсных центров среднего профессионального образования на базе профессиональных образовательных учреждений». Основанием для предоставления субсидии является распоряжение Комитета по образованию о признании организации ресурсным центром подготовки специалистов.</w:t>
      </w:r>
    </w:p>
    <w:p w:rsidR="003C1E62" w:rsidRPr="003C1E62" w:rsidRDefault="00067C40" w:rsidP="00067C40">
      <w:pPr>
        <w:pStyle w:val="textjus"/>
        <w:spacing w:before="0" w:beforeAutospacing="0" w:after="0" w:afterAutospacing="0"/>
        <w:ind w:firstLine="567"/>
        <w:jc w:val="both"/>
      </w:pPr>
      <w:r>
        <w:t xml:space="preserve">Финансирование из бюджета Санкт-Петербурга частных организаций, признанных </w:t>
      </w:r>
      <w:r w:rsidR="003C1E62" w:rsidRPr="003C1E62">
        <w:t>ресурсным</w:t>
      </w:r>
      <w:r w:rsidR="00AE0B1A">
        <w:t>и</w:t>
      </w:r>
      <w:r w:rsidR="003C1E62" w:rsidRPr="003C1E62">
        <w:t xml:space="preserve"> центр</w:t>
      </w:r>
      <w:r w:rsidR="00AE0B1A">
        <w:t>а</w:t>
      </w:r>
      <w:r w:rsidR="003C1E62" w:rsidRPr="003C1E62">
        <w:t>м</w:t>
      </w:r>
      <w:r w:rsidR="00AE0B1A">
        <w:t>и</w:t>
      </w:r>
      <w:r w:rsidR="003C1E62" w:rsidRPr="003C1E62">
        <w:t xml:space="preserve"> подготовки специалистов, не предусматривается.</w:t>
      </w:r>
    </w:p>
    <w:p w:rsidR="005F1DA1" w:rsidRDefault="00067C40" w:rsidP="005F1DA1">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5.</w:t>
      </w:r>
      <w:r w:rsidR="00AA785F" w:rsidRPr="008D7A6B">
        <w:rPr>
          <w:rFonts w:ascii="Times New Roman" w:hAnsi="Times New Roman"/>
          <w:sz w:val="24"/>
          <w:szCs w:val="24"/>
        </w:rPr>
        <w:t>2.9. Прекращение деятельности ресурсного центра подготовки специалистов.</w:t>
      </w:r>
    </w:p>
    <w:p w:rsidR="00AA785F" w:rsidRPr="008D7A6B" w:rsidRDefault="00067C40" w:rsidP="00283C0B">
      <w:pPr>
        <w:pStyle w:val="2"/>
        <w:spacing w:after="0" w:line="240" w:lineRule="auto"/>
        <w:ind w:left="0" w:firstLine="567"/>
        <w:jc w:val="both"/>
        <w:rPr>
          <w:rFonts w:ascii="Times New Roman" w:hAnsi="Times New Roman"/>
          <w:sz w:val="24"/>
          <w:szCs w:val="24"/>
        </w:rPr>
      </w:pPr>
      <w:r>
        <w:rPr>
          <w:rFonts w:ascii="Times New Roman" w:hAnsi="Times New Roman"/>
          <w:sz w:val="24"/>
          <w:szCs w:val="24"/>
        </w:rPr>
        <w:t>5.</w:t>
      </w:r>
      <w:r w:rsidR="00AA785F" w:rsidRPr="008D7A6B">
        <w:rPr>
          <w:rFonts w:ascii="Times New Roman" w:hAnsi="Times New Roman"/>
          <w:sz w:val="24"/>
          <w:szCs w:val="24"/>
        </w:rPr>
        <w:t>2.9.1. Деятельность ресурсного центра подготовки специалистов может быть прекращена до истечения установленного срока в случае:</w:t>
      </w:r>
    </w:p>
    <w:p w:rsidR="00AA785F" w:rsidRPr="008D7A6B" w:rsidRDefault="00AA785F" w:rsidP="00283C0B">
      <w:pPr>
        <w:ind w:firstLine="567"/>
        <w:jc w:val="both"/>
      </w:pPr>
      <w:r w:rsidRPr="008D7A6B">
        <w:t xml:space="preserve">- ненадлежащего исполнения инновационной образовательной программы (выполнение менее 2/3 объема работ, указанных в </w:t>
      </w:r>
      <w:r>
        <w:t>пункте</w:t>
      </w:r>
      <w:r w:rsidRPr="008D7A6B">
        <w:t xml:space="preserve"> IV инновационной образовательной программы);</w:t>
      </w:r>
    </w:p>
    <w:p w:rsidR="00AA785F" w:rsidRPr="008D7A6B" w:rsidRDefault="00AA785F" w:rsidP="00283C0B">
      <w:pPr>
        <w:pStyle w:val="textjus"/>
        <w:spacing w:before="0" w:beforeAutospacing="0" w:after="0" w:afterAutospacing="0"/>
        <w:ind w:firstLine="567"/>
        <w:jc w:val="both"/>
      </w:pPr>
      <w:r w:rsidRPr="008D7A6B">
        <w:t>- нарушения сроков представления отчетности;</w:t>
      </w:r>
    </w:p>
    <w:p w:rsidR="00AA785F" w:rsidRPr="008D7A6B" w:rsidRDefault="00AA785F" w:rsidP="00283C0B">
      <w:pPr>
        <w:pStyle w:val="textjus"/>
        <w:spacing w:before="0" w:beforeAutospacing="0" w:after="0" w:afterAutospacing="0"/>
        <w:ind w:firstLine="567"/>
        <w:jc w:val="both"/>
      </w:pPr>
      <w:r w:rsidRPr="008D7A6B">
        <w:t>- получения промежуточных результатов, свидетельствующих о невозможности или нецелесообразности продолжения реализации инновационной образовательной программы, в частности ухудшения уровня и качества подготовки обучающихся;</w:t>
      </w:r>
    </w:p>
    <w:p w:rsidR="00AA785F" w:rsidRPr="008D7A6B" w:rsidRDefault="00AA785F" w:rsidP="00283C0B">
      <w:pPr>
        <w:ind w:firstLine="567"/>
        <w:jc w:val="both"/>
      </w:pPr>
      <w:r w:rsidRPr="008D7A6B">
        <w:t>- нарушения законодательства Российской Федерации, включая несоответствие содержания подготовки выпускников требованиям федеральных государственных образовательных стандартов, несоблюдение требований СанПиН</w:t>
      </w:r>
      <w:r w:rsidR="00067C40">
        <w:t xml:space="preserve"> по охране здоровья обучающихся.</w:t>
      </w:r>
    </w:p>
    <w:p w:rsidR="00AA785F" w:rsidRPr="008D7A6B" w:rsidRDefault="00067C40" w:rsidP="00283C0B">
      <w:pPr>
        <w:pStyle w:val="textjus"/>
        <w:spacing w:before="0" w:beforeAutospacing="0" w:after="0" w:afterAutospacing="0"/>
        <w:ind w:firstLine="567"/>
        <w:jc w:val="both"/>
      </w:pPr>
      <w:r>
        <w:t>5.</w:t>
      </w:r>
      <w:r w:rsidR="00AA785F" w:rsidRPr="008D7A6B">
        <w:t>2.9.2. Вопрос о досрочном прекращении деятельности ресурсного центра подготовки специалистов рассматривается Советом при КО по результатам промежуточной экспертизы.</w:t>
      </w:r>
    </w:p>
    <w:p w:rsidR="00AA785F" w:rsidRPr="008D7A6B" w:rsidRDefault="00067C40" w:rsidP="008D7A6B">
      <w:pPr>
        <w:pStyle w:val="textjus"/>
        <w:spacing w:before="0" w:beforeAutospacing="0" w:after="0" w:afterAutospacing="0"/>
        <w:ind w:firstLine="567"/>
        <w:jc w:val="both"/>
      </w:pPr>
      <w:r>
        <w:t>5.</w:t>
      </w:r>
      <w:r w:rsidR="00AA785F" w:rsidRPr="008D7A6B">
        <w:t xml:space="preserve">2.9.3. Основанием для прекращения деятельности ресурсного центра подготовки специалистов является распоряжение Комитета по образованию. Проект распоряжения </w:t>
      </w:r>
      <w:r w:rsidR="00AA785F">
        <w:br/>
      </w:r>
      <w:r w:rsidR="00AA785F" w:rsidRPr="008D7A6B">
        <w:t>о прекращении деятельности ресурсного центра подготовки специалистов готовит отдел профессионального образования Комитета по образованию.</w:t>
      </w:r>
    </w:p>
    <w:p w:rsidR="00AA785F" w:rsidRPr="008D7A6B" w:rsidRDefault="00067C40" w:rsidP="008D7A6B">
      <w:pPr>
        <w:pStyle w:val="textjus"/>
        <w:spacing w:before="0" w:beforeAutospacing="0" w:after="0" w:afterAutospacing="0"/>
        <w:ind w:firstLine="567"/>
      </w:pPr>
      <w:r>
        <w:t>5.</w:t>
      </w:r>
      <w:r w:rsidR="00AA785F" w:rsidRPr="008D7A6B">
        <w:t>3. Результаты деятельности ресурсного центра подготовки специалистов</w:t>
      </w:r>
      <w:r w:rsidR="00AA785F">
        <w:t>.</w:t>
      </w:r>
    </w:p>
    <w:p w:rsidR="00AA785F" w:rsidRPr="008D7A6B" w:rsidRDefault="00067C40" w:rsidP="008D7A6B">
      <w:pPr>
        <w:pStyle w:val="textjus"/>
        <w:spacing w:before="0" w:beforeAutospacing="0" w:after="0" w:afterAutospacing="0"/>
        <w:ind w:firstLine="567"/>
        <w:jc w:val="both"/>
      </w:pPr>
      <w:r>
        <w:t>5.</w:t>
      </w:r>
      <w:r w:rsidR="00AA785F" w:rsidRPr="008D7A6B">
        <w:t>3.1. В качестве результатов деятельности ресурсный центр подготовки специалистов должен представить на экспертизу (промежуточную и заключительную) Совета</w:t>
      </w:r>
      <w:r w:rsidR="008B50A0">
        <w:t xml:space="preserve"> при КО</w:t>
      </w:r>
      <w:r w:rsidR="00AA785F" w:rsidRPr="008D7A6B">
        <w:t>:</w:t>
      </w:r>
    </w:p>
    <w:p w:rsidR="00AA785F" w:rsidRPr="008D7A6B" w:rsidRDefault="00AA785F" w:rsidP="008D7A6B">
      <w:pPr>
        <w:pStyle w:val="textjus"/>
        <w:spacing w:before="0" w:beforeAutospacing="0" w:after="0" w:afterAutospacing="0"/>
        <w:ind w:firstLine="567"/>
        <w:jc w:val="both"/>
      </w:pPr>
      <w:r w:rsidRPr="008D7A6B">
        <w:t xml:space="preserve">- аналитическую справку о результатах реализации инновационной образовательной программы по форме в соответствии с Приложением № 7 к настоящему Положению; </w:t>
      </w:r>
    </w:p>
    <w:p w:rsidR="00AA785F" w:rsidRPr="008D7A6B" w:rsidRDefault="00AA785F" w:rsidP="008D7A6B">
      <w:pPr>
        <w:pStyle w:val="textjus"/>
        <w:spacing w:before="0" w:beforeAutospacing="0" w:after="0" w:afterAutospacing="0"/>
        <w:ind w:firstLine="567"/>
        <w:jc w:val="both"/>
      </w:pPr>
      <w:r w:rsidRPr="008D7A6B">
        <w:t>- статистические данные, подтверждающие положительную динамику результатов внедрения инноваций в систему среднего профессионального образования;</w:t>
      </w:r>
    </w:p>
    <w:p w:rsidR="00AA785F" w:rsidRPr="008D7A6B" w:rsidRDefault="00AA785F" w:rsidP="008D7A6B">
      <w:pPr>
        <w:pStyle w:val="textjus"/>
        <w:spacing w:before="0" w:beforeAutospacing="0" w:after="0" w:afterAutospacing="0"/>
        <w:ind w:firstLine="567"/>
        <w:jc w:val="both"/>
      </w:pPr>
      <w:r w:rsidRPr="008D7A6B">
        <w:t>- методические материалы, разработанные организацией для внедрения результатов реализации инновационной образовательной программы в систему среднего профессионального образования;</w:t>
      </w:r>
    </w:p>
    <w:p w:rsidR="00AA785F" w:rsidRPr="008D7A6B" w:rsidRDefault="00AA785F" w:rsidP="008D7A6B">
      <w:pPr>
        <w:pStyle w:val="textjus"/>
        <w:spacing w:before="0" w:beforeAutospacing="0" w:after="0" w:afterAutospacing="0"/>
        <w:ind w:firstLine="567"/>
        <w:jc w:val="both"/>
      </w:pPr>
      <w:r w:rsidRPr="008D7A6B">
        <w:t xml:space="preserve">- документы, удостоверяющие количество обучающихся, прошедших обучение      </w:t>
      </w:r>
      <w:r>
        <w:br/>
      </w:r>
      <w:r w:rsidRPr="008D7A6B">
        <w:t>по современным производственным технологиям на высокотехнологичном производственном оборудовании;</w:t>
      </w:r>
    </w:p>
    <w:p w:rsidR="00AA785F" w:rsidRPr="008D7A6B" w:rsidRDefault="00AA785F" w:rsidP="008D7A6B">
      <w:pPr>
        <w:pStyle w:val="textjus"/>
        <w:spacing w:before="0" w:beforeAutospacing="0" w:after="0" w:afterAutospacing="0"/>
        <w:ind w:firstLine="567"/>
        <w:jc w:val="both"/>
      </w:pPr>
      <w:r w:rsidRPr="008D7A6B">
        <w:lastRenderedPageBreak/>
        <w:t>- аналитические материалы, подтверждающие положительный социальный эффект внедрения инноваций в системе среднего профессионального образования (для организаций, завершивших реализацию инновационной образовательной программы).</w:t>
      </w:r>
    </w:p>
    <w:p w:rsidR="00AA785F" w:rsidRPr="008D7A6B" w:rsidRDefault="00067C40" w:rsidP="008D7A6B">
      <w:pPr>
        <w:pStyle w:val="textjus"/>
        <w:spacing w:before="0" w:beforeAutospacing="0" w:after="0" w:afterAutospacing="0"/>
        <w:ind w:firstLine="567"/>
        <w:jc w:val="both"/>
      </w:pPr>
      <w:r>
        <w:t>5.</w:t>
      </w:r>
      <w:r w:rsidR="00AA785F" w:rsidRPr="008D7A6B">
        <w:t>3.2. Требования к качеству продуктов реализации инновационной образовательной программы:</w:t>
      </w:r>
    </w:p>
    <w:p w:rsidR="00AA785F" w:rsidRPr="008D7A6B" w:rsidRDefault="00AA785F" w:rsidP="008D7A6B">
      <w:pPr>
        <w:pStyle w:val="textjus"/>
        <w:spacing w:before="0" w:beforeAutospacing="0" w:after="0" w:afterAutospacing="0"/>
        <w:ind w:firstLine="567"/>
        <w:jc w:val="both"/>
      </w:pPr>
      <w:r w:rsidRPr="008D7A6B">
        <w:t>- соответствие приоритетным направлениям развития системы профессионального образования Санкт-Петербурга;</w:t>
      </w:r>
    </w:p>
    <w:p w:rsidR="00AA785F" w:rsidRPr="008D7A6B" w:rsidRDefault="00AA785F" w:rsidP="008D7A6B">
      <w:pPr>
        <w:pStyle w:val="textjus"/>
        <w:spacing w:before="0" w:beforeAutospacing="0" w:after="0" w:afterAutospacing="0"/>
        <w:ind w:firstLine="567"/>
        <w:jc w:val="both"/>
      </w:pPr>
      <w:r w:rsidRPr="008D7A6B">
        <w:t>- новизна, практическая значимость для системы среднего профессионального образования, возможность использования в деятельности профессиональных образовательных организаций.</w:t>
      </w:r>
    </w:p>
    <w:p w:rsidR="00AA785F" w:rsidRDefault="00067C40" w:rsidP="00067C40">
      <w:pPr>
        <w:pStyle w:val="textjus"/>
        <w:spacing w:before="0" w:beforeAutospacing="0" w:after="0" w:afterAutospacing="0"/>
        <w:ind w:firstLine="567"/>
        <w:jc w:val="both"/>
      </w:pPr>
      <w:r>
        <w:t>5.</w:t>
      </w:r>
      <w:r w:rsidR="00AA785F" w:rsidRPr="008D7A6B">
        <w:t>3.3. Распространение продуктов реализации инновационной образовательной программы, представленных ресурсными центрами подготовки специалистов в качестве результатов инновационной деятельности, в системе среднего профессионального образования Санкт-Петербурга возможно при наличии соответствующих рекомендаций, полученных при проведении экспертизы Совета при КО.</w:t>
      </w:r>
      <w:r>
        <w:t xml:space="preserve"> </w:t>
      </w:r>
    </w:p>
    <w:p w:rsidR="00067C40" w:rsidRPr="00306DA4" w:rsidRDefault="00067C40" w:rsidP="00067C40">
      <w:pPr>
        <w:pStyle w:val="textjus"/>
        <w:spacing w:before="0" w:beforeAutospacing="0" w:after="0" w:afterAutospacing="0"/>
        <w:ind w:firstLine="567"/>
        <w:jc w:val="both"/>
        <w:rPr>
          <w:b/>
        </w:rPr>
      </w:pPr>
    </w:p>
    <w:p w:rsidR="00AA785F" w:rsidRDefault="00AA785F" w:rsidP="003E4BB1">
      <w:pPr>
        <w:ind w:left="360"/>
        <w:jc w:val="center"/>
      </w:pPr>
      <w:r w:rsidRPr="007E0A44">
        <w:rPr>
          <w:b/>
          <w:lang w:val="en-US"/>
        </w:rPr>
        <w:t>VI</w:t>
      </w:r>
      <w:r w:rsidRPr="007E0A44">
        <w:rPr>
          <w:b/>
        </w:rPr>
        <w:t>.</w:t>
      </w:r>
      <w:r w:rsidRPr="007E0A44">
        <w:t xml:space="preserve"> </w:t>
      </w:r>
      <w:r>
        <w:rPr>
          <w:b/>
          <w:color w:val="000000"/>
        </w:rPr>
        <w:t xml:space="preserve">Ресурсный центр дополнительного образования </w:t>
      </w:r>
      <w:r w:rsidRPr="002D6984">
        <w:rPr>
          <w:b/>
          <w:color w:val="000000"/>
        </w:rPr>
        <w:t>Санкт-Петербурга</w:t>
      </w:r>
      <w:r>
        <w:t xml:space="preserve"> </w:t>
      </w:r>
    </w:p>
    <w:p w:rsidR="00AA785F" w:rsidRPr="005F2529" w:rsidRDefault="00AA785F" w:rsidP="003E4BB1">
      <w:pPr>
        <w:ind w:left="360"/>
        <w:jc w:val="center"/>
      </w:pPr>
    </w:p>
    <w:p w:rsidR="00AA785F" w:rsidRPr="00FD61DA" w:rsidRDefault="00AE0B1A" w:rsidP="00FD61DA">
      <w:pPr>
        <w:ind w:firstLine="567"/>
        <w:jc w:val="both"/>
      </w:pPr>
      <w:r>
        <w:t>6.</w:t>
      </w:r>
      <w:r w:rsidR="00AA785F" w:rsidRPr="008D7A6B">
        <w:t xml:space="preserve">1. Общие положения о ресурсном центре </w:t>
      </w:r>
      <w:r w:rsidR="00AA785F" w:rsidRPr="00FD61DA">
        <w:rPr>
          <w:color w:val="000000"/>
        </w:rPr>
        <w:t>дополнительного образования</w:t>
      </w:r>
      <w:r w:rsidR="00AA785F">
        <w:rPr>
          <w:b/>
          <w:color w:val="000000"/>
        </w:rPr>
        <w:t xml:space="preserve"> </w:t>
      </w:r>
      <w:r w:rsidR="00AA785F" w:rsidRPr="008D7A6B">
        <w:br/>
        <w:t>Санкт-Петербурга.</w:t>
      </w:r>
    </w:p>
    <w:p w:rsidR="00AA785F" w:rsidRPr="00D70B0C" w:rsidRDefault="00AE0B1A" w:rsidP="00FD61DA">
      <w:pPr>
        <w:tabs>
          <w:tab w:val="num" w:pos="360"/>
        </w:tabs>
        <w:ind w:firstLine="540"/>
        <w:jc w:val="both"/>
      </w:pPr>
      <w:r>
        <w:t>6.</w:t>
      </w:r>
      <w:r w:rsidR="00AA785F">
        <w:t xml:space="preserve">1.1. </w:t>
      </w:r>
      <w:r w:rsidR="00AA785F" w:rsidRPr="00FE4D0F">
        <w:t xml:space="preserve">Ресурсным центром </w:t>
      </w:r>
      <w:r w:rsidR="00AA785F">
        <w:t>дополнительного</w:t>
      </w:r>
      <w:r w:rsidR="00AA785F" w:rsidRPr="00FE4D0F">
        <w:t xml:space="preserve"> образования Санкт-Петербурга</w:t>
      </w:r>
      <w:r w:rsidR="00AA785F" w:rsidRPr="00316461">
        <w:t xml:space="preserve"> </w:t>
      </w:r>
      <w:r w:rsidR="00AA785F">
        <w:br/>
        <w:t xml:space="preserve">(далее – ресурсный центр дополнительного образования) </w:t>
      </w:r>
      <w:r w:rsidR="00AA785F" w:rsidRPr="00316461">
        <w:t>может стать организация, осуществляющая образовательную деятельность</w:t>
      </w:r>
      <w:r w:rsidR="00AA785F">
        <w:t xml:space="preserve"> по дополнительным общеразвивающим программам для детей или дополнительным предпрофессиональным программам </w:t>
      </w:r>
      <w:r w:rsidR="00AA785F">
        <w:br/>
        <w:t>для детей</w:t>
      </w:r>
      <w:r w:rsidR="00AA785F" w:rsidRPr="00316461">
        <w:t xml:space="preserve">, и иная действующая в </w:t>
      </w:r>
      <w:r w:rsidR="00AA785F">
        <w:t>системе</w:t>
      </w:r>
      <w:r w:rsidR="00AA785F" w:rsidRPr="00316461">
        <w:t xml:space="preserve"> </w:t>
      </w:r>
      <w:r w:rsidR="00AA785F">
        <w:t>дополнительного образования</w:t>
      </w:r>
      <w:r w:rsidR="00AA785F" w:rsidRPr="00316461">
        <w:t xml:space="preserve"> организация (далее – организация), </w:t>
      </w:r>
      <w:r w:rsidR="00AA785F">
        <w:t>на базе которой осуществляется концентрация материально-технических, кадровых, методических, информационных ресурсов для организации повышения квалификации и методической поддержки педагогических работников системы дополнительного образования</w:t>
      </w:r>
      <w:r w:rsidR="00AA785F" w:rsidRPr="00D70B0C">
        <w:t>.</w:t>
      </w:r>
    </w:p>
    <w:p w:rsidR="00AA785F" w:rsidRPr="002B0C6F" w:rsidRDefault="00350B6C" w:rsidP="00FD61DA">
      <w:pPr>
        <w:ind w:firstLine="567"/>
        <w:jc w:val="both"/>
      </w:pPr>
      <w:r>
        <w:t>6.</w:t>
      </w:r>
      <w:r w:rsidR="00AA785F">
        <w:t xml:space="preserve">1.2. </w:t>
      </w:r>
      <w:r w:rsidR="00AA785F" w:rsidRPr="002B0C6F">
        <w:t xml:space="preserve">Допускается объединение организаций с целью </w:t>
      </w:r>
      <w:r w:rsidR="00AA785F">
        <w:t>организации повышения квалификации и методической поддержки педагогических работников системы дополнительного образования Санкт-Петербурга.</w:t>
      </w:r>
      <w:r w:rsidR="00AA785F" w:rsidRPr="002B0C6F">
        <w:t xml:space="preserve"> </w:t>
      </w:r>
    </w:p>
    <w:p w:rsidR="00AA785F" w:rsidRPr="00250242" w:rsidRDefault="00350B6C" w:rsidP="00FD61DA">
      <w:pPr>
        <w:pStyle w:val="31"/>
        <w:spacing w:after="0"/>
        <w:ind w:left="0" w:firstLine="540"/>
        <w:rPr>
          <w:sz w:val="24"/>
          <w:szCs w:val="24"/>
        </w:rPr>
      </w:pPr>
      <w:r>
        <w:rPr>
          <w:sz w:val="24"/>
          <w:szCs w:val="24"/>
        </w:rPr>
        <w:t>6.</w:t>
      </w:r>
      <w:r w:rsidR="00AA785F">
        <w:rPr>
          <w:sz w:val="24"/>
          <w:szCs w:val="24"/>
        </w:rPr>
        <w:t xml:space="preserve">1.3. </w:t>
      </w:r>
      <w:r w:rsidR="00AA785F" w:rsidRPr="00250242">
        <w:rPr>
          <w:sz w:val="24"/>
          <w:szCs w:val="24"/>
        </w:rPr>
        <w:t>Основные задачи ресурсного центра</w:t>
      </w:r>
      <w:r w:rsidR="00AA785F">
        <w:rPr>
          <w:sz w:val="24"/>
          <w:szCs w:val="24"/>
        </w:rPr>
        <w:t xml:space="preserve"> дополнительного образования</w:t>
      </w:r>
      <w:r w:rsidR="00AA785F" w:rsidRPr="00250242">
        <w:rPr>
          <w:sz w:val="24"/>
          <w:szCs w:val="24"/>
        </w:rPr>
        <w:t>:</w:t>
      </w:r>
    </w:p>
    <w:p w:rsidR="00AA785F" w:rsidRDefault="00AA785F" w:rsidP="00FD61DA">
      <w:pPr>
        <w:pStyle w:val="textjus"/>
        <w:spacing w:before="0" w:beforeAutospacing="0" w:after="0" w:afterAutospacing="0"/>
        <w:ind w:firstLine="709"/>
        <w:jc w:val="both"/>
      </w:pPr>
      <w:r>
        <w:t>- внедрение инноваций по направлению заявленной деятельности в систему дополнительного образования детей Санкт-Петербурга;</w:t>
      </w:r>
    </w:p>
    <w:p w:rsidR="00AA785F" w:rsidRPr="003979F6" w:rsidRDefault="00AA785F" w:rsidP="00FD61DA">
      <w:pPr>
        <w:pStyle w:val="textjus"/>
        <w:spacing w:before="0" w:beforeAutospacing="0" w:after="0" w:afterAutospacing="0"/>
        <w:ind w:firstLine="709"/>
        <w:jc w:val="both"/>
      </w:pPr>
      <w:r>
        <w:t xml:space="preserve">- оказание методической поддержки по направлению заявленной деятельности образовательным </w:t>
      </w:r>
      <w:r w:rsidRPr="003979F6">
        <w:t>организациям Санкт-Петербурга;</w:t>
      </w:r>
    </w:p>
    <w:p w:rsidR="00AA785F" w:rsidRPr="003979F6" w:rsidRDefault="00AA785F" w:rsidP="00FD61DA">
      <w:pPr>
        <w:pStyle w:val="31"/>
        <w:spacing w:after="0"/>
        <w:ind w:left="0" w:firstLine="540"/>
        <w:jc w:val="both"/>
        <w:rPr>
          <w:dstrike/>
          <w:sz w:val="24"/>
          <w:szCs w:val="24"/>
        </w:rPr>
      </w:pPr>
      <w:r w:rsidRPr="003979F6">
        <w:rPr>
          <w:bCs/>
          <w:sz w:val="24"/>
          <w:szCs w:val="24"/>
        </w:rPr>
        <w:t xml:space="preserve">- создание условий для расширения образовательного пространства </w:t>
      </w:r>
      <w:r>
        <w:rPr>
          <w:bCs/>
          <w:sz w:val="24"/>
          <w:szCs w:val="24"/>
        </w:rPr>
        <w:br/>
      </w:r>
      <w:r w:rsidRPr="003979F6">
        <w:rPr>
          <w:bCs/>
          <w:sz w:val="24"/>
          <w:szCs w:val="24"/>
        </w:rPr>
        <w:t>Санкт-Петербурга по распространению лучших образовательных практик.</w:t>
      </w:r>
      <w:r w:rsidRPr="003979F6">
        <w:rPr>
          <w:sz w:val="24"/>
          <w:szCs w:val="24"/>
        </w:rPr>
        <w:t xml:space="preserve"> </w:t>
      </w:r>
    </w:p>
    <w:p w:rsidR="00AA785F" w:rsidRDefault="00350B6C" w:rsidP="00FD61DA">
      <w:pPr>
        <w:ind w:firstLine="540"/>
        <w:jc w:val="both"/>
      </w:pPr>
      <w:r>
        <w:t>6.</w:t>
      </w:r>
      <w:r w:rsidR="00AA785F">
        <w:t xml:space="preserve">1.4. </w:t>
      </w:r>
      <w:r w:rsidR="00AA785F" w:rsidRPr="002D6984">
        <w:t xml:space="preserve">Актуальные направления деятельности ресурсных центров </w:t>
      </w:r>
      <w:r w:rsidR="00AA785F">
        <w:t xml:space="preserve">дополнительного образования </w:t>
      </w:r>
      <w:r w:rsidR="00AA785F" w:rsidRPr="002D6984">
        <w:t xml:space="preserve">определяются Комитетом по образованию и доводятся до сведения </w:t>
      </w:r>
      <w:r w:rsidR="00AA785F" w:rsidRPr="00BB15A0">
        <w:t>организаций</w:t>
      </w:r>
      <w:r w:rsidR="00AA785F" w:rsidRPr="002D6984">
        <w:t xml:space="preserve"> информационно-методическим письмом</w:t>
      </w:r>
      <w:r w:rsidR="007C0C77">
        <w:t xml:space="preserve"> </w:t>
      </w:r>
      <w:r w:rsidR="007C0C77" w:rsidRPr="00893BE9">
        <w:t xml:space="preserve">через размещение на сайте Комитета </w:t>
      </w:r>
      <w:r w:rsidR="007C0C77" w:rsidRPr="00893BE9">
        <w:rPr>
          <w:color w:val="000000"/>
        </w:rPr>
        <w:t>по образованию</w:t>
      </w:r>
      <w:r>
        <w:rPr>
          <w:color w:val="000000"/>
        </w:rPr>
        <w:t xml:space="preserve"> в Интернет</w:t>
      </w:r>
      <w:r w:rsidR="00AA785F" w:rsidRPr="002D6984">
        <w:t>.</w:t>
      </w:r>
      <w:r w:rsidR="00AA785F" w:rsidRPr="00B50336">
        <w:rPr>
          <w:b/>
        </w:rPr>
        <w:t xml:space="preserve"> </w:t>
      </w:r>
      <w:r w:rsidR="00AA785F" w:rsidRPr="00B50336">
        <w:t xml:space="preserve">Информационно-методическое письмо разрабатывается </w:t>
      </w:r>
      <w:r w:rsidR="00AA785F">
        <w:t>о</w:t>
      </w:r>
      <w:r w:rsidR="00AA785F" w:rsidRPr="00B50336">
        <w:t xml:space="preserve">тделом </w:t>
      </w:r>
      <w:r w:rsidR="00AA785F">
        <w:t>воспитательной работы и дополнительного образования</w:t>
      </w:r>
      <w:r w:rsidR="00AA785F" w:rsidRPr="00B50336">
        <w:t xml:space="preserve"> Комитета по образованию</w:t>
      </w:r>
      <w:r w:rsidR="00AA785F">
        <w:t>.</w:t>
      </w:r>
    </w:p>
    <w:p w:rsidR="00AA785F" w:rsidRPr="002D6984" w:rsidRDefault="00350B6C" w:rsidP="00FD61DA">
      <w:pPr>
        <w:ind w:firstLine="540"/>
        <w:jc w:val="both"/>
        <w:rPr>
          <w:color w:val="000000"/>
        </w:rPr>
      </w:pPr>
      <w:r>
        <w:rPr>
          <w:color w:val="000000"/>
        </w:rPr>
        <w:t>6.</w:t>
      </w:r>
      <w:r w:rsidR="00AA785F" w:rsidRPr="002D6984">
        <w:rPr>
          <w:color w:val="000000"/>
        </w:rPr>
        <w:t>1.</w:t>
      </w:r>
      <w:r w:rsidR="00AA785F">
        <w:rPr>
          <w:color w:val="000000"/>
        </w:rPr>
        <w:t>5</w:t>
      </w:r>
      <w:r w:rsidR="00AA785F" w:rsidRPr="002D6984">
        <w:rPr>
          <w:color w:val="000000"/>
        </w:rPr>
        <w:t xml:space="preserve">. Признание </w:t>
      </w:r>
      <w:r w:rsidR="00AA785F">
        <w:rPr>
          <w:color w:val="000000"/>
        </w:rPr>
        <w:t xml:space="preserve">организации </w:t>
      </w:r>
      <w:r w:rsidR="00AA785F" w:rsidRPr="00250242">
        <w:t>ресурсн</w:t>
      </w:r>
      <w:r w:rsidR="00AA785F">
        <w:t>ым</w:t>
      </w:r>
      <w:r w:rsidR="00AA785F" w:rsidRPr="00250242">
        <w:t xml:space="preserve"> центр</w:t>
      </w:r>
      <w:r w:rsidR="00AA785F">
        <w:t>ом дополнительного образования</w:t>
      </w:r>
      <w:r w:rsidR="00AA785F" w:rsidRPr="002D6984">
        <w:rPr>
          <w:color w:val="000000"/>
        </w:rPr>
        <w:t xml:space="preserve"> </w:t>
      </w:r>
      <w:r w:rsidR="00AA785F">
        <w:rPr>
          <w:color w:val="000000"/>
        </w:rPr>
        <w:br/>
      </w:r>
      <w:r w:rsidR="00AA785F" w:rsidRPr="002D6984">
        <w:rPr>
          <w:color w:val="000000"/>
        </w:rPr>
        <w:t xml:space="preserve">не приводит к изменению организационно-правовой формы, типа </w:t>
      </w:r>
      <w:r w:rsidR="00AA785F">
        <w:rPr>
          <w:color w:val="000000"/>
        </w:rPr>
        <w:t xml:space="preserve">организации </w:t>
      </w:r>
      <w:r w:rsidR="00AA785F">
        <w:rPr>
          <w:color w:val="000000"/>
        </w:rPr>
        <w:br/>
      </w:r>
      <w:r w:rsidR="00AA785F" w:rsidRPr="002D6984">
        <w:rPr>
          <w:color w:val="000000"/>
        </w:rPr>
        <w:t>и в е</w:t>
      </w:r>
      <w:r w:rsidR="00AA785F">
        <w:rPr>
          <w:color w:val="000000"/>
        </w:rPr>
        <w:t>е</w:t>
      </w:r>
      <w:r w:rsidR="00AA785F" w:rsidRPr="002D6984">
        <w:rPr>
          <w:color w:val="000000"/>
        </w:rPr>
        <w:t xml:space="preserve"> уставе не фиксируется.</w:t>
      </w:r>
    </w:p>
    <w:p w:rsidR="00AA785F" w:rsidRPr="002D6984" w:rsidRDefault="00350B6C" w:rsidP="00FD61DA">
      <w:pPr>
        <w:ind w:firstLine="567"/>
        <w:jc w:val="both"/>
        <w:rPr>
          <w:color w:val="000000"/>
        </w:rPr>
      </w:pPr>
      <w:r>
        <w:rPr>
          <w:color w:val="000000"/>
        </w:rPr>
        <w:t>6.</w:t>
      </w:r>
      <w:r w:rsidR="00AA785F" w:rsidRPr="002D6984">
        <w:rPr>
          <w:color w:val="000000"/>
        </w:rPr>
        <w:t>1.</w:t>
      </w:r>
      <w:r w:rsidR="00AA785F">
        <w:rPr>
          <w:color w:val="000000"/>
        </w:rPr>
        <w:t>6</w:t>
      </w:r>
      <w:r w:rsidR="00AA785F" w:rsidRPr="002D6984">
        <w:rPr>
          <w:color w:val="000000"/>
        </w:rPr>
        <w:t xml:space="preserve">. </w:t>
      </w:r>
      <w:r w:rsidR="00AA785F" w:rsidRPr="002B0C6F">
        <w:t xml:space="preserve">Координация деятельности </w:t>
      </w:r>
      <w:r w:rsidR="00AA785F" w:rsidRPr="00250242">
        <w:t>ресурсн</w:t>
      </w:r>
      <w:r w:rsidR="00AA785F">
        <w:t>ых</w:t>
      </w:r>
      <w:r w:rsidR="00AA785F" w:rsidRPr="00250242">
        <w:t xml:space="preserve"> центр</w:t>
      </w:r>
      <w:r w:rsidR="00AA785F">
        <w:t>ов дополнительного образования</w:t>
      </w:r>
      <w:r w:rsidR="00AA785F" w:rsidRPr="002D6984">
        <w:rPr>
          <w:color w:val="000000"/>
        </w:rPr>
        <w:t xml:space="preserve"> </w:t>
      </w:r>
      <w:r w:rsidR="00AA785F" w:rsidRPr="002B0C6F">
        <w:t xml:space="preserve">осуществляется </w:t>
      </w:r>
      <w:r w:rsidR="00AA785F">
        <w:t>о</w:t>
      </w:r>
      <w:r w:rsidR="00AA785F" w:rsidRPr="002B0C6F">
        <w:t xml:space="preserve">тделом </w:t>
      </w:r>
      <w:r w:rsidR="00AA785F">
        <w:t>воспитательной работы и дополнительного образования</w:t>
      </w:r>
      <w:r w:rsidR="00AA785F">
        <w:rPr>
          <w:color w:val="0000FF"/>
        </w:rPr>
        <w:t xml:space="preserve"> </w:t>
      </w:r>
      <w:r w:rsidR="00AA785F">
        <w:rPr>
          <w:color w:val="000000"/>
        </w:rPr>
        <w:t xml:space="preserve">Комитета по образованию. </w:t>
      </w:r>
    </w:p>
    <w:p w:rsidR="00AA785F" w:rsidRPr="008D7A6B" w:rsidRDefault="00350B6C" w:rsidP="00FD61DA">
      <w:pPr>
        <w:pStyle w:val="textjus"/>
        <w:spacing w:before="0" w:beforeAutospacing="0" w:after="0" w:afterAutospacing="0"/>
        <w:ind w:right="76" w:firstLine="567"/>
      </w:pPr>
      <w:r>
        <w:t>6.</w:t>
      </w:r>
      <w:r w:rsidR="00AA785F" w:rsidRPr="008D7A6B">
        <w:t xml:space="preserve">2. Организация деятельности ресурсных центров </w:t>
      </w:r>
      <w:r w:rsidR="00AA785F" w:rsidRPr="00FD61DA">
        <w:t xml:space="preserve">дополнительного образования </w:t>
      </w:r>
    </w:p>
    <w:p w:rsidR="00AA785F" w:rsidRPr="00E665DA" w:rsidRDefault="00350B6C" w:rsidP="00FD61DA">
      <w:pPr>
        <w:ind w:firstLine="567"/>
        <w:jc w:val="both"/>
      </w:pPr>
      <w:r>
        <w:rPr>
          <w:color w:val="000000"/>
        </w:rPr>
        <w:lastRenderedPageBreak/>
        <w:t>6.</w:t>
      </w:r>
      <w:r w:rsidR="00AA785F" w:rsidRPr="00192A38">
        <w:rPr>
          <w:color w:val="000000"/>
        </w:rPr>
        <w:t xml:space="preserve">2.1. </w:t>
      </w:r>
      <w:r w:rsidR="00AA785F" w:rsidRPr="002B0C6F">
        <w:t xml:space="preserve">Для признания организации </w:t>
      </w:r>
      <w:r w:rsidR="00AA785F" w:rsidRPr="00250242">
        <w:t>ресурсн</w:t>
      </w:r>
      <w:r w:rsidR="00AA785F">
        <w:t>ым</w:t>
      </w:r>
      <w:r w:rsidR="00AA785F" w:rsidRPr="00250242">
        <w:t xml:space="preserve"> центр</w:t>
      </w:r>
      <w:r w:rsidR="00AA785F">
        <w:t>ом дополнительного образования</w:t>
      </w:r>
      <w:r w:rsidR="00AA785F" w:rsidRPr="002D6984">
        <w:rPr>
          <w:color w:val="000000"/>
        </w:rPr>
        <w:t xml:space="preserve"> </w:t>
      </w:r>
      <w:r w:rsidR="0040448B">
        <w:rPr>
          <w:color w:val="000000"/>
        </w:rPr>
        <w:t>организацией</w:t>
      </w:r>
      <w:r w:rsidR="00AA785F">
        <w:rPr>
          <w:color w:val="000000"/>
        </w:rPr>
        <w:t xml:space="preserve"> подается заявка в отдел воспитательной работы и дополнительного образования </w:t>
      </w:r>
      <w:r w:rsidR="00AA785F" w:rsidRPr="00192A38">
        <w:rPr>
          <w:color w:val="000000"/>
        </w:rPr>
        <w:t xml:space="preserve">Комитета по образованию </w:t>
      </w:r>
      <w:r w:rsidR="00AA785F" w:rsidRPr="00192A38">
        <w:t>в соответствии со сроками подачи заявок, устанавливаемыми информационно-методическим письмом</w:t>
      </w:r>
      <w:r w:rsidR="00AA785F">
        <w:rPr>
          <w:color w:val="000000"/>
        </w:rPr>
        <w:t xml:space="preserve">. Отдел воспитательной работы и дополнительного образования </w:t>
      </w:r>
      <w:r w:rsidR="00AA785F" w:rsidRPr="00192A38">
        <w:rPr>
          <w:color w:val="000000"/>
        </w:rPr>
        <w:t>Комитета по образованию</w:t>
      </w:r>
      <w:r w:rsidR="00AA785F">
        <w:rPr>
          <w:color w:val="000000"/>
        </w:rPr>
        <w:t xml:space="preserve"> направляет заявку на рассмотрение </w:t>
      </w:r>
      <w:r w:rsidR="00AA785F" w:rsidRPr="00A95676">
        <w:t>Совет</w:t>
      </w:r>
      <w:r w:rsidR="00AA785F">
        <w:t>а</w:t>
      </w:r>
      <w:r w:rsidR="00AA785F" w:rsidRPr="00A95676">
        <w:t xml:space="preserve"> по образовательной политике при Комитете по образованию</w:t>
      </w:r>
      <w:r w:rsidR="00AA785F" w:rsidRPr="00192A38">
        <w:t xml:space="preserve"> </w:t>
      </w:r>
      <w:r w:rsidR="00AA785F">
        <w:t>(далее – Совет</w:t>
      </w:r>
      <w:r w:rsidR="00E665DA">
        <w:t xml:space="preserve"> при КО</w:t>
      </w:r>
      <w:r w:rsidR="00AA785F" w:rsidRPr="00E665DA">
        <w:t>).</w:t>
      </w:r>
    </w:p>
    <w:p w:rsidR="00AA785F" w:rsidRPr="00192A38" w:rsidRDefault="00350B6C" w:rsidP="00FD61DA">
      <w:pPr>
        <w:ind w:firstLine="567"/>
        <w:jc w:val="both"/>
        <w:rPr>
          <w:color w:val="000000"/>
        </w:rPr>
      </w:pPr>
      <w:r>
        <w:rPr>
          <w:color w:val="000000"/>
        </w:rPr>
        <w:t>6.</w:t>
      </w:r>
      <w:r w:rsidR="00AA785F" w:rsidRPr="00192A38">
        <w:rPr>
          <w:color w:val="000000"/>
        </w:rPr>
        <w:t xml:space="preserve">2.2. 3аявка на </w:t>
      </w:r>
      <w:r w:rsidR="00AA785F" w:rsidRPr="002B0C6F">
        <w:t xml:space="preserve">признание организации </w:t>
      </w:r>
      <w:r w:rsidR="00AA785F" w:rsidRPr="00250242">
        <w:t>ресурсн</w:t>
      </w:r>
      <w:r w:rsidR="00AA785F">
        <w:t>ым</w:t>
      </w:r>
      <w:r w:rsidR="00AA785F" w:rsidRPr="00250242">
        <w:t xml:space="preserve"> центр</w:t>
      </w:r>
      <w:r w:rsidR="00AA785F">
        <w:t>ом дополнительного образования</w:t>
      </w:r>
      <w:r w:rsidR="00AA785F" w:rsidRPr="002D6984">
        <w:rPr>
          <w:color w:val="000000"/>
        </w:rPr>
        <w:t xml:space="preserve"> </w:t>
      </w:r>
      <w:r w:rsidR="00AA785F" w:rsidRPr="00192A38">
        <w:rPr>
          <w:color w:val="000000"/>
        </w:rPr>
        <w:t>должна содержать:</w:t>
      </w:r>
    </w:p>
    <w:p w:rsidR="00AA785F" w:rsidRPr="00192A38" w:rsidRDefault="00350B6C" w:rsidP="00FD61DA">
      <w:pPr>
        <w:ind w:firstLine="567"/>
        <w:jc w:val="both"/>
        <w:rPr>
          <w:color w:val="000000"/>
        </w:rPr>
      </w:pPr>
      <w:r>
        <w:rPr>
          <w:color w:val="000000"/>
        </w:rPr>
        <w:t>6.</w:t>
      </w:r>
      <w:r w:rsidR="00AA785F" w:rsidRPr="00192A38">
        <w:rPr>
          <w:color w:val="000000"/>
        </w:rPr>
        <w:t>2.2.1. Полное название</w:t>
      </w:r>
      <w:r w:rsidR="00E665DA">
        <w:rPr>
          <w:color w:val="000000"/>
        </w:rPr>
        <w:t xml:space="preserve"> организации</w:t>
      </w:r>
      <w:r w:rsidR="00AA785F">
        <w:rPr>
          <w:color w:val="000000"/>
        </w:rPr>
        <w:t xml:space="preserve"> (</w:t>
      </w:r>
      <w:r w:rsidR="00AA785F" w:rsidRPr="00192A38">
        <w:rPr>
          <w:color w:val="000000"/>
        </w:rPr>
        <w:t>по уставу</w:t>
      </w:r>
      <w:r w:rsidR="00AA785F">
        <w:rPr>
          <w:color w:val="000000"/>
        </w:rPr>
        <w:t>)</w:t>
      </w:r>
      <w:r w:rsidR="00AA785F" w:rsidRPr="00192A38">
        <w:rPr>
          <w:color w:val="000000"/>
        </w:rPr>
        <w:t>.</w:t>
      </w:r>
    </w:p>
    <w:p w:rsidR="00AA785F" w:rsidRPr="00192A38" w:rsidRDefault="00350B6C" w:rsidP="00FD61DA">
      <w:pPr>
        <w:ind w:firstLine="567"/>
        <w:jc w:val="both"/>
        <w:rPr>
          <w:color w:val="000000"/>
        </w:rPr>
      </w:pPr>
      <w:r>
        <w:rPr>
          <w:color w:val="000000"/>
        </w:rPr>
        <w:t>6.</w:t>
      </w:r>
      <w:r w:rsidR="00AA785F" w:rsidRPr="00192A38">
        <w:rPr>
          <w:color w:val="000000"/>
        </w:rPr>
        <w:t>2.2.2. Ф</w:t>
      </w:r>
      <w:r w:rsidR="00E665DA">
        <w:rPr>
          <w:color w:val="000000"/>
        </w:rPr>
        <w:t>.</w:t>
      </w:r>
      <w:r w:rsidR="00AA785F" w:rsidRPr="00192A38">
        <w:rPr>
          <w:color w:val="000000"/>
        </w:rPr>
        <w:t>И</w:t>
      </w:r>
      <w:r w:rsidR="00E665DA">
        <w:rPr>
          <w:color w:val="000000"/>
        </w:rPr>
        <w:t>.</w:t>
      </w:r>
      <w:r w:rsidR="00AA785F" w:rsidRPr="00192A38">
        <w:rPr>
          <w:color w:val="000000"/>
        </w:rPr>
        <w:t>О</w:t>
      </w:r>
      <w:r w:rsidR="00E665DA">
        <w:rPr>
          <w:color w:val="000000"/>
        </w:rPr>
        <w:t>.</w:t>
      </w:r>
      <w:r w:rsidR="00AA785F" w:rsidRPr="00192A38">
        <w:rPr>
          <w:color w:val="000000"/>
        </w:rPr>
        <w:t xml:space="preserve"> руководителя </w:t>
      </w:r>
      <w:r w:rsidR="00E665DA">
        <w:rPr>
          <w:color w:val="000000"/>
        </w:rPr>
        <w:t>организации</w:t>
      </w:r>
      <w:r w:rsidR="00AA785F" w:rsidRPr="00192A38">
        <w:rPr>
          <w:color w:val="000000"/>
        </w:rPr>
        <w:t>.</w:t>
      </w:r>
    </w:p>
    <w:p w:rsidR="00AA785F" w:rsidRPr="00192A38" w:rsidRDefault="00350B6C" w:rsidP="00FD61DA">
      <w:pPr>
        <w:ind w:firstLine="567"/>
        <w:jc w:val="both"/>
        <w:rPr>
          <w:color w:val="000000"/>
        </w:rPr>
      </w:pPr>
      <w:r>
        <w:rPr>
          <w:color w:val="000000"/>
        </w:rPr>
        <w:t>6.</w:t>
      </w:r>
      <w:r w:rsidR="00AA785F" w:rsidRPr="00192A38">
        <w:rPr>
          <w:color w:val="000000"/>
        </w:rPr>
        <w:t>2.2.3.</w:t>
      </w:r>
      <w:r w:rsidR="00AA785F">
        <w:rPr>
          <w:color w:val="000000"/>
        </w:rPr>
        <w:t xml:space="preserve"> </w:t>
      </w:r>
      <w:r w:rsidR="00AA785F" w:rsidRPr="00192A38">
        <w:rPr>
          <w:color w:val="000000"/>
        </w:rPr>
        <w:t xml:space="preserve">Сведения о сроках действия лицензии </w:t>
      </w:r>
      <w:r w:rsidR="00E665DA">
        <w:rPr>
          <w:color w:val="000000"/>
        </w:rPr>
        <w:t>организации</w:t>
      </w:r>
      <w:r w:rsidR="00AA785F" w:rsidRPr="00192A38">
        <w:rPr>
          <w:color w:val="000000"/>
        </w:rPr>
        <w:t>.</w:t>
      </w:r>
    </w:p>
    <w:p w:rsidR="00AA785F" w:rsidRPr="00192A38" w:rsidRDefault="00350B6C" w:rsidP="00FD61DA">
      <w:pPr>
        <w:ind w:firstLine="567"/>
        <w:jc w:val="both"/>
        <w:rPr>
          <w:color w:val="000000"/>
        </w:rPr>
      </w:pPr>
      <w:r>
        <w:rPr>
          <w:color w:val="000000"/>
        </w:rPr>
        <w:t>6.</w:t>
      </w:r>
      <w:r w:rsidR="00AA785F" w:rsidRPr="00192A38">
        <w:rPr>
          <w:color w:val="000000"/>
        </w:rPr>
        <w:t xml:space="preserve">2.2.4. Контактную информацию об </w:t>
      </w:r>
      <w:r w:rsidR="00AA785F">
        <w:rPr>
          <w:color w:val="000000"/>
        </w:rPr>
        <w:t>организац</w:t>
      </w:r>
      <w:r w:rsidR="00E665DA">
        <w:rPr>
          <w:color w:val="000000"/>
        </w:rPr>
        <w:t>ии</w:t>
      </w:r>
      <w:r w:rsidR="00AA785F">
        <w:rPr>
          <w:color w:val="000000"/>
        </w:rPr>
        <w:t xml:space="preserve"> </w:t>
      </w:r>
      <w:r w:rsidR="00AA785F" w:rsidRPr="00192A38">
        <w:rPr>
          <w:color w:val="000000"/>
        </w:rPr>
        <w:t>(адрес, телефоны, факс, е-</w:t>
      </w:r>
      <w:proofErr w:type="spellStart"/>
      <w:r w:rsidR="00AA785F" w:rsidRPr="00192A38">
        <w:rPr>
          <w:color w:val="000000"/>
        </w:rPr>
        <w:t>mail</w:t>
      </w:r>
      <w:proofErr w:type="spellEnd"/>
      <w:r w:rsidR="00AA785F" w:rsidRPr="00192A38">
        <w:rPr>
          <w:color w:val="000000"/>
        </w:rPr>
        <w:t>, адрес сайта).</w:t>
      </w:r>
    </w:p>
    <w:p w:rsidR="00AA785F" w:rsidRDefault="00350B6C" w:rsidP="00FD61DA">
      <w:pPr>
        <w:ind w:firstLine="567"/>
        <w:jc w:val="both"/>
      </w:pPr>
      <w:r>
        <w:t>6.</w:t>
      </w:r>
      <w:r w:rsidR="00AA785F">
        <w:t xml:space="preserve">2.2.5. </w:t>
      </w:r>
      <w:r w:rsidR="00E665DA">
        <w:t>С</w:t>
      </w:r>
      <w:r w:rsidR="00AA785F" w:rsidRPr="00192A38">
        <w:t>огласовани</w:t>
      </w:r>
      <w:r w:rsidR="00E665DA">
        <w:t>е</w:t>
      </w:r>
      <w:r w:rsidR="00AA785F" w:rsidRPr="00192A38">
        <w:t xml:space="preserve"> с учредителем (или субъектом, которому делегированы его полномочия).</w:t>
      </w:r>
    </w:p>
    <w:p w:rsidR="00AA785F" w:rsidRPr="002D6984" w:rsidRDefault="00350B6C" w:rsidP="00FD61DA">
      <w:pPr>
        <w:ind w:firstLine="540"/>
        <w:jc w:val="both"/>
      </w:pPr>
      <w:r>
        <w:t>6.</w:t>
      </w:r>
      <w:r w:rsidR="00AA785F">
        <w:t xml:space="preserve">2.2.6. </w:t>
      </w:r>
      <w:r w:rsidR="00AA785F" w:rsidRPr="00D76554">
        <w:t>Информацию о результатах участия в профессиональных конкурсах.</w:t>
      </w:r>
    </w:p>
    <w:p w:rsidR="00AA785F" w:rsidRPr="00816E21" w:rsidRDefault="00350B6C" w:rsidP="00FD61DA">
      <w:pPr>
        <w:tabs>
          <w:tab w:val="left" w:pos="540"/>
        </w:tabs>
        <w:ind w:firstLine="540"/>
        <w:jc w:val="both"/>
      </w:pPr>
      <w:r>
        <w:t>6.</w:t>
      </w:r>
      <w:r w:rsidR="00AA785F" w:rsidRPr="002D6984">
        <w:t>2.2.</w:t>
      </w:r>
      <w:r w:rsidR="00AA785F">
        <w:t xml:space="preserve">7. </w:t>
      </w:r>
      <w:r w:rsidR="00AA785F" w:rsidRPr="002D6984">
        <w:t xml:space="preserve">Информацию об опыте </w:t>
      </w:r>
      <w:r w:rsidR="00AA785F">
        <w:t xml:space="preserve">организации повышения квалификации </w:t>
      </w:r>
      <w:r w:rsidR="00AA785F">
        <w:br/>
        <w:t>и методической поддержки педагогических работников системы дополнительного образования</w:t>
      </w:r>
      <w:r w:rsidR="00AA785F" w:rsidRPr="00D70B0C">
        <w:t>.</w:t>
      </w:r>
    </w:p>
    <w:p w:rsidR="00AA785F" w:rsidRPr="002D6984" w:rsidRDefault="00350B6C" w:rsidP="00FD61DA">
      <w:pPr>
        <w:ind w:firstLine="540"/>
        <w:jc w:val="both"/>
        <w:rPr>
          <w:color w:val="000000"/>
        </w:rPr>
      </w:pPr>
      <w:r>
        <w:rPr>
          <w:color w:val="000000"/>
        </w:rPr>
        <w:t>6.</w:t>
      </w:r>
      <w:r w:rsidR="00AA785F" w:rsidRPr="002D6984">
        <w:rPr>
          <w:color w:val="000000"/>
        </w:rPr>
        <w:t>2.2.</w:t>
      </w:r>
      <w:r w:rsidR="00AA785F">
        <w:rPr>
          <w:color w:val="000000"/>
        </w:rPr>
        <w:t>8</w:t>
      </w:r>
      <w:r w:rsidR="00AA785F" w:rsidRPr="002D6984">
        <w:rPr>
          <w:color w:val="000000"/>
        </w:rPr>
        <w:t xml:space="preserve">. </w:t>
      </w:r>
      <w:r w:rsidR="00AA785F" w:rsidRPr="00B05DBA">
        <w:rPr>
          <w:color w:val="000000"/>
        </w:rPr>
        <w:t xml:space="preserve">Программу </w:t>
      </w:r>
      <w:r w:rsidR="00AA785F" w:rsidRPr="00B05DBA">
        <w:t xml:space="preserve">повышения профессионального мастерства и методической поддержки работников системы дополнительного образования по форме в соответствии </w:t>
      </w:r>
      <w:r w:rsidR="00AA785F">
        <w:br/>
      </w:r>
      <w:r w:rsidR="00AA785F" w:rsidRPr="00B05DBA">
        <w:t xml:space="preserve">с </w:t>
      </w:r>
      <w:r w:rsidR="00AA785F" w:rsidRPr="00070577">
        <w:t>Приложением № 6</w:t>
      </w:r>
      <w:r w:rsidR="00AA785F" w:rsidRPr="00B05DBA">
        <w:t xml:space="preserve"> к настоящему Положению</w:t>
      </w:r>
      <w:r w:rsidR="00AA785F" w:rsidRPr="00B05DBA">
        <w:rPr>
          <w:color w:val="000000"/>
        </w:rPr>
        <w:t>.</w:t>
      </w:r>
      <w:r w:rsidR="00AA785F" w:rsidRPr="00192A38">
        <w:rPr>
          <w:color w:val="000000"/>
        </w:rPr>
        <w:t xml:space="preserve"> </w:t>
      </w:r>
    </w:p>
    <w:p w:rsidR="00AA785F" w:rsidRPr="009B7059" w:rsidRDefault="00350B6C" w:rsidP="00FD61DA">
      <w:pPr>
        <w:pStyle w:val="2"/>
        <w:spacing w:after="0" w:line="240" w:lineRule="auto"/>
        <w:ind w:left="0" w:firstLine="540"/>
        <w:jc w:val="both"/>
        <w:rPr>
          <w:rFonts w:ascii="Times New Roman" w:hAnsi="Times New Roman"/>
          <w:sz w:val="24"/>
          <w:szCs w:val="24"/>
        </w:rPr>
      </w:pPr>
      <w:r>
        <w:rPr>
          <w:rFonts w:ascii="Times New Roman" w:hAnsi="Times New Roman"/>
          <w:sz w:val="24"/>
          <w:szCs w:val="24"/>
        </w:rPr>
        <w:t>6.</w:t>
      </w:r>
      <w:r w:rsidR="00AA785F" w:rsidRPr="009B7059">
        <w:rPr>
          <w:rFonts w:ascii="Times New Roman" w:hAnsi="Times New Roman"/>
          <w:sz w:val="24"/>
          <w:szCs w:val="24"/>
        </w:rPr>
        <w:t xml:space="preserve">2.3. </w:t>
      </w:r>
      <w:r w:rsidR="009B7059" w:rsidRPr="009B7059">
        <w:rPr>
          <w:rFonts w:ascii="Times New Roman" w:hAnsi="Times New Roman"/>
          <w:sz w:val="24"/>
          <w:szCs w:val="24"/>
        </w:rPr>
        <w:t xml:space="preserve">Совет по образовательной политике при Комитете по образованию (далее – Совет при КО) </w:t>
      </w:r>
      <w:r w:rsidR="00AA785F" w:rsidRPr="009B7059">
        <w:rPr>
          <w:rFonts w:ascii="Times New Roman" w:hAnsi="Times New Roman"/>
          <w:sz w:val="24"/>
          <w:szCs w:val="24"/>
        </w:rPr>
        <w:t xml:space="preserve">в соответствии с пунктами 5-7 Порядка признания организаций, осуществляющих образовательную деятельность, и иных действующих в системе образования организаций, а также их объединений инновационными площадками </w:t>
      </w:r>
      <w:r w:rsidR="00AA785F" w:rsidRPr="009B7059">
        <w:rPr>
          <w:rFonts w:ascii="Times New Roman" w:hAnsi="Times New Roman"/>
          <w:sz w:val="24"/>
          <w:szCs w:val="24"/>
        </w:rPr>
        <w:br/>
        <w:t xml:space="preserve">Санкт-Петербурга, утвержденного постановлением Правительства Санкт-Петербурга </w:t>
      </w:r>
      <w:r w:rsidR="00AA785F" w:rsidRPr="009B7059">
        <w:rPr>
          <w:rFonts w:ascii="Times New Roman" w:hAnsi="Times New Roman"/>
          <w:sz w:val="24"/>
          <w:szCs w:val="24"/>
        </w:rPr>
        <w:br/>
        <w:t xml:space="preserve">от 09.07.2014 № 593, оценивает целесообразность признания организации ресурсным центром дополнительного образования. При необходимости организуется проведение выездной экспертизы. </w:t>
      </w:r>
    </w:p>
    <w:p w:rsidR="00AA785F" w:rsidRPr="00541308" w:rsidRDefault="00350B6C" w:rsidP="00FD61DA">
      <w:pPr>
        <w:pStyle w:val="2"/>
        <w:spacing w:after="0" w:line="240" w:lineRule="auto"/>
        <w:ind w:left="0" w:firstLine="539"/>
        <w:jc w:val="both"/>
        <w:rPr>
          <w:rFonts w:ascii="Times New Roman" w:hAnsi="Times New Roman"/>
          <w:sz w:val="24"/>
          <w:szCs w:val="24"/>
        </w:rPr>
      </w:pPr>
      <w:r>
        <w:rPr>
          <w:rFonts w:ascii="Times New Roman" w:hAnsi="Times New Roman"/>
          <w:sz w:val="24"/>
          <w:szCs w:val="24"/>
        </w:rPr>
        <w:t>6.</w:t>
      </w:r>
      <w:r w:rsidR="00AA785F" w:rsidRPr="00541308">
        <w:rPr>
          <w:rFonts w:ascii="Times New Roman" w:hAnsi="Times New Roman"/>
          <w:sz w:val="24"/>
          <w:szCs w:val="24"/>
        </w:rPr>
        <w:t xml:space="preserve">2.4. Отдел воспитательной работы и дополнительного образования Комитета </w:t>
      </w:r>
      <w:r w:rsidR="00AA785F" w:rsidRPr="00541308">
        <w:rPr>
          <w:rFonts w:ascii="Times New Roman" w:hAnsi="Times New Roman"/>
          <w:sz w:val="24"/>
          <w:szCs w:val="24"/>
        </w:rPr>
        <w:br/>
        <w:t xml:space="preserve">по образованию готовит проект распоряжения Комитета по образованию о признании организации ресурсным центром дополнительного образования на срок, </w:t>
      </w:r>
      <w:r w:rsidR="00AA785F" w:rsidRPr="002D6984">
        <w:rPr>
          <w:rFonts w:ascii="Times New Roman" w:hAnsi="Times New Roman"/>
          <w:color w:val="000000"/>
          <w:sz w:val="24"/>
          <w:szCs w:val="24"/>
        </w:rPr>
        <w:t xml:space="preserve">обусловленный </w:t>
      </w:r>
      <w:r w:rsidR="00AA785F" w:rsidRPr="002D6984">
        <w:rPr>
          <w:rFonts w:ascii="Times New Roman" w:hAnsi="Times New Roman"/>
          <w:sz w:val="24"/>
          <w:szCs w:val="24"/>
        </w:rPr>
        <w:t>сроками освоения</w:t>
      </w:r>
      <w:r w:rsidR="00AA785F">
        <w:rPr>
          <w:rFonts w:ascii="Times New Roman" w:hAnsi="Times New Roman"/>
          <w:sz w:val="24"/>
          <w:szCs w:val="24"/>
        </w:rPr>
        <w:t xml:space="preserve"> п</w:t>
      </w:r>
      <w:r w:rsidR="00AA785F">
        <w:rPr>
          <w:rFonts w:ascii="Times New Roman" w:hAnsi="Times New Roman"/>
          <w:color w:val="000000"/>
          <w:sz w:val="24"/>
          <w:szCs w:val="24"/>
        </w:rPr>
        <w:t xml:space="preserve">рограммы </w:t>
      </w:r>
      <w:r w:rsidR="00AA785F" w:rsidRPr="00B05DBA">
        <w:rPr>
          <w:rFonts w:ascii="Times New Roman" w:hAnsi="Times New Roman"/>
          <w:sz w:val="24"/>
          <w:szCs w:val="24"/>
        </w:rPr>
        <w:t xml:space="preserve">повышения профессионального мастерства и методической поддержки работников системы дополнительного образования </w:t>
      </w:r>
      <w:r w:rsidR="00AA785F">
        <w:rPr>
          <w:rFonts w:ascii="Times New Roman" w:hAnsi="Times New Roman"/>
          <w:sz w:val="24"/>
          <w:szCs w:val="24"/>
        </w:rPr>
        <w:t xml:space="preserve">и </w:t>
      </w:r>
      <w:r w:rsidR="00AA785F" w:rsidRPr="00541308">
        <w:rPr>
          <w:rFonts w:ascii="Times New Roman" w:hAnsi="Times New Roman"/>
          <w:sz w:val="24"/>
          <w:szCs w:val="24"/>
        </w:rPr>
        <w:t>рекомендованный Советом</w:t>
      </w:r>
      <w:r w:rsidR="009B7059">
        <w:rPr>
          <w:rFonts w:ascii="Times New Roman" w:hAnsi="Times New Roman"/>
          <w:sz w:val="24"/>
          <w:szCs w:val="24"/>
        </w:rPr>
        <w:t xml:space="preserve"> при КО</w:t>
      </w:r>
      <w:r w:rsidR="00AA785F" w:rsidRPr="00541308">
        <w:rPr>
          <w:rFonts w:ascii="Times New Roman" w:hAnsi="Times New Roman"/>
          <w:sz w:val="24"/>
          <w:szCs w:val="24"/>
        </w:rPr>
        <w:t>, в течение месяца со дня представления в Комитет по образованию соответствующего решения Совета</w:t>
      </w:r>
      <w:r w:rsidR="009B7059">
        <w:rPr>
          <w:rFonts w:ascii="Times New Roman" w:hAnsi="Times New Roman"/>
          <w:sz w:val="24"/>
          <w:szCs w:val="24"/>
        </w:rPr>
        <w:t xml:space="preserve"> при КО</w:t>
      </w:r>
      <w:r w:rsidR="00AA785F" w:rsidRPr="00541308">
        <w:rPr>
          <w:rFonts w:ascii="Times New Roman" w:hAnsi="Times New Roman"/>
          <w:sz w:val="24"/>
          <w:szCs w:val="24"/>
        </w:rPr>
        <w:t>.</w:t>
      </w:r>
    </w:p>
    <w:p w:rsidR="00AA785F" w:rsidRPr="00541308" w:rsidRDefault="00350B6C" w:rsidP="00FD61DA">
      <w:pPr>
        <w:pStyle w:val="2"/>
        <w:spacing w:after="0" w:line="240" w:lineRule="auto"/>
        <w:ind w:left="0" w:firstLine="539"/>
        <w:jc w:val="both"/>
        <w:rPr>
          <w:rFonts w:ascii="Times New Roman" w:hAnsi="Times New Roman"/>
          <w:sz w:val="24"/>
          <w:szCs w:val="24"/>
        </w:rPr>
      </w:pPr>
      <w:r>
        <w:rPr>
          <w:rFonts w:ascii="Times New Roman" w:hAnsi="Times New Roman"/>
          <w:sz w:val="24"/>
          <w:szCs w:val="24"/>
        </w:rPr>
        <w:t>6.</w:t>
      </w:r>
      <w:r w:rsidR="00AA785F" w:rsidRPr="00541308">
        <w:rPr>
          <w:rFonts w:ascii="Times New Roman" w:hAnsi="Times New Roman"/>
          <w:sz w:val="24"/>
          <w:szCs w:val="24"/>
        </w:rPr>
        <w:t>2.5. Организации, признанные ресурсными центрами дополнительно образования, организуют деятельность по реализации</w:t>
      </w:r>
      <w:r w:rsidR="00AA785F" w:rsidRPr="00541308">
        <w:rPr>
          <w:rFonts w:ascii="Times New Roman" w:hAnsi="Times New Roman"/>
          <w:color w:val="000000"/>
          <w:sz w:val="24"/>
          <w:szCs w:val="24"/>
        </w:rPr>
        <w:t xml:space="preserve"> программы </w:t>
      </w:r>
      <w:r w:rsidR="00AA785F" w:rsidRPr="00B05DBA">
        <w:rPr>
          <w:rFonts w:ascii="Times New Roman" w:hAnsi="Times New Roman"/>
          <w:sz w:val="24"/>
          <w:szCs w:val="24"/>
        </w:rPr>
        <w:t xml:space="preserve">повышения профессионального мастерства и методической поддержки работников системы дополнительного образования </w:t>
      </w:r>
      <w:r w:rsidR="00AA785F" w:rsidRPr="00541308">
        <w:rPr>
          <w:rFonts w:ascii="Times New Roman" w:hAnsi="Times New Roman"/>
          <w:sz w:val="24"/>
          <w:szCs w:val="24"/>
        </w:rPr>
        <w:t xml:space="preserve">в соответствии с планом работы ресурсного центра дополнительного образования на календарный год, который ежегодно в срок </w:t>
      </w:r>
      <w:r w:rsidR="00AA785F">
        <w:rPr>
          <w:rFonts w:ascii="Times New Roman" w:hAnsi="Times New Roman"/>
          <w:sz w:val="24"/>
          <w:szCs w:val="24"/>
        </w:rPr>
        <w:t>до 01 января согласовывается с о</w:t>
      </w:r>
      <w:r w:rsidR="00AA785F" w:rsidRPr="00541308">
        <w:rPr>
          <w:rFonts w:ascii="Times New Roman" w:hAnsi="Times New Roman"/>
          <w:sz w:val="24"/>
          <w:szCs w:val="24"/>
        </w:rPr>
        <w:t>тделом воспитательной работы и дополнительного образования Комитет</w:t>
      </w:r>
      <w:r w:rsidR="00AA785F">
        <w:rPr>
          <w:rFonts w:ascii="Times New Roman" w:hAnsi="Times New Roman"/>
          <w:sz w:val="24"/>
          <w:szCs w:val="24"/>
        </w:rPr>
        <w:t xml:space="preserve">а </w:t>
      </w:r>
      <w:r w:rsidR="00AA785F" w:rsidRPr="00541308">
        <w:rPr>
          <w:rFonts w:ascii="Times New Roman" w:hAnsi="Times New Roman"/>
          <w:sz w:val="24"/>
          <w:szCs w:val="24"/>
        </w:rPr>
        <w:t>по образованию.</w:t>
      </w:r>
    </w:p>
    <w:p w:rsidR="00AA785F" w:rsidRPr="00042E02" w:rsidRDefault="00350B6C" w:rsidP="00FD61DA">
      <w:pPr>
        <w:pStyle w:val="2"/>
        <w:spacing w:after="0" w:line="240" w:lineRule="auto"/>
        <w:ind w:left="0" w:firstLine="539"/>
        <w:jc w:val="both"/>
        <w:rPr>
          <w:rFonts w:ascii="Times New Roman" w:hAnsi="Times New Roman"/>
          <w:sz w:val="24"/>
          <w:szCs w:val="24"/>
        </w:rPr>
      </w:pPr>
      <w:r>
        <w:rPr>
          <w:rFonts w:ascii="Times New Roman" w:hAnsi="Times New Roman"/>
          <w:sz w:val="24"/>
          <w:szCs w:val="24"/>
        </w:rPr>
        <w:t>6.</w:t>
      </w:r>
      <w:r w:rsidR="00AA785F" w:rsidRPr="00042E02">
        <w:rPr>
          <w:rFonts w:ascii="Times New Roman" w:hAnsi="Times New Roman"/>
          <w:sz w:val="24"/>
          <w:szCs w:val="24"/>
        </w:rPr>
        <w:t xml:space="preserve">2.6. </w:t>
      </w:r>
      <w:r w:rsidR="00AA785F">
        <w:rPr>
          <w:rFonts w:ascii="Times New Roman" w:hAnsi="Times New Roman"/>
          <w:sz w:val="24"/>
          <w:szCs w:val="24"/>
        </w:rPr>
        <w:t>Р</w:t>
      </w:r>
      <w:r w:rsidR="00AA785F" w:rsidRPr="00250242">
        <w:rPr>
          <w:rFonts w:ascii="Times New Roman" w:hAnsi="Times New Roman"/>
          <w:sz w:val="24"/>
          <w:szCs w:val="24"/>
        </w:rPr>
        <w:t>есурсн</w:t>
      </w:r>
      <w:r w:rsidR="00AA785F">
        <w:rPr>
          <w:rFonts w:ascii="Times New Roman" w:hAnsi="Times New Roman"/>
          <w:sz w:val="24"/>
          <w:szCs w:val="24"/>
        </w:rPr>
        <w:t>ые</w:t>
      </w:r>
      <w:r w:rsidR="00AA785F" w:rsidRPr="00250242">
        <w:rPr>
          <w:rFonts w:ascii="Times New Roman" w:hAnsi="Times New Roman"/>
          <w:sz w:val="24"/>
          <w:szCs w:val="24"/>
        </w:rPr>
        <w:t xml:space="preserve"> центр</w:t>
      </w:r>
      <w:r w:rsidR="00AA785F">
        <w:rPr>
          <w:rFonts w:ascii="Times New Roman" w:hAnsi="Times New Roman"/>
          <w:sz w:val="24"/>
          <w:szCs w:val="24"/>
        </w:rPr>
        <w:t>ы дополнительного образования</w:t>
      </w:r>
      <w:r w:rsidR="00AA785F" w:rsidRPr="00042E02">
        <w:rPr>
          <w:rFonts w:ascii="Times New Roman" w:hAnsi="Times New Roman"/>
          <w:sz w:val="24"/>
          <w:szCs w:val="24"/>
        </w:rPr>
        <w:t xml:space="preserve"> в сроки, указанные </w:t>
      </w:r>
      <w:r w:rsidR="00AA785F">
        <w:rPr>
          <w:rFonts w:ascii="Times New Roman" w:hAnsi="Times New Roman"/>
          <w:sz w:val="24"/>
          <w:szCs w:val="24"/>
        </w:rPr>
        <w:br/>
      </w:r>
      <w:r w:rsidR="00AA785F" w:rsidRPr="00042E02">
        <w:rPr>
          <w:rFonts w:ascii="Times New Roman" w:hAnsi="Times New Roman"/>
          <w:sz w:val="24"/>
          <w:szCs w:val="24"/>
        </w:rPr>
        <w:t xml:space="preserve">в распоряжении Комитета по образованию о признании организации </w:t>
      </w:r>
      <w:r w:rsidR="00AA785F">
        <w:rPr>
          <w:rFonts w:ascii="Times New Roman" w:hAnsi="Times New Roman"/>
          <w:sz w:val="24"/>
          <w:szCs w:val="24"/>
        </w:rPr>
        <w:t>р</w:t>
      </w:r>
      <w:r w:rsidR="00AA785F" w:rsidRPr="00250242">
        <w:rPr>
          <w:rFonts w:ascii="Times New Roman" w:hAnsi="Times New Roman"/>
          <w:sz w:val="24"/>
          <w:szCs w:val="24"/>
        </w:rPr>
        <w:t>есурсн</w:t>
      </w:r>
      <w:r w:rsidR="00AA785F">
        <w:rPr>
          <w:rFonts w:ascii="Times New Roman" w:hAnsi="Times New Roman"/>
          <w:sz w:val="24"/>
          <w:szCs w:val="24"/>
        </w:rPr>
        <w:t>ым</w:t>
      </w:r>
      <w:r w:rsidR="00AA785F" w:rsidRPr="00250242">
        <w:rPr>
          <w:rFonts w:ascii="Times New Roman" w:hAnsi="Times New Roman"/>
          <w:sz w:val="24"/>
          <w:szCs w:val="24"/>
        </w:rPr>
        <w:t xml:space="preserve"> центр</w:t>
      </w:r>
      <w:r w:rsidR="00AA785F">
        <w:rPr>
          <w:rFonts w:ascii="Times New Roman" w:hAnsi="Times New Roman"/>
          <w:sz w:val="24"/>
          <w:szCs w:val="24"/>
        </w:rPr>
        <w:t>ом дополнительного образования</w:t>
      </w:r>
      <w:r w:rsidR="00AA785F" w:rsidRPr="00042E02">
        <w:rPr>
          <w:rFonts w:ascii="Times New Roman" w:hAnsi="Times New Roman"/>
          <w:sz w:val="24"/>
          <w:szCs w:val="24"/>
        </w:rPr>
        <w:t>, представляют в Совет</w:t>
      </w:r>
      <w:r w:rsidR="003B1C89">
        <w:rPr>
          <w:rFonts w:ascii="Times New Roman" w:hAnsi="Times New Roman"/>
          <w:sz w:val="24"/>
          <w:szCs w:val="24"/>
        </w:rPr>
        <w:t xml:space="preserve"> при КО</w:t>
      </w:r>
      <w:r w:rsidR="00AA785F" w:rsidRPr="00042E02">
        <w:rPr>
          <w:rFonts w:ascii="Times New Roman" w:hAnsi="Times New Roman"/>
          <w:sz w:val="24"/>
          <w:szCs w:val="24"/>
        </w:rPr>
        <w:t xml:space="preserve"> материалы в соответствии с пунктом </w:t>
      </w:r>
      <w:r>
        <w:rPr>
          <w:rFonts w:ascii="Times New Roman" w:hAnsi="Times New Roman"/>
          <w:sz w:val="24"/>
          <w:szCs w:val="24"/>
        </w:rPr>
        <w:t>6.</w:t>
      </w:r>
      <w:r w:rsidR="00AA785F" w:rsidRPr="00042E02">
        <w:rPr>
          <w:rFonts w:ascii="Times New Roman" w:hAnsi="Times New Roman"/>
          <w:sz w:val="24"/>
          <w:szCs w:val="24"/>
        </w:rPr>
        <w:t>3.1</w:t>
      </w:r>
      <w:r w:rsidR="00AA785F" w:rsidRPr="00CB4E92">
        <w:rPr>
          <w:color w:val="000000"/>
        </w:rPr>
        <w:t xml:space="preserve">. </w:t>
      </w:r>
      <w:r w:rsidR="00AA785F" w:rsidRPr="004C5C87">
        <w:rPr>
          <w:rFonts w:ascii="Times New Roman" w:hAnsi="Times New Roman"/>
          <w:sz w:val="24"/>
          <w:szCs w:val="24"/>
        </w:rPr>
        <w:t xml:space="preserve">раздела VI </w:t>
      </w:r>
      <w:r w:rsidR="00AA785F" w:rsidRPr="00042E02">
        <w:rPr>
          <w:rFonts w:ascii="Times New Roman" w:hAnsi="Times New Roman"/>
          <w:sz w:val="24"/>
          <w:szCs w:val="24"/>
        </w:rPr>
        <w:t>настоящего Положения.</w:t>
      </w:r>
    </w:p>
    <w:p w:rsidR="00AA785F" w:rsidRPr="007D65F1" w:rsidRDefault="00350B6C" w:rsidP="00FD61DA">
      <w:pPr>
        <w:pStyle w:val="2"/>
        <w:spacing w:after="0" w:line="240" w:lineRule="auto"/>
        <w:ind w:left="0" w:firstLine="539"/>
        <w:jc w:val="both"/>
        <w:rPr>
          <w:rFonts w:ascii="Times New Roman" w:hAnsi="Times New Roman"/>
          <w:sz w:val="24"/>
          <w:szCs w:val="24"/>
        </w:rPr>
      </w:pPr>
      <w:r>
        <w:rPr>
          <w:rFonts w:ascii="Times New Roman" w:hAnsi="Times New Roman"/>
          <w:sz w:val="24"/>
          <w:szCs w:val="24"/>
        </w:rPr>
        <w:t>6.</w:t>
      </w:r>
      <w:r w:rsidR="00AA785F" w:rsidRPr="00264AAE">
        <w:rPr>
          <w:rFonts w:ascii="Times New Roman" w:hAnsi="Times New Roman"/>
          <w:sz w:val="24"/>
          <w:szCs w:val="24"/>
        </w:rPr>
        <w:t xml:space="preserve">2.7. В течение срока реализации </w:t>
      </w:r>
      <w:r w:rsidR="00AA785F">
        <w:rPr>
          <w:rFonts w:ascii="Times New Roman" w:hAnsi="Times New Roman"/>
          <w:color w:val="000000"/>
          <w:sz w:val="24"/>
          <w:szCs w:val="24"/>
        </w:rPr>
        <w:t xml:space="preserve">программы </w:t>
      </w:r>
      <w:r w:rsidR="00AA785F" w:rsidRPr="00B05DBA">
        <w:rPr>
          <w:rFonts w:ascii="Times New Roman" w:hAnsi="Times New Roman"/>
          <w:sz w:val="24"/>
          <w:szCs w:val="24"/>
        </w:rPr>
        <w:t xml:space="preserve">повышения профессионального мастерства и методической поддержки работников системы дополнительного образования </w:t>
      </w:r>
      <w:r w:rsidR="00AA785F" w:rsidRPr="00AD0B41">
        <w:rPr>
          <w:rFonts w:ascii="Times New Roman" w:hAnsi="Times New Roman"/>
          <w:sz w:val="24"/>
          <w:szCs w:val="24"/>
        </w:rPr>
        <w:t>проводятся промежуточные и заключительная экспертизы</w:t>
      </w:r>
      <w:r w:rsidR="00AA785F" w:rsidRPr="00264AAE">
        <w:rPr>
          <w:rFonts w:ascii="Times New Roman" w:hAnsi="Times New Roman"/>
          <w:sz w:val="24"/>
          <w:szCs w:val="24"/>
        </w:rPr>
        <w:t xml:space="preserve"> деятельности </w:t>
      </w:r>
      <w:r w:rsidR="00AA785F">
        <w:rPr>
          <w:rFonts w:ascii="Times New Roman" w:hAnsi="Times New Roman"/>
          <w:sz w:val="24"/>
          <w:szCs w:val="24"/>
        </w:rPr>
        <w:t>р</w:t>
      </w:r>
      <w:r w:rsidR="00AA785F" w:rsidRPr="00250242">
        <w:rPr>
          <w:rFonts w:ascii="Times New Roman" w:hAnsi="Times New Roman"/>
          <w:sz w:val="24"/>
          <w:szCs w:val="24"/>
        </w:rPr>
        <w:t>есурсн</w:t>
      </w:r>
      <w:r w:rsidR="00AA785F">
        <w:rPr>
          <w:rFonts w:ascii="Times New Roman" w:hAnsi="Times New Roman"/>
          <w:sz w:val="24"/>
          <w:szCs w:val="24"/>
        </w:rPr>
        <w:t>ого</w:t>
      </w:r>
      <w:r w:rsidR="00AA785F" w:rsidRPr="00250242">
        <w:rPr>
          <w:rFonts w:ascii="Times New Roman" w:hAnsi="Times New Roman"/>
          <w:sz w:val="24"/>
          <w:szCs w:val="24"/>
        </w:rPr>
        <w:t xml:space="preserve"> центр</w:t>
      </w:r>
      <w:r w:rsidR="00AA785F">
        <w:rPr>
          <w:rFonts w:ascii="Times New Roman" w:hAnsi="Times New Roman"/>
          <w:sz w:val="24"/>
          <w:szCs w:val="24"/>
        </w:rPr>
        <w:t>а дополнительного образования</w:t>
      </w:r>
      <w:r w:rsidR="00AA785F" w:rsidRPr="00042E02">
        <w:rPr>
          <w:rFonts w:ascii="Times New Roman" w:hAnsi="Times New Roman"/>
          <w:sz w:val="24"/>
          <w:szCs w:val="24"/>
        </w:rPr>
        <w:t xml:space="preserve"> </w:t>
      </w:r>
      <w:r w:rsidR="00AA785F" w:rsidRPr="00264AAE">
        <w:rPr>
          <w:rFonts w:ascii="Times New Roman" w:hAnsi="Times New Roman"/>
          <w:sz w:val="24"/>
          <w:szCs w:val="24"/>
        </w:rPr>
        <w:t>в соответствии с планом работы Совета</w:t>
      </w:r>
      <w:r w:rsidR="003B1C89">
        <w:rPr>
          <w:rFonts w:ascii="Times New Roman" w:hAnsi="Times New Roman"/>
          <w:sz w:val="24"/>
          <w:szCs w:val="24"/>
        </w:rPr>
        <w:t xml:space="preserve"> при КО</w:t>
      </w:r>
      <w:r w:rsidR="00AA785F" w:rsidRPr="007D65F1">
        <w:rPr>
          <w:rFonts w:ascii="Times New Roman" w:hAnsi="Times New Roman"/>
          <w:sz w:val="24"/>
          <w:szCs w:val="24"/>
        </w:rPr>
        <w:t xml:space="preserve">. Для </w:t>
      </w:r>
      <w:r w:rsidR="00AA785F" w:rsidRPr="007D65F1">
        <w:rPr>
          <w:rFonts w:ascii="Times New Roman" w:hAnsi="Times New Roman"/>
          <w:sz w:val="24"/>
          <w:szCs w:val="24"/>
        </w:rPr>
        <w:lastRenderedPageBreak/>
        <w:t xml:space="preserve">осуществления экспертизы деятельности </w:t>
      </w:r>
      <w:r w:rsidR="00AA785F">
        <w:rPr>
          <w:rFonts w:ascii="Times New Roman" w:hAnsi="Times New Roman"/>
          <w:sz w:val="24"/>
          <w:szCs w:val="24"/>
        </w:rPr>
        <w:t>р</w:t>
      </w:r>
      <w:r w:rsidR="00AA785F" w:rsidRPr="00250242">
        <w:rPr>
          <w:rFonts w:ascii="Times New Roman" w:hAnsi="Times New Roman"/>
          <w:sz w:val="24"/>
          <w:szCs w:val="24"/>
        </w:rPr>
        <w:t>есурсн</w:t>
      </w:r>
      <w:r w:rsidR="00AA785F">
        <w:rPr>
          <w:rFonts w:ascii="Times New Roman" w:hAnsi="Times New Roman"/>
          <w:sz w:val="24"/>
          <w:szCs w:val="24"/>
        </w:rPr>
        <w:t>ого</w:t>
      </w:r>
      <w:r w:rsidR="00AA785F" w:rsidRPr="00250242">
        <w:rPr>
          <w:rFonts w:ascii="Times New Roman" w:hAnsi="Times New Roman"/>
          <w:sz w:val="24"/>
          <w:szCs w:val="24"/>
        </w:rPr>
        <w:t xml:space="preserve"> центр</w:t>
      </w:r>
      <w:r w:rsidR="00AA785F">
        <w:rPr>
          <w:rFonts w:ascii="Times New Roman" w:hAnsi="Times New Roman"/>
          <w:sz w:val="24"/>
          <w:szCs w:val="24"/>
        </w:rPr>
        <w:t>а дополнительного образования</w:t>
      </w:r>
      <w:r w:rsidR="00AA785F" w:rsidRPr="00042E02">
        <w:rPr>
          <w:rFonts w:ascii="Times New Roman" w:hAnsi="Times New Roman"/>
          <w:sz w:val="24"/>
          <w:szCs w:val="24"/>
        </w:rPr>
        <w:t xml:space="preserve"> </w:t>
      </w:r>
      <w:r w:rsidR="00AA785F" w:rsidRPr="007D65F1">
        <w:rPr>
          <w:rFonts w:ascii="Times New Roman" w:hAnsi="Times New Roman"/>
          <w:sz w:val="24"/>
          <w:szCs w:val="24"/>
        </w:rPr>
        <w:t xml:space="preserve">Совет </w:t>
      </w:r>
      <w:r w:rsidR="003B1C89">
        <w:rPr>
          <w:rFonts w:ascii="Times New Roman" w:hAnsi="Times New Roman"/>
          <w:sz w:val="24"/>
          <w:szCs w:val="24"/>
        </w:rPr>
        <w:t xml:space="preserve">при  КО </w:t>
      </w:r>
      <w:r w:rsidR="00AA785F" w:rsidRPr="007D65F1">
        <w:rPr>
          <w:rFonts w:ascii="Times New Roman" w:hAnsi="Times New Roman"/>
          <w:sz w:val="24"/>
          <w:szCs w:val="24"/>
        </w:rPr>
        <w:t>может привлекать консультативно-совещательные органы, созданные в районах Санкт-Петербурга, в полномочия которых входит поддержка инновационного развития системы образования и образовательных организаций.</w:t>
      </w:r>
    </w:p>
    <w:p w:rsidR="00350B6C" w:rsidRPr="00350B6C" w:rsidRDefault="00350B6C" w:rsidP="00350B6C">
      <w:pPr>
        <w:pStyle w:val="2"/>
        <w:spacing w:after="0" w:line="240" w:lineRule="auto"/>
        <w:ind w:left="0" w:firstLine="539"/>
        <w:jc w:val="both"/>
        <w:rPr>
          <w:rFonts w:ascii="Times New Roman" w:hAnsi="Times New Roman"/>
          <w:color w:val="000000"/>
          <w:sz w:val="24"/>
          <w:szCs w:val="24"/>
        </w:rPr>
      </w:pPr>
      <w:r w:rsidRPr="00350B6C">
        <w:rPr>
          <w:rFonts w:ascii="Times New Roman" w:hAnsi="Times New Roman"/>
          <w:sz w:val="24"/>
          <w:szCs w:val="24"/>
        </w:rPr>
        <w:t>6.</w:t>
      </w:r>
      <w:r w:rsidR="00AA785F" w:rsidRPr="00350B6C">
        <w:rPr>
          <w:rFonts w:ascii="Times New Roman" w:hAnsi="Times New Roman"/>
          <w:sz w:val="24"/>
          <w:szCs w:val="24"/>
        </w:rPr>
        <w:t>2.8. Финансирование деятельности ресурсного центра дополнительного образования осуществляется через предоставление субсидии государственному бюджетному образовательному учреждению на выполнение государственного задания на оказание государственной услуги «Организация инновационной деятельности ресурсных центров дополнительного образования при учреждениях, осуществляющих образовательную деятельность по дополнительным общеразвивающим программам для детей или дополнительным предпрофессиональным программам для детей». Основанием для предоставления субсидии является распоряжение Комитета по образованию о признании организации ресурсным центром дополнительного образования</w:t>
      </w:r>
      <w:r w:rsidR="00AA785F" w:rsidRPr="00350B6C">
        <w:rPr>
          <w:rFonts w:ascii="Times New Roman" w:hAnsi="Times New Roman"/>
          <w:color w:val="000000"/>
          <w:sz w:val="24"/>
          <w:szCs w:val="24"/>
        </w:rPr>
        <w:t xml:space="preserve">. </w:t>
      </w:r>
    </w:p>
    <w:p w:rsidR="003B1C89" w:rsidRPr="00350B6C" w:rsidRDefault="00350B6C" w:rsidP="00350B6C">
      <w:pPr>
        <w:pStyle w:val="2"/>
        <w:spacing w:after="0" w:line="240" w:lineRule="auto"/>
        <w:ind w:left="0" w:firstLine="539"/>
        <w:jc w:val="both"/>
        <w:rPr>
          <w:rFonts w:ascii="Times New Roman" w:hAnsi="Times New Roman"/>
          <w:sz w:val="24"/>
          <w:szCs w:val="24"/>
        </w:rPr>
      </w:pPr>
      <w:r w:rsidRPr="00350B6C">
        <w:rPr>
          <w:rFonts w:ascii="Times New Roman" w:hAnsi="Times New Roman"/>
          <w:sz w:val="24"/>
          <w:szCs w:val="24"/>
        </w:rPr>
        <w:t xml:space="preserve">Финансирование из бюджета Санкт-Петербурга частных организаций, признанных </w:t>
      </w:r>
      <w:r w:rsidRPr="00350B6C">
        <w:rPr>
          <w:rFonts w:ascii="Times New Roman" w:hAnsi="Times New Roman"/>
          <w:color w:val="000000"/>
          <w:sz w:val="24"/>
          <w:szCs w:val="24"/>
        </w:rPr>
        <w:t>ресурсными центра</w:t>
      </w:r>
      <w:r w:rsidR="003B1C89" w:rsidRPr="00350B6C">
        <w:rPr>
          <w:rFonts w:ascii="Times New Roman" w:hAnsi="Times New Roman"/>
          <w:color w:val="000000"/>
          <w:sz w:val="24"/>
          <w:szCs w:val="24"/>
        </w:rPr>
        <w:t>м</w:t>
      </w:r>
      <w:r w:rsidRPr="00350B6C">
        <w:rPr>
          <w:rFonts w:ascii="Times New Roman" w:hAnsi="Times New Roman"/>
          <w:color w:val="000000"/>
          <w:sz w:val="24"/>
          <w:szCs w:val="24"/>
        </w:rPr>
        <w:t>и</w:t>
      </w:r>
      <w:r w:rsidR="003B1C89" w:rsidRPr="00350B6C">
        <w:rPr>
          <w:rFonts w:ascii="Times New Roman" w:hAnsi="Times New Roman"/>
          <w:color w:val="000000"/>
          <w:sz w:val="24"/>
          <w:szCs w:val="24"/>
        </w:rPr>
        <w:t xml:space="preserve"> дополнительного образования</w:t>
      </w:r>
      <w:r w:rsidR="003B1C89" w:rsidRPr="00350B6C">
        <w:rPr>
          <w:rFonts w:ascii="Times New Roman" w:hAnsi="Times New Roman"/>
          <w:sz w:val="24"/>
          <w:szCs w:val="24"/>
        </w:rPr>
        <w:t>, не предусматривается.</w:t>
      </w:r>
    </w:p>
    <w:p w:rsidR="00AA785F" w:rsidRPr="00E47AF7" w:rsidRDefault="00350B6C" w:rsidP="00FD61DA">
      <w:pPr>
        <w:ind w:firstLine="567"/>
        <w:jc w:val="both"/>
      </w:pPr>
      <w:r>
        <w:t>6.</w:t>
      </w:r>
      <w:r w:rsidR="00AA785F" w:rsidRPr="00E47AF7">
        <w:t>2.9. Прекращение деятельности</w:t>
      </w:r>
      <w:r w:rsidR="00AA785F">
        <w:t xml:space="preserve"> </w:t>
      </w:r>
      <w:r w:rsidR="00AA785F" w:rsidRPr="002D6984">
        <w:rPr>
          <w:color w:val="000000"/>
        </w:rPr>
        <w:t>ресурсного центра</w:t>
      </w:r>
      <w:r w:rsidR="00AA785F">
        <w:rPr>
          <w:color w:val="000000"/>
        </w:rPr>
        <w:t xml:space="preserve"> дополнительного образования</w:t>
      </w:r>
      <w:r w:rsidR="00AA785F" w:rsidRPr="00E47AF7">
        <w:t>.</w:t>
      </w:r>
    </w:p>
    <w:p w:rsidR="00AA785F" w:rsidRPr="00E47AF7" w:rsidRDefault="00350B6C" w:rsidP="00FD61DA">
      <w:pPr>
        <w:ind w:firstLine="567"/>
        <w:jc w:val="both"/>
      </w:pPr>
      <w:r>
        <w:t>6.</w:t>
      </w:r>
      <w:r w:rsidR="00AA785F" w:rsidRPr="00E47AF7">
        <w:t xml:space="preserve">2.9.1. Деятельность </w:t>
      </w:r>
      <w:r w:rsidR="00AA785F" w:rsidRPr="002D6984">
        <w:rPr>
          <w:color w:val="000000"/>
        </w:rPr>
        <w:t>ресурсного центра</w:t>
      </w:r>
      <w:r w:rsidR="00AA785F">
        <w:rPr>
          <w:color w:val="000000"/>
        </w:rPr>
        <w:t xml:space="preserve"> дополнительного образования</w:t>
      </w:r>
      <w:r w:rsidR="00AA785F">
        <w:t xml:space="preserve"> может быть прекращена </w:t>
      </w:r>
      <w:r w:rsidR="00AA785F" w:rsidRPr="00E47AF7">
        <w:t>до истечения установленного срока реализации</w:t>
      </w:r>
      <w:r w:rsidR="00AA785F">
        <w:t xml:space="preserve"> программы</w:t>
      </w:r>
      <w:r w:rsidR="00AA785F" w:rsidRPr="00E47AF7">
        <w:t xml:space="preserve"> </w:t>
      </w:r>
      <w:r w:rsidR="00AA785F" w:rsidRPr="00B05DBA">
        <w:t xml:space="preserve">повышения профессионального мастерства и методической поддержки работников системы дополнительного образования </w:t>
      </w:r>
      <w:r w:rsidR="00AA785F">
        <w:rPr>
          <w:color w:val="000000"/>
        </w:rPr>
        <w:t xml:space="preserve">программы </w:t>
      </w:r>
      <w:r w:rsidR="00AA785F" w:rsidRPr="00E47AF7">
        <w:t>в случае:</w:t>
      </w:r>
    </w:p>
    <w:p w:rsidR="00AA785F" w:rsidRPr="00167C5E" w:rsidRDefault="00AA785F" w:rsidP="00FD61DA">
      <w:pPr>
        <w:ind w:firstLine="630"/>
        <w:jc w:val="both"/>
      </w:pPr>
      <w:r>
        <w:rPr>
          <w:color w:val="000000"/>
        </w:rPr>
        <w:t xml:space="preserve">- </w:t>
      </w:r>
      <w:r w:rsidRPr="00CB4E92">
        <w:rPr>
          <w:color w:val="000000"/>
        </w:rPr>
        <w:t xml:space="preserve">неисполнения или ненадлежащего исполнения </w:t>
      </w:r>
      <w:r w:rsidRPr="00D76554">
        <w:rPr>
          <w:color w:val="000000"/>
        </w:rPr>
        <w:t>(установленного в результате проведения экспертизы)</w:t>
      </w:r>
      <w:r w:rsidRPr="00CB4E92">
        <w:rPr>
          <w:color w:val="000000"/>
        </w:rPr>
        <w:t xml:space="preserve"> п</w:t>
      </w:r>
      <w:r>
        <w:rPr>
          <w:color w:val="000000"/>
        </w:rPr>
        <w:t xml:space="preserve">ункта </w:t>
      </w:r>
      <w:r w:rsidR="00056738">
        <w:rPr>
          <w:color w:val="000000"/>
        </w:rPr>
        <w:t>6.</w:t>
      </w:r>
      <w:r w:rsidRPr="00CB4E92">
        <w:rPr>
          <w:color w:val="000000"/>
        </w:rPr>
        <w:t xml:space="preserve">3.1. </w:t>
      </w:r>
      <w:r>
        <w:rPr>
          <w:color w:val="000000"/>
        </w:rPr>
        <w:t xml:space="preserve">раздела </w:t>
      </w:r>
      <w:r>
        <w:rPr>
          <w:color w:val="000000"/>
          <w:lang w:val="en-US"/>
        </w:rPr>
        <w:t>VI</w:t>
      </w:r>
      <w:r w:rsidRPr="004C5C87">
        <w:rPr>
          <w:color w:val="000000"/>
        </w:rPr>
        <w:t xml:space="preserve"> </w:t>
      </w:r>
      <w:r w:rsidRPr="00CB4E92">
        <w:rPr>
          <w:color w:val="000000"/>
        </w:rPr>
        <w:t>настоящего Положения;</w:t>
      </w:r>
    </w:p>
    <w:p w:rsidR="00AA785F" w:rsidRPr="00167C5E" w:rsidRDefault="00AA785F" w:rsidP="00FD61DA">
      <w:pPr>
        <w:ind w:firstLine="630"/>
        <w:jc w:val="both"/>
      </w:pPr>
      <w:r>
        <w:rPr>
          <w:color w:val="000000"/>
        </w:rPr>
        <w:t xml:space="preserve">- </w:t>
      </w:r>
      <w:r w:rsidRPr="00CB4E92">
        <w:t>нарушения сроков представления</w:t>
      </w:r>
      <w:r w:rsidR="00350B6C">
        <w:rPr>
          <w:color w:val="000000"/>
        </w:rPr>
        <w:t xml:space="preserve"> отчетности.</w:t>
      </w:r>
      <w:r w:rsidRPr="00CB4E92">
        <w:rPr>
          <w:color w:val="000000"/>
        </w:rPr>
        <w:t xml:space="preserve"> </w:t>
      </w:r>
    </w:p>
    <w:p w:rsidR="00AA785F" w:rsidRPr="002D6984" w:rsidRDefault="00350B6C" w:rsidP="00FD61DA">
      <w:pPr>
        <w:ind w:firstLine="567"/>
        <w:jc w:val="both"/>
        <w:rPr>
          <w:color w:val="000000"/>
        </w:rPr>
      </w:pPr>
      <w:r>
        <w:rPr>
          <w:color w:val="000000"/>
        </w:rPr>
        <w:t>6.</w:t>
      </w:r>
      <w:r w:rsidR="00AA785F" w:rsidRPr="002D6984">
        <w:rPr>
          <w:color w:val="000000"/>
        </w:rPr>
        <w:t>2.</w:t>
      </w:r>
      <w:r w:rsidR="00AA785F">
        <w:rPr>
          <w:color w:val="000000"/>
        </w:rPr>
        <w:t>9</w:t>
      </w:r>
      <w:r w:rsidR="00AA785F" w:rsidRPr="002D6984">
        <w:rPr>
          <w:color w:val="000000"/>
        </w:rPr>
        <w:t>.2. Вопрос о досрочном прекращении деятельности ресурсного центра</w:t>
      </w:r>
      <w:r w:rsidR="00AA785F">
        <w:rPr>
          <w:color w:val="000000"/>
        </w:rPr>
        <w:t xml:space="preserve"> дополнительного образования</w:t>
      </w:r>
      <w:r w:rsidR="00AA785F" w:rsidRPr="002D6984">
        <w:rPr>
          <w:color w:val="000000"/>
        </w:rPr>
        <w:t xml:space="preserve"> рассматривается Советом</w:t>
      </w:r>
      <w:r w:rsidR="003B1C89">
        <w:rPr>
          <w:color w:val="000000"/>
        </w:rPr>
        <w:t xml:space="preserve"> при КО</w:t>
      </w:r>
      <w:r w:rsidR="00AA785F" w:rsidRPr="002D6984">
        <w:rPr>
          <w:color w:val="000000"/>
        </w:rPr>
        <w:t xml:space="preserve"> по результатам промежуточной экспертизы</w:t>
      </w:r>
      <w:r w:rsidR="00AA785F">
        <w:rPr>
          <w:color w:val="000000"/>
        </w:rPr>
        <w:t>.</w:t>
      </w:r>
    </w:p>
    <w:p w:rsidR="00AA785F" w:rsidRPr="002D6984" w:rsidRDefault="00056738" w:rsidP="00FD61DA">
      <w:pPr>
        <w:ind w:firstLine="540"/>
        <w:jc w:val="both"/>
      </w:pPr>
      <w:r>
        <w:t>6.</w:t>
      </w:r>
      <w:r w:rsidR="00AA785F" w:rsidRPr="002D6984">
        <w:t>2.</w:t>
      </w:r>
      <w:r w:rsidR="00AA785F">
        <w:t>9</w:t>
      </w:r>
      <w:r w:rsidR="00AA785F" w:rsidRPr="002D6984">
        <w:t xml:space="preserve">.3. Основанием для прекращения деятельности </w:t>
      </w:r>
      <w:r w:rsidR="00AA785F">
        <w:t>ресурсного центра дополнительного образования</w:t>
      </w:r>
      <w:r w:rsidR="00AA785F" w:rsidRPr="002D6984">
        <w:t xml:space="preserve"> является распоряжение Комитета по образованию.</w:t>
      </w:r>
    </w:p>
    <w:p w:rsidR="00AA785F" w:rsidRPr="002D6984" w:rsidRDefault="00056738" w:rsidP="004C5C87">
      <w:pPr>
        <w:pStyle w:val="textjus"/>
        <w:spacing w:before="0" w:beforeAutospacing="0" w:after="0" w:afterAutospacing="0"/>
        <w:ind w:firstLine="567"/>
        <w:rPr>
          <w:bCs/>
          <w:color w:val="000000"/>
        </w:rPr>
      </w:pPr>
      <w:r>
        <w:t>6.</w:t>
      </w:r>
      <w:r w:rsidR="00AA785F" w:rsidRPr="008D7A6B">
        <w:t xml:space="preserve">3. Результаты деятельности ресурсного центра </w:t>
      </w:r>
      <w:r w:rsidR="00AA785F">
        <w:rPr>
          <w:color w:val="000000"/>
        </w:rPr>
        <w:t>дополнительного образования.</w:t>
      </w:r>
      <w:r w:rsidR="00AA785F" w:rsidRPr="002D6984">
        <w:rPr>
          <w:bCs/>
          <w:color w:val="000000"/>
        </w:rPr>
        <w:t xml:space="preserve"> </w:t>
      </w:r>
    </w:p>
    <w:p w:rsidR="00AA785F" w:rsidRPr="002D6984" w:rsidRDefault="00056738" w:rsidP="00FD61DA">
      <w:pPr>
        <w:ind w:firstLine="567"/>
        <w:jc w:val="both"/>
        <w:rPr>
          <w:color w:val="000000"/>
        </w:rPr>
      </w:pPr>
      <w:r>
        <w:rPr>
          <w:color w:val="000000"/>
        </w:rPr>
        <w:t>6.</w:t>
      </w:r>
      <w:r w:rsidR="00AA785F" w:rsidRPr="002D6984">
        <w:rPr>
          <w:color w:val="000000"/>
        </w:rPr>
        <w:t>3.1.</w:t>
      </w:r>
      <w:r w:rsidR="00AA785F" w:rsidRPr="002D6984">
        <w:rPr>
          <w:b/>
          <w:bCs/>
          <w:color w:val="000000"/>
        </w:rPr>
        <w:t xml:space="preserve"> </w:t>
      </w:r>
      <w:r w:rsidR="00AA785F" w:rsidRPr="002D6984">
        <w:rPr>
          <w:color w:val="000000"/>
        </w:rPr>
        <w:t>В качестве результатов деятельности ресурсн</w:t>
      </w:r>
      <w:r w:rsidR="00AA785F">
        <w:rPr>
          <w:color w:val="000000"/>
        </w:rPr>
        <w:t>ый</w:t>
      </w:r>
      <w:r w:rsidR="00AA785F" w:rsidRPr="002D6984">
        <w:rPr>
          <w:color w:val="000000"/>
        </w:rPr>
        <w:t xml:space="preserve"> центр</w:t>
      </w:r>
      <w:r w:rsidR="00AA785F">
        <w:rPr>
          <w:color w:val="000000"/>
        </w:rPr>
        <w:t xml:space="preserve"> дополнительного образования</w:t>
      </w:r>
      <w:r w:rsidR="00AA785F" w:rsidRPr="002D6984">
        <w:rPr>
          <w:bCs/>
          <w:color w:val="000000"/>
        </w:rPr>
        <w:t xml:space="preserve"> </w:t>
      </w:r>
      <w:r w:rsidR="00AA785F" w:rsidRPr="002D6984">
        <w:rPr>
          <w:color w:val="000000"/>
        </w:rPr>
        <w:t>долж</w:t>
      </w:r>
      <w:r w:rsidR="00AA785F">
        <w:rPr>
          <w:color w:val="000000"/>
        </w:rPr>
        <w:t>е</w:t>
      </w:r>
      <w:r w:rsidR="00AA785F" w:rsidRPr="002D6984">
        <w:rPr>
          <w:color w:val="000000"/>
        </w:rPr>
        <w:t xml:space="preserve">н представить на экспертизу </w:t>
      </w:r>
      <w:r w:rsidR="00AA785F" w:rsidRPr="002D6984">
        <w:t>(промежуточную и заключительную)</w:t>
      </w:r>
      <w:r w:rsidR="00AA785F" w:rsidRPr="002D6984">
        <w:rPr>
          <w:color w:val="000000"/>
        </w:rPr>
        <w:t xml:space="preserve"> Совета</w:t>
      </w:r>
      <w:r w:rsidR="008B50A0">
        <w:rPr>
          <w:color w:val="000000"/>
        </w:rPr>
        <w:t xml:space="preserve"> при КО</w:t>
      </w:r>
      <w:r w:rsidR="00AA785F" w:rsidRPr="002D6984">
        <w:rPr>
          <w:color w:val="000000"/>
        </w:rPr>
        <w:t>:</w:t>
      </w:r>
    </w:p>
    <w:p w:rsidR="00AA785F" w:rsidRPr="002D6984" w:rsidRDefault="00AA785F" w:rsidP="00FD61DA">
      <w:pPr>
        <w:ind w:firstLine="567"/>
        <w:jc w:val="both"/>
      </w:pPr>
      <w:r w:rsidRPr="00E35269">
        <w:rPr>
          <w:color w:val="000000"/>
        </w:rPr>
        <w:t xml:space="preserve">- </w:t>
      </w:r>
      <w:r w:rsidRPr="00E35269">
        <w:t xml:space="preserve">аналитическую справку о результатах инновационной деятельности </w:t>
      </w:r>
      <w:r w:rsidRPr="008D7A6B">
        <w:t xml:space="preserve">по форме </w:t>
      </w:r>
      <w:r>
        <w:br/>
      </w:r>
      <w:r w:rsidRPr="008D7A6B">
        <w:t>в соответствии с Приложением № 7 к настоящему Положению</w:t>
      </w:r>
      <w:r w:rsidRPr="005300BB">
        <w:t>;</w:t>
      </w:r>
    </w:p>
    <w:p w:rsidR="00AA785F" w:rsidRDefault="00AA785F" w:rsidP="00FD61DA">
      <w:pPr>
        <w:ind w:firstLine="567"/>
        <w:jc w:val="both"/>
      </w:pPr>
      <w:r>
        <w:t>- материалы, указанные в разделе</w:t>
      </w:r>
      <w:r w:rsidRPr="002D6984">
        <w:t xml:space="preserve"> </w:t>
      </w:r>
      <w:r w:rsidRPr="002D6984">
        <w:rPr>
          <w:lang w:val="en-US"/>
        </w:rPr>
        <w:t>I</w:t>
      </w:r>
      <w:r>
        <w:rPr>
          <w:lang w:val="en-US"/>
        </w:rPr>
        <w:t>II</w:t>
      </w:r>
      <w:r w:rsidRPr="002D6984">
        <w:t xml:space="preserve"> </w:t>
      </w:r>
      <w:r>
        <w:rPr>
          <w:color w:val="000000"/>
        </w:rPr>
        <w:t xml:space="preserve">программы </w:t>
      </w:r>
      <w:r w:rsidRPr="00B05DBA">
        <w:t xml:space="preserve">повышения </w:t>
      </w:r>
      <w:r w:rsidR="00DF5C8A">
        <w:t>квалификации</w:t>
      </w:r>
      <w:r w:rsidRPr="00B05DBA">
        <w:t xml:space="preserve"> и методической поддержки работников системы дополнительного образования</w:t>
      </w:r>
      <w:r>
        <w:t>;</w:t>
      </w:r>
    </w:p>
    <w:p w:rsidR="00AA785F" w:rsidRPr="00387705" w:rsidRDefault="00AA785F" w:rsidP="00FD61DA">
      <w:pPr>
        <w:ind w:firstLine="567"/>
        <w:jc w:val="both"/>
      </w:pPr>
      <w:r>
        <w:t xml:space="preserve">- </w:t>
      </w:r>
      <w:r w:rsidRPr="002D6984">
        <w:t xml:space="preserve">документы, удостоверяющие количество слушателей, прошедших </w:t>
      </w:r>
      <w:r w:rsidRPr="00E35269">
        <w:t xml:space="preserve">обучение, </w:t>
      </w:r>
      <w:r w:rsidRPr="00E35269">
        <w:br/>
        <w:t>а также количество проведенных мероприятий, в том числе семинаров;</w:t>
      </w:r>
    </w:p>
    <w:p w:rsidR="00AA785F" w:rsidRPr="00387705" w:rsidRDefault="00AA785F" w:rsidP="00FD61DA">
      <w:pPr>
        <w:pStyle w:val="ListParagraph1"/>
        <w:numPr>
          <w:ilvl w:val="0"/>
          <w:numId w:val="6"/>
        </w:numPr>
        <w:tabs>
          <w:tab w:val="left" w:pos="851"/>
        </w:tabs>
        <w:ind w:left="0" w:firstLine="567"/>
        <w:jc w:val="both"/>
        <w:rPr>
          <w:rFonts w:ascii="Times New Roman" w:hAnsi="Times New Roman" w:cs="Times New Roman"/>
          <w:sz w:val="24"/>
          <w:szCs w:val="24"/>
        </w:rPr>
      </w:pPr>
      <w:r w:rsidRPr="002D6984">
        <w:rPr>
          <w:rFonts w:ascii="Times New Roman" w:hAnsi="Times New Roman" w:cs="Times New Roman"/>
          <w:sz w:val="24"/>
          <w:szCs w:val="24"/>
        </w:rPr>
        <w:t>статистические данные</w:t>
      </w:r>
      <w:r>
        <w:rPr>
          <w:rFonts w:ascii="Times New Roman" w:hAnsi="Times New Roman" w:cs="Times New Roman"/>
          <w:sz w:val="24"/>
          <w:szCs w:val="24"/>
        </w:rPr>
        <w:t xml:space="preserve"> и аналитические материалы, </w:t>
      </w:r>
      <w:r w:rsidRPr="002D6984">
        <w:rPr>
          <w:rFonts w:ascii="Times New Roman" w:hAnsi="Times New Roman" w:cs="Times New Roman"/>
          <w:sz w:val="24"/>
          <w:szCs w:val="24"/>
        </w:rPr>
        <w:t xml:space="preserve">подтверждающие положительные результаты </w:t>
      </w:r>
      <w:r>
        <w:rPr>
          <w:rFonts w:ascii="Times New Roman" w:hAnsi="Times New Roman" w:cs="Times New Roman"/>
          <w:sz w:val="24"/>
          <w:szCs w:val="24"/>
        </w:rPr>
        <w:t xml:space="preserve">реализации </w:t>
      </w:r>
      <w:r>
        <w:rPr>
          <w:rFonts w:ascii="Times New Roman" w:hAnsi="Times New Roman" w:cs="Times New Roman"/>
          <w:color w:val="000000"/>
          <w:sz w:val="24"/>
          <w:szCs w:val="24"/>
        </w:rPr>
        <w:t xml:space="preserve">программы </w:t>
      </w:r>
      <w:r w:rsidR="00DF5C8A" w:rsidRPr="00DF5C8A">
        <w:rPr>
          <w:rFonts w:ascii="Times New Roman" w:hAnsi="Times New Roman" w:cs="Times New Roman"/>
          <w:sz w:val="24"/>
          <w:szCs w:val="24"/>
        </w:rPr>
        <w:t>повышения квалификации</w:t>
      </w:r>
      <w:r w:rsidRPr="00B05DBA">
        <w:rPr>
          <w:rFonts w:ascii="Times New Roman" w:hAnsi="Times New Roman" w:cs="Times New Roman"/>
          <w:sz w:val="24"/>
          <w:szCs w:val="24"/>
        </w:rPr>
        <w:t xml:space="preserve"> и методической поддержки работников сист</w:t>
      </w:r>
      <w:r>
        <w:rPr>
          <w:rFonts w:ascii="Times New Roman" w:hAnsi="Times New Roman" w:cs="Times New Roman"/>
          <w:sz w:val="24"/>
          <w:szCs w:val="24"/>
        </w:rPr>
        <w:t>емы дополнительного образования.</w:t>
      </w:r>
    </w:p>
    <w:p w:rsidR="00AA785F" w:rsidRPr="002D6984" w:rsidRDefault="00056738" w:rsidP="00FD61DA">
      <w:pPr>
        <w:ind w:firstLine="540"/>
        <w:jc w:val="both"/>
      </w:pPr>
      <w:r>
        <w:rPr>
          <w:color w:val="000000"/>
        </w:rPr>
        <w:t>6.</w:t>
      </w:r>
      <w:r w:rsidR="00AA785F" w:rsidRPr="002D6984">
        <w:rPr>
          <w:color w:val="000000"/>
        </w:rPr>
        <w:t xml:space="preserve">3.2. </w:t>
      </w:r>
      <w:r w:rsidR="00AA785F" w:rsidRPr="002D6984">
        <w:t xml:space="preserve">Совет </w:t>
      </w:r>
      <w:r w:rsidR="008B50A0">
        <w:t xml:space="preserve">при КО </w:t>
      </w:r>
      <w:r w:rsidR="00AA785F" w:rsidRPr="002D6984">
        <w:t xml:space="preserve">организует независимое </w:t>
      </w:r>
      <w:r w:rsidR="00AA785F" w:rsidRPr="00AA753A">
        <w:t>изучение уровня удовлетворенности</w:t>
      </w:r>
      <w:r w:rsidR="00AA785F" w:rsidRPr="002D6984">
        <w:t xml:space="preserve"> слушателей результатами</w:t>
      </w:r>
      <w:r w:rsidR="00C37E4F">
        <w:t xml:space="preserve"> деятельности </w:t>
      </w:r>
      <w:r w:rsidR="00C37E4F" w:rsidRPr="002D6984">
        <w:rPr>
          <w:color w:val="000000"/>
        </w:rPr>
        <w:t>ресурсного центра</w:t>
      </w:r>
      <w:r w:rsidR="00C37E4F">
        <w:rPr>
          <w:color w:val="000000"/>
        </w:rPr>
        <w:t xml:space="preserve"> дополнительного образования</w:t>
      </w:r>
      <w:r w:rsidR="00DF5C8A">
        <w:rPr>
          <w:color w:val="000000"/>
        </w:rPr>
        <w:t xml:space="preserve"> по реализации программы </w:t>
      </w:r>
      <w:r w:rsidR="00DF5C8A" w:rsidRPr="00DF5C8A">
        <w:t>повышения квалификации</w:t>
      </w:r>
      <w:r w:rsidR="00DF5C8A" w:rsidRPr="00B05DBA">
        <w:t xml:space="preserve"> и методической поддержки</w:t>
      </w:r>
      <w:r w:rsidR="00AA785F">
        <w:t>.</w:t>
      </w:r>
    </w:p>
    <w:p w:rsidR="00AA785F" w:rsidRDefault="00AA785F" w:rsidP="00FD61DA">
      <w:pPr>
        <w:jc w:val="right"/>
        <w:rPr>
          <w:color w:val="000000"/>
        </w:rPr>
      </w:pPr>
      <w:r>
        <w:br w:type="page"/>
      </w:r>
      <w:r w:rsidRPr="002D6984">
        <w:rPr>
          <w:color w:val="000000"/>
        </w:rPr>
        <w:lastRenderedPageBreak/>
        <w:t xml:space="preserve">Приложение </w:t>
      </w:r>
      <w:r>
        <w:rPr>
          <w:color w:val="000000"/>
        </w:rPr>
        <w:t>№ 1</w:t>
      </w:r>
    </w:p>
    <w:p w:rsidR="00AA785F" w:rsidRDefault="00AA785F" w:rsidP="0074583F">
      <w:pPr>
        <w:jc w:val="right"/>
        <w:rPr>
          <w:color w:val="000000"/>
        </w:rPr>
      </w:pPr>
      <w:r w:rsidRPr="00B172FD">
        <w:rPr>
          <w:color w:val="000000"/>
        </w:rPr>
        <w:t xml:space="preserve">к Положению </w:t>
      </w:r>
    </w:p>
    <w:p w:rsidR="00AA785F" w:rsidRPr="00B172FD" w:rsidRDefault="00AA785F" w:rsidP="0074583F">
      <w:pPr>
        <w:jc w:val="right"/>
        <w:rPr>
          <w:color w:val="000000"/>
        </w:rPr>
      </w:pPr>
      <w:r w:rsidRPr="00B172FD">
        <w:rPr>
          <w:color w:val="000000"/>
        </w:rPr>
        <w:t>о</w:t>
      </w:r>
      <w:r>
        <w:rPr>
          <w:color w:val="000000"/>
        </w:rPr>
        <w:t xml:space="preserve"> региональной инновационной площадке</w:t>
      </w:r>
    </w:p>
    <w:p w:rsidR="00AA785F" w:rsidRPr="002D6984" w:rsidRDefault="00AA785F" w:rsidP="0074583F">
      <w:pPr>
        <w:rPr>
          <w:color w:val="000000"/>
        </w:rPr>
      </w:pPr>
    </w:p>
    <w:p w:rsidR="00AA785F" w:rsidRPr="00192A38" w:rsidRDefault="00AA785F" w:rsidP="0074583F">
      <w:pPr>
        <w:jc w:val="center"/>
        <w:rPr>
          <w:b/>
        </w:rPr>
      </w:pPr>
      <w:r w:rsidRPr="00192A38">
        <w:rPr>
          <w:b/>
        </w:rPr>
        <w:t>Опыт работы</w:t>
      </w:r>
    </w:p>
    <w:p w:rsidR="00AA785F" w:rsidRPr="00192A38" w:rsidRDefault="00AA785F" w:rsidP="0074583F">
      <w:pPr>
        <w:pStyle w:val="22"/>
        <w:ind w:right="-1"/>
        <w:jc w:val="center"/>
        <w:rPr>
          <w:snapToGrid w:val="0"/>
          <w:sz w:val="24"/>
          <w:szCs w:val="24"/>
        </w:rPr>
      </w:pPr>
      <w:r w:rsidRPr="00192A38">
        <w:rPr>
          <w:rFonts w:ascii="Times New Roman" w:hAnsi="Times New Roman"/>
          <w:b/>
          <w:snapToGrid w:val="0"/>
          <w:sz w:val="24"/>
          <w:szCs w:val="24"/>
        </w:rPr>
        <w:t xml:space="preserve">участника </w:t>
      </w:r>
      <w:r w:rsidRPr="00192A38">
        <w:rPr>
          <w:rFonts w:ascii="Times New Roman" w:hAnsi="Times New Roman"/>
          <w:b/>
          <w:sz w:val="24"/>
          <w:szCs w:val="24"/>
        </w:rPr>
        <w:t>конкурсного отбора  на выполнение опытно-экспериментальной работы</w:t>
      </w:r>
      <w:r w:rsidRPr="00192A38">
        <w:rPr>
          <w:rFonts w:ascii="Times New Roman" w:hAnsi="Times New Roman"/>
          <w:sz w:val="24"/>
          <w:szCs w:val="24"/>
        </w:rPr>
        <w:t xml:space="preserve"> по теме </w:t>
      </w:r>
      <w:r w:rsidRPr="00192A38">
        <w:rPr>
          <w:sz w:val="24"/>
          <w:szCs w:val="24"/>
        </w:rPr>
        <w:t>___________________________________________________________________</w:t>
      </w:r>
    </w:p>
    <w:p w:rsidR="00AA785F" w:rsidRPr="00192A38" w:rsidRDefault="00AA785F" w:rsidP="0074583F"/>
    <w:p w:rsidR="00AA785F" w:rsidRPr="00192A38" w:rsidRDefault="00AA785F" w:rsidP="0074583F">
      <w:pPr>
        <w:pStyle w:val="12"/>
        <w:pBdr>
          <w:bottom w:val="single" w:sz="4" w:space="1" w:color="auto"/>
        </w:pBdr>
        <w:rPr>
          <w:b/>
          <w:szCs w:val="24"/>
        </w:rPr>
      </w:pPr>
    </w:p>
    <w:p w:rsidR="00AA785F" w:rsidRPr="00192A38" w:rsidRDefault="00AA785F" w:rsidP="0074583F">
      <w:pPr>
        <w:pStyle w:val="Normal"/>
        <w:jc w:val="center"/>
        <w:rPr>
          <w:rFonts w:ascii="Times New Roman" w:hAnsi="Times New Roman" w:cs="Times New Roman"/>
          <w:vertAlign w:val="superscript"/>
        </w:rPr>
      </w:pPr>
      <w:r w:rsidRPr="00192A38">
        <w:rPr>
          <w:rFonts w:ascii="Times New Roman" w:hAnsi="Times New Roman" w:cs="Times New Roman"/>
          <w:vertAlign w:val="superscript"/>
        </w:rPr>
        <w:t>наименование организации</w:t>
      </w:r>
    </w:p>
    <w:p w:rsidR="00AA785F" w:rsidRPr="00192A38" w:rsidRDefault="00AA785F" w:rsidP="0074583F">
      <w:pPr>
        <w:pStyle w:val="12"/>
        <w:ind w:right="119"/>
        <w:jc w:val="right"/>
        <w:rPr>
          <w:szCs w:val="24"/>
        </w:rPr>
      </w:pPr>
    </w:p>
    <w:p w:rsidR="00AA785F" w:rsidRPr="00192A38" w:rsidRDefault="00AA785F" w:rsidP="0074583F">
      <w:pPr>
        <w:pStyle w:val="4"/>
        <w:jc w:val="both"/>
        <w:rPr>
          <w:b w:val="0"/>
          <w:sz w:val="24"/>
          <w:szCs w:val="24"/>
        </w:rPr>
      </w:pPr>
      <w:r w:rsidRPr="00192A38">
        <w:rPr>
          <w:b w:val="0"/>
          <w:bCs w:val="0"/>
          <w:sz w:val="24"/>
          <w:szCs w:val="24"/>
        </w:rPr>
        <w:t>Сведения о выполненных работах  по аналогичной тематике</w:t>
      </w:r>
    </w:p>
    <w:p w:rsidR="00AA785F" w:rsidRPr="00192A38" w:rsidRDefault="00AA785F" w:rsidP="0074583F">
      <w:pPr>
        <w:pStyle w:val="12"/>
        <w:ind w:right="119"/>
        <w:jc w:val="right"/>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2495"/>
        <w:gridCol w:w="1722"/>
      </w:tblGrid>
      <w:tr w:rsidR="00AA785F" w:rsidRPr="00192A38" w:rsidTr="0074583F">
        <w:tc>
          <w:tcPr>
            <w:tcW w:w="1134" w:type="dxa"/>
            <w:vAlign w:val="center"/>
          </w:tcPr>
          <w:p w:rsidR="00AA785F" w:rsidRPr="00192A38" w:rsidRDefault="00AA785F" w:rsidP="0074583F">
            <w:pPr>
              <w:pStyle w:val="12"/>
              <w:spacing w:line="259" w:lineRule="auto"/>
              <w:jc w:val="center"/>
              <w:rPr>
                <w:szCs w:val="24"/>
              </w:rPr>
            </w:pPr>
            <w:r w:rsidRPr="00192A38">
              <w:rPr>
                <w:szCs w:val="24"/>
              </w:rPr>
              <w:t>Дата</w:t>
            </w:r>
          </w:p>
        </w:tc>
        <w:tc>
          <w:tcPr>
            <w:tcW w:w="4111" w:type="dxa"/>
            <w:vAlign w:val="center"/>
          </w:tcPr>
          <w:p w:rsidR="00AA785F" w:rsidRPr="00192A38" w:rsidRDefault="00AA785F" w:rsidP="0074583F">
            <w:pPr>
              <w:pStyle w:val="12"/>
              <w:spacing w:line="259" w:lineRule="auto"/>
              <w:jc w:val="center"/>
              <w:rPr>
                <w:szCs w:val="24"/>
              </w:rPr>
            </w:pPr>
            <w:r w:rsidRPr="00192A38">
              <w:rPr>
                <w:szCs w:val="24"/>
              </w:rPr>
              <w:t xml:space="preserve">Наименование заказчика </w:t>
            </w:r>
          </w:p>
          <w:p w:rsidR="00AA785F" w:rsidRPr="00192A38" w:rsidRDefault="00AA785F" w:rsidP="0074583F">
            <w:pPr>
              <w:pStyle w:val="12"/>
              <w:spacing w:line="259" w:lineRule="auto"/>
              <w:jc w:val="center"/>
              <w:rPr>
                <w:szCs w:val="24"/>
              </w:rPr>
            </w:pPr>
            <w:r w:rsidRPr="00192A38">
              <w:rPr>
                <w:szCs w:val="24"/>
              </w:rPr>
              <w:t>(ФИО контактного лица, его телефон, электронная почта)</w:t>
            </w:r>
          </w:p>
        </w:tc>
        <w:tc>
          <w:tcPr>
            <w:tcW w:w="2495" w:type="dxa"/>
            <w:vAlign w:val="center"/>
          </w:tcPr>
          <w:p w:rsidR="00AA785F" w:rsidRPr="00192A38" w:rsidRDefault="00AA785F" w:rsidP="0074583F">
            <w:pPr>
              <w:pStyle w:val="12"/>
              <w:spacing w:line="259" w:lineRule="auto"/>
              <w:jc w:val="center"/>
              <w:rPr>
                <w:szCs w:val="24"/>
              </w:rPr>
            </w:pPr>
            <w:r w:rsidRPr="00192A38">
              <w:rPr>
                <w:szCs w:val="24"/>
              </w:rPr>
              <w:t>Наименование и краткое описание работ</w:t>
            </w:r>
          </w:p>
        </w:tc>
        <w:tc>
          <w:tcPr>
            <w:tcW w:w="1722" w:type="dxa"/>
            <w:vAlign w:val="center"/>
          </w:tcPr>
          <w:p w:rsidR="00AA785F" w:rsidRPr="00192A38" w:rsidRDefault="00AA785F" w:rsidP="0074583F">
            <w:pPr>
              <w:pStyle w:val="12"/>
              <w:spacing w:line="259" w:lineRule="auto"/>
              <w:jc w:val="center"/>
              <w:rPr>
                <w:szCs w:val="24"/>
              </w:rPr>
            </w:pPr>
            <w:r w:rsidRPr="00192A38">
              <w:rPr>
                <w:szCs w:val="24"/>
              </w:rPr>
              <w:t>Реализован-</w:t>
            </w:r>
            <w:proofErr w:type="spellStart"/>
            <w:r w:rsidRPr="00192A38">
              <w:rPr>
                <w:szCs w:val="24"/>
              </w:rPr>
              <w:t>ные</w:t>
            </w:r>
            <w:proofErr w:type="spellEnd"/>
            <w:r w:rsidRPr="00192A38">
              <w:rPr>
                <w:szCs w:val="24"/>
              </w:rPr>
              <w:t xml:space="preserve"> результаты </w:t>
            </w:r>
          </w:p>
        </w:tc>
      </w:tr>
      <w:tr w:rsidR="00AA785F" w:rsidRPr="00192A38" w:rsidTr="0074583F">
        <w:tc>
          <w:tcPr>
            <w:tcW w:w="1134" w:type="dxa"/>
          </w:tcPr>
          <w:p w:rsidR="00AA785F" w:rsidRPr="00192A38" w:rsidRDefault="00AA785F" w:rsidP="0074583F">
            <w:pPr>
              <w:pStyle w:val="12"/>
              <w:spacing w:line="259" w:lineRule="auto"/>
              <w:rPr>
                <w:szCs w:val="24"/>
              </w:rPr>
            </w:pPr>
          </w:p>
        </w:tc>
        <w:tc>
          <w:tcPr>
            <w:tcW w:w="4111" w:type="dxa"/>
          </w:tcPr>
          <w:p w:rsidR="00AA785F" w:rsidRPr="00192A38" w:rsidRDefault="00AA785F" w:rsidP="0074583F">
            <w:pPr>
              <w:pStyle w:val="12"/>
              <w:spacing w:line="259" w:lineRule="auto"/>
              <w:rPr>
                <w:szCs w:val="24"/>
              </w:rPr>
            </w:pPr>
          </w:p>
        </w:tc>
        <w:tc>
          <w:tcPr>
            <w:tcW w:w="2495" w:type="dxa"/>
          </w:tcPr>
          <w:p w:rsidR="00AA785F" w:rsidRPr="00192A38" w:rsidRDefault="00AA785F" w:rsidP="0074583F">
            <w:pPr>
              <w:pStyle w:val="12"/>
              <w:spacing w:line="259" w:lineRule="auto"/>
              <w:rPr>
                <w:szCs w:val="24"/>
              </w:rPr>
            </w:pPr>
          </w:p>
        </w:tc>
        <w:tc>
          <w:tcPr>
            <w:tcW w:w="1722" w:type="dxa"/>
          </w:tcPr>
          <w:p w:rsidR="00AA785F" w:rsidRPr="00192A38" w:rsidRDefault="00AA785F" w:rsidP="0074583F">
            <w:pPr>
              <w:pStyle w:val="12"/>
              <w:spacing w:line="259" w:lineRule="auto"/>
              <w:rPr>
                <w:szCs w:val="24"/>
              </w:rPr>
            </w:pPr>
          </w:p>
        </w:tc>
      </w:tr>
      <w:tr w:rsidR="00AA785F" w:rsidRPr="00192A38" w:rsidTr="0074583F">
        <w:tc>
          <w:tcPr>
            <w:tcW w:w="1134" w:type="dxa"/>
          </w:tcPr>
          <w:p w:rsidR="00AA785F" w:rsidRPr="00192A38" w:rsidRDefault="00AA785F" w:rsidP="0074583F">
            <w:pPr>
              <w:pStyle w:val="12"/>
              <w:spacing w:line="259" w:lineRule="auto"/>
              <w:rPr>
                <w:szCs w:val="24"/>
              </w:rPr>
            </w:pPr>
          </w:p>
        </w:tc>
        <w:tc>
          <w:tcPr>
            <w:tcW w:w="4111" w:type="dxa"/>
          </w:tcPr>
          <w:p w:rsidR="00AA785F" w:rsidRPr="00192A38" w:rsidRDefault="00AA785F" w:rsidP="0074583F">
            <w:pPr>
              <w:pStyle w:val="12"/>
              <w:spacing w:line="259" w:lineRule="auto"/>
              <w:rPr>
                <w:szCs w:val="24"/>
              </w:rPr>
            </w:pPr>
          </w:p>
        </w:tc>
        <w:tc>
          <w:tcPr>
            <w:tcW w:w="2495" w:type="dxa"/>
          </w:tcPr>
          <w:p w:rsidR="00AA785F" w:rsidRPr="00192A38" w:rsidRDefault="00AA785F" w:rsidP="0074583F">
            <w:pPr>
              <w:pStyle w:val="12"/>
              <w:spacing w:line="259" w:lineRule="auto"/>
              <w:rPr>
                <w:szCs w:val="24"/>
              </w:rPr>
            </w:pPr>
          </w:p>
        </w:tc>
        <w:tc>
          <w:tcPr>
            <w:tcW w:w="1722" w:type="dxa"/>
          </w:tcPr>
          <w:p w:rsidR="00AA785F" w:rsidRPr="00192A38" w:rsidRDefault="00AA785F" w:rsidP="0074583F">
            <w:pPr>
              <w:pStyle w:val="12"/>
              <w:spacing w:line="259" w:lineRule="auto"/>
              <w:rPr>
                <w:szCs w:val="24"/>
              </w:rPr>
            </w:pPr>
          </w:p>
        </w:tc>
      </w:tr>
      <w:tr w:rsidR="00AA785F" w:rsidRPr="00192A38" w:rsidTr="0074583F">
        <w:trPr>
          <w:trHeight w:val="71"/>
        </w:trPr>
        <w:tc>
          <w:tcPr>
            <w:tcW w:w="1134" w:type="dxa"/>
          </w:tcPr>
          <w:p w:rsidR="00AA785F" w:rsidRPr="00192A38" w:rsidRDefault="00AA785F" w:rsidP="0074583F">
            <w:pPr>
              <w:pStyle w:val="12"/>
              <w:spacing w:line="259" w:lineRule="auto"/>
              <w:rPr>
                <w:szCs w:val="24"/>
              </w:rPr>
            </w:pPr>
          </w:p>
        </w:tc>
        <w:tc>
          <w:tcPr>
            <w:tcW w:w="4111" w:type="dxa"/>
          </w:tcPr>
          <w:p w:rsidR="00AA785F" w:rsidRPr="00192A38" w:rsidRDefault="00AA785F" w:rsidP="0074583F">
            <w:pPr>
              <w:pStyle w:val="12"/>
              <w:spacing w:line="259" w:lineRule="auto"/>
              <w:rPr>
                <w:szCs w:val="24"/>
              </w:rPr>
            </w:pPr>
          </w:p>
        </w:tc>
        <w:tc>
          <w:tcPr>
            <w:tcW w:w="2495" w:type="dxa"/>
          </w:tcPr>
          <w:p w:rsidR="00AA785F" w:rsidRPr="00192A38" w:rsidRDefault="00AA785F" w:rsidP="0074583F">
            <w:pPr>
              <w:pStyle w:val="12"/>
              <w:spacing w:line="259" w:lineRule="auto"/>
              <w:rPr>
                <w:szCs w:val="24"/>
              </w:rPr>
            </w:pPr>
          </w:p>
        </w:tc>
        <w:tc>
          <w:tcPr>
            <w:tcW w:w="1722" w:type="dxa"/>
          </w:tcPr>
          <w:p w:rsidR="00AA785F" w:rsidRPr="00192A38" w:rsidRDefault="00AA785F" w:rsidP="0074583F">
            <w:pPr>
              <w:pStyle w:val="12"/>
              <w:spacing w:line="259" w:lineRule="auto"/>
              <w:rPr>
                <w:szCs w:val="24"/>
              </w:rPr>
            </w:pPr>
          </w:p>
        </w:tc>
      </w:tr>
    </w:tbl>
    <w:p w:rsidR="00AA785F" w:rsidRPr="00192A38" w:rsidRDefault="00AA785F" w:rsidP="0074583F">
      <w:pPr>
        <w:ind w:firstLine="708"/>
        <w:rPr>
          <w:b/>
          <w:snapToGrid w:val="0"/>
        </w:rPr>
      </w:pPr>
    </w:p>
    <w:p w:rsidR="00AA785F" w:rsidRPr="002D6984" w:rsidRDefault="00AA785F" w:rsidP="0074583F">
      <w:pPr>
        <w:jc w:val="both"/>
        <w:rPr>
          <w:noProof/>
        </w:rPr>
      </w:pPr>
      <w:r w:rsidRPr="00192A38">
        <w:rPr>
          <w:snapToGrid w:val="0"/>
        </w:rPr>
        <w:t xml:space="preserve">Приложения: </w:t>
      </w:r>
      <w:r w:rsidRPr="00192A38">
        <w:rPr>
          <w:noProof/>
        </w:rPr>
        <w:t xml:space="preserve">копии </w:t>
      </w:r>
      <w:r w:rsidRPr="00192A38">
        <w:rPr>
          <w:spacing w:val="-1"/>
        </w:rPr>
        <w:t xml:space="preserve">документов, подтверждающих </w:t>
      </w:r>
      <w:r>
        <w:t xml:space="preserve">выполнение работ </w:t>
      </w:r>
      <w:r w:rsidRPr="00192A38">
        <w:t>по аналогичной тематике  (программы выполнения работ, экспертные заключения, отзывы о результатах выполненных работ)</w:t>
      </w:r>
    </w:p>
    <w:p w:rsidR="00AA785F" w:rsidRPr="002D6984" w:rsidRDefault="00AA785F" w:rsidP="0074583F">
      <w:pPr>
        <w:tabs>
          <w:tab w:val="left" w:pos="9356"/>
        </w:tabs>
        <w:jc w:val="both"/>
      </w:pPr>
    </w:p>
    <w:p w:rsidR="00AA785F" w:rsidRPr="002D6984" w:rsidRDefault="00AA785F" w:rsidP="0074583F">
      <w:pPr>
        <w:tabs>
          <w:tab w:val="left" w:pos="9356"/>
        </w:tabs>
        <w:jc w:val="both"/>
      </w:pPr>
    </w:p>
    <w:p w:rsidR="00AA785F" w:rsidRPr="002D6984" w:rsidRDefault="00AA785F" w:rsidP="0074583F">
      <w:pPr>
        <w:jc w:val="both"/>
      </w:pPr>
      <w:r w:rsidRPr="002D6984">
        <w:t xml:space="preserve">Руководитель </w:t>
      </w:r>
      <w:r>
        <w:t>организации</w:t>
      </w:r>
      <w:r w:rsidRPr="002D6984">
        <w:t xml:space="preserve"> ______________________          _________________________</w:t>
      </w:r>
    </w:p>
    <w:p w:rsidR="00AA785F" w:rsidRPr="00111C86" w:rsidRDefault="00AA785F" w:rsidP="0074583F">
      <w:pPr>
        <w:jc w:val="both"/>
        <w:rPr>
          <w:sz w:val="20"/>
          <w:szCs w:val="20"/>
        </w:rPr>
      </w:pPr>
      <w:r w:rsidRPr="00111C86">
        <w:rPr>
          <w:sz w:val="20"/>
          <w:szCs w:val="20"/>
        </w:rPr>
        <w:t xml:space="preserve">                                                         </w:t>
      </w:r>
      <w:r>
        <w:rPr>
          <w:sz w:val="20"/>
          <w:szCs w:val="20"/>
        </w:rPr>
        <w:t xml:space="preserve">              </w:t>
      </w:r>
      <w:r w:rsidRPr="00111C86">
        <w:rPr>
          <w:sz w:val="20"/>
          <w:szCs w:val="20"/>
        </w:rPr>
        <w:t xml:space="preserve">подпись                                                  </w:t>
      </w:r>
      <w:r>
        <w:rPr>
          <w:sz w:val="20"/>
          <w:szCs w:val="20"/>
        </w:rPr>
        <w:t xml:space="preserve">            </w:t>
      </w:r>
      <w:r w:rsidRPr="00111C86">
        <w:rPr>
          <w:sz w:val="20"/>
          <w:szCs w:val="20"/>
        </w:rPr>
        <w:t>ФИО</w:t>
      </w:r>
    </w:p>
    <w:p w:rsidR="00AA785F" w:rsidRPr="00343AE3" w:rsidRDefault="00AA785F" w:rsidP="0074583F">
      <w:pPr>
        <w:pStyle w:val="aa"/>
        <w:spacing w:before="120"/>
        <w:ind w:left="0"/>
        <w:rPr>
          <w:rFonts w:ascii="Times New Roman" w:hAnsi="Times New Roman"/>
          <w:sz w:val="20"/>
          <w:szCs w:val="20"/>
        </w:rPr>
      </w:pPr>
      <w:r>
        <w:rPr>
          <w:rFonts w:ascii="Times New Roman" w:hAnsi="Times New Roman"/>
          <w:sz w:val="20"/>
          <w:szCs w:val="20"/>
        </w:rPr>
        <w:t xml:space="preserve">                                                                           </w:t>
      </w:r>
      <w:r w:rsidRPr="00343AE3">
        <w:rPr>
          <w:rFonts w:ascii="Times New Roman" w:hAnsi="Times New Roman"/>
          <w:sz w:val="20"/>
          <w:szCs w:val="20"/>
        </w:rPr>
        <w:t>М.П.</w:t>
      </w:r>
    </w:p>
    <w:p w:rsidR="00AA785F" w:rsidRDefault="00AA785F" w:rsidP="0074583F">
      <w:pPr>
        <w:rPr>
          <w:color w:val="000000"/>
        </w:rPr>
      </w:pPr>
    </w:p>
    <w:p w:rsidR="00AA785F" w:rsidRDefault="00AA785F" w:rsidP="0074583F">
      <w:pPr>
        <w:rPr>
          <w:color w:val="000000"/>
        </w:rPr>
        <w:sectPr w:rsidR="00AA785F" w:rsidSect="0074583F">
          <w:type w:val="continuous"/>
          <w:pgSz w:w="11906" w:h="16838"/>
          <w:pgMar w:top="1134" w:right="850" w:bottom="1134" w:left="1701" w:header="708" w:footer="708" w:gutter="0"/>
          <w:cols w:space="708"/>
          <w:docGrid w:linePitch="360"/>
        </w:sectPr>
      </w:pPr>
    </w:p>
    <w:p w:rsidR="00AA785F" w:rsidRPr="0074583F" w:rsidRDefault="00AA785F" w:rsidP="0074583F">
      <w:pPr>
        <w:jc w:val="right"/>
        <w:rPr>
          <w:color w:val="000000"/>
        </w:rPr>
      </w:pPr>
      <w:r w:rsidRPr="0074583F">
        <w:rPr>
          <w:color w:val="000000"/>
        </w:rPr>
        <w:lastRenderedPageBreak/>
        <w:t>Приложение № 2</w:t>
      </w:r>
    </w:p>
    <w:p w:rsidR="00AA785F" w:rsidRPr="0074583F" w:rsidRDefault="00AA785F" w:rsidP="0074583F">
      <w:pPr>
        <w:jc w:val="right"/>
        <w:rPr>
          <w:color w:val="000000"/>
        </w:rPr>
      </w:pPr>
      <w:r w:rsidRPr="0074583F">
        <w:rPr>
          <w:color w:val="000000"/>
        </w:rPr>
        <w:t xml:space="preserve">к Положению </w:t>
      </w:r>
    </w:p>
    <w:p w:rsidR="00AA785F" w:rsidRPr="0074583F" w:rsidRDefault="00AA785F" w:rsidP="0074583F">
      <w:pPr>
        <w:jc w:val="right"/>
        <w:rPr>
          <w:color w:val="000000"/>
        </w:rPr>
      </w:pPr>
      <w:r w:rsidRPr="0074583F">
        <w:rPr>
          <w:color w:val="000000"/>
        </w:rPr>
        <w:t>о региональной инновационной площадке</w:t>
      </w:r>
    </w:p>
    <w:tbl>
      <w:tblPr>
        <w:tblW w:w="0" w:type="auto"/>
        <w:tblLook w:val="01E0" w:firstRow="1" w:lastRow="1" w:firstColumn="1" w:lastColumn="1" w:noHBand="0" w:noVBand="0"/>
      </w:tblPr>
      <w:tblGrid>
        <w:gridCol w:w="4785"/>
        <w:gridCol w:w="4785"/>
      </w:tblGrid>
      <w:tr w:rsidR="00AA785F" w:rsidRPr="0074583F" w:rsidTr="0074583F">
        <w:tc>
          <w:tcPr>
            <w:tcW w:w="4785" w:type="dxa"/>
          </w:tcPr>
          <w:p w:rsidR="00AA785F" w:rsidRPr="0074583F" w:rsidRDefault="00AA785F" w:rsidP="0074583F">
            <w:pPr>
              <w:jc w:val="both"/>
              <w:rPr>
                <w:rStyle w:val="11"/>
                <w:rFonts w:ascii="Times New Roman" w:hAnsi="Times New Roman"/>
                <w:b/>
                <w:sz w:val="24"/>
              </w:rPr>
            </w:pPr>
          </w:p>
        </w:tc>
        <w:tc>
          <w:tcPr>
            <w:tcW w:w="4785" w:type="dxa"/>
          </w:tcPr>
          <w:p w:rsidR="00AA785F" w:rsidRPr="0074583F" w:rsidRDefault="00AA785F" w:rsidP="0074583F">
            <w:pPr>
              <w:jc w:val="both"/>
              <w:rPr>
                <w:rStyle w:val="11"/>
                <w:rFonts w:ascii="Times New Roman" w:hAnsi="Times New Roman"/>
                <w:sz w:val="24"/>
              </w:rPr>
            </w:pPr>
          </w:p>
        </w:tc>
      </w:tr>
    </w:tbl>
    <w:p w:rsidR="00AA785F" w:rsidRPr="0074583F" w:rsidRDefault="00AA785F" w:rsidP="0074583F">
      <w:pPr>
        <w:jc w:val="center"/>
        <w:rPr>
          <w:rStyle w:val="11"/>
          <w:rFonts w:ascii="Times New Roman" w:hAnsi="Times New Roman"/>
          <w:b/>
          <w:sz w:val="24"/>
        </w:rPr>
      </w:pPr>
      <w:r w:rsidRPr="0074583F">
        <w:rPr>
          <w:rStyle w:val="11"/>
          <w:rFonts w:ascii="Times New Roman" w:hAnsi="Times New Roman"/>
          <w:b/>
          <w:sz w:val="24"/>
        </w:rPr>
        <w:t>ПРОЕКТ</w:t>
      </w:r>
    </w:p>
    <w:p w:rsidR="00AA785F" w:rsidRPr="0074583F" w:rsidRDefault="00AA785F" w:rsidP="0074583F">
      <w:pPr>
        <w:jc w:val="center"/>
        <w:rPr>
          <w:rStyle w:val="11"/>
          <w:rFonts w:ascii="Times New Roman" w:hAnsi="Times New Roman"/>
          <w:b/>
          <w:sz w:val="24"/>
        </w:rPr>
      </w:pPr>
      <w:r w:rsidRPr="0074583F">
        <w:rPr>
          <w:rStyle w:val="11"/>
          <w:rFonts w:ascii="Times New Roman" w:hAnsi="Times New Roman"/>
          <w:b/>
          <w:sz w:val="24"/>
        </w:rPr>
        <w:t xml:space="preserve"> опытно-экспериментальной работы по теме:</w:t>
      </w:r>
    </w:p>
    <w:p w:rsidR="00AA785F" w:rsidRPr="0074583F" w:rsidRDefault="00AA785F" w:rsidP="0074583F">
      <w:pPr>
        <w:jc w:val="center"/>
        <w:rPr>
          <w:rStyle w:val="11"/>
          <w:rFonts w:ascii="Times New Roman" w:hAnsi="Times New Roman"/>
          <w:b/>
          <w:sz w:val="24"/>
        </w:rPr>
      </w:pPr>
      <w:r w:rsidRPr="0074583F">
        <w:rPr>
          <w:rStyle w:val="11"/>
          <w:rFonts w:ascii="Times New Roman" w:hAnsi="Times New Roman"/>
          <w:b/>
          <w:sz w:val="24"/>
        </w:rPr>
        <w:t>___________________________________________________________________________</w:t>
      </w:r>
    </w:p>
    <w:p w:rsidR="00AA785F" w:rsidRPr="0074583F" w:rsidRDefault="00AA785F" w:rsidP="0074583F">
      <w:pPr>
        <w:jc w:val="center"/>
        <w:rPr>
          <w:rStyle w:val="11"/>
          <w:rFonts w:ascii="Times New Roman" w:hAnsi="Times New Roman"/>
          <w:b/>
          <w:sz w:val="24"/>
        </w:rPr>
      </w:pPr>
    </w:p>
    <w:p w:rsidR="00AA785F" w:rsidRPr="0074583F" w:rsidRDefault="00AA785F" w:rsidP="0074583F">
      <w:pPr>
        <w:widowControl w:val="0"/>
        <w:numPr>
          <w:ilvl w:val="0"/>
          <w:numId w:val="11"/>
        </w:numPr>
        <w:autoSpaceDE w:val="0"/>
        <w:autoSpaceDN w:val="0"/>
        <w:adjustRightInd w:val="0"/>
        <w:ind w:left="426" w:hanging="426"/>
        <w:rPr>
          <w:rStyle w:val="11"/>
          <w:rFonts w:ascii="Times New Roman" w:hAnsi="Times New Roman"/>
          <w:sz w:val="24"/>
        </w:rPr>
      </w:pPr>
      <w:r w:rsidRPr="0074583F">
        <w:rPr>
          <w:rStyle w:val="11"/>
          <w:rFonts w:ascii="Times New Roman" w:hAnsi="Times New Roman"/>
          <w:sz w:val="24"/>
        </w:rPr>
        <w:t>Основная идея проекта ОЭР, включая обоснование значимости для развития системы образования Санкт-Петербурга</w:t>
      </w:r>
    </w:p>
    <w:p w:rsidR="00AA785F" w:rsidRPr="0074583F" w:rsidRDefault="00AA785F" w:rsidP="0074583F">
      <w:pPr>
        <w:widowControl w:val="0"/>
        <w:numPr>
          <w:ilvl w:val="0"/>
          <w:numId w:val="11"/>
        </w:numPr>
        <w:autoSpaceDE w:val="0"/>
        <w:autoSpaceDN w:val="0"/>
        <w:adjustRightInd w:val="0"/>
        <w:ind w:left="426" w:hanging="426"/>
        <w:rPr>
          <w:rStyle w:val="11"/>
          <w:rFonts w:ascii="Times New Roman" w:hAnsi="Times New Roman"/>
          <w:sz w:val="24"/>
        </w:rPr>
      </w:pPr>
      <w:r w:rsidRPr="0074583F">
        <w:rPr>
          <w:rStyle w:val="11"/>
          <w:rFonts w:ascii="Times New Roman" w:hAnsi="Times New Roman"/>
          <w:sz w:val="24"/>
        </w:rPr>
        <w:t>Цели проекта ОЭР</w:t>
      </w:r>
    </w:p>
    <w:p w:rsidR="00AA785F" w:rsidRPr="0074583F" w:rsidRDefault="00AA785F" w:rsidP="0074583F">
      <w:pPr>
        <w:rPr>
          <w:rStyle w:val="11"/>
          <w:rFonts w:ascii="Times New Roman" w:hAnsi="Times New Roman"/>
          <w:sz w:val="24"/>
        </w:rPr>
      </w:pPr>
      <w:r w:rsidRPr="0074583F">
        <w:rPr>
          <w:rStyle w:val="11"/>
          <w:rFonts w:ascii="Times New Roman" w:hAnsi="Times New Roman"/>
          <w:sz w:val="24"/>
        </w:rPr>
        <w:t>III. Задачи проекта ОЭР</w:t>
      </w:r>
    </w:p>
    <w:p w:rsidR="00AA785F" w:rsidRPr="0074583F" w:rsidRDefault="00AA785F" w:rsidP="0074583F">
      <w:pPr>
        <w:widowControl w:val="0"/>
        <w:numPr>
          <w:ilvl w:val="0"/>
          <w:numId w:val="10"/>
        </w:numPr>
        <w:tabs>
          <w:tab w:val="clear" w:pos="1146"/>
          <w:tab w:val="num" w:pos="0"/>
          <w:tab w:val="num" w:pos="426"/>
        </w:tabs>
        <w:autoSpaceDE w:val="0"/>
        <w:autoSpaceDN w:val="0"/>
        <w:adjustRightInd w:val="0"/>
        <w:ind w:left="1145" w:hanging="1145"/>
        <w:rPr>
          <w:rStyle w:val="11"/>
          <w:rFonts w:ascii="Times New Roman" w:hAnsi="Times New Roman"/>
          <w:sz w:val="24"/>
        </w:rPr>
      </w:pPr>
      <w:r w:rsidRPr="0074583F">
        <w:rPr>
          <w:rStyle w:val="11"/>
          <w:rFonts w:ascii="Times New Roman" w:hAnsi="Times New Roman"/>
          <w:sz w:val="24"/>
        </w:rPr>
        <w:t>Программа реализации проекта ОЭР</w:t>
      </w:r>
    </w:p>
    <w:p w:rsidR="00AA785F" w:rsidRPr="0074583F" w:rsidRDefault="00AA785F" w:rsidP="0074583F">
      <w:pPr>
        <w:tabs>
          <w:tab w:val="num" w:pos="1146"/>
        </w:tabs>
        <w:rPr>
          <w:rStyle w:val="11"/>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6"/>
        <w:gridCol w:w="1681"/>
        <w:gridCol w:w="2076"/>
        <w:gridCol w:w="2108"/>
        <w:gridCol w:w="2007"/>
        <w:gridCol w:w="2162"/>
        <w:gridCol w:w="1658"/>
      </w:tblGrid>
      <w:tr w:rsidR="00AA785F" w:rsidRPr="0074583F" w:rsidTr="0074583F">
        <w:tc>
          <w:tcPr>
            <w:tcW w:w="1548"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Этап работы</w:t>
            </w:r>
          </w:p>
        </w:tc>
        <w:tc>
          <w:tcPr>
            <w:tcW w:w="1546"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Задачи этапа</w:t>
            </w:r>
          </w:p>
        </w:tc>
        <w:tc>
          <w:tcPr>
            <w:tcW w:w="1681"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 xml:space="preserve">Основное содержание работы </w:t>
            </w:r>
            <w:r w:rsidRPr="0074583F">
              <w:rPr>
                <w:rStyle w:val="11"/>
                <w:rFonts w:ascii="Times New Roman" w:hAnsi="Times New Roman"/>
                <w:sz w:val="24"/>
              </w:rPr>
              <w:br/>
              <w:t>и методы деятельности</w:t>
            </w:r>
          </w:p>
        </w:tc>
        <w:tc>
          <w:tcPr>
            <w:tcW w:w="2076"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Необходимые условия организации работ</w:t>
            </w:r>
          </w:p>
        </w:tc>
        <w:tc>
          <w:tcPr>
            <w:tcW w:w="2108"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Прогнозируемый результат</w:t>
            </w:r>
          </w:p>
        </w:tc>
        <w:tc>
          <w:tcPr>
            <w:tcW w:w="2007"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 xml:space="preserve">Средства контроля </w:t>
            </w:r>
            <w:r w:rsidRPr="0074583F">
              <w:rPr>
                <w:rStyle w:val="11"/>
                <w:rFonts w:ascii="Times New Roman" w:hAnsi="Times New Roman"/>
                <w:sz w:val="24"/>
              </w:rPr>
              <w:br/>
              <w:t>и обеспечения достоверности результатов</w:t>
            </w:r>
          </w:p>
        </w:tc>
        <w:tc>
          <w:tcPr>
            <w:tcW w:w="2162" w:type="dxa"/>
          </w:tcPr>
          <w:p w:rsidR="00AA785F" w:rsidRPr="0074583F" w:rsidRDefault="00AA785F" w:rsidP="0074583F">
            <w:pPr>
              <w:jc w:val="center"/>
              <w:rPr>
                <w:rStyle w:val="11"/>
                <w:rFonts w:ascii="Times New Roman" w:hAnsi="Times New Roman"/>
                <w:sz w:val="24"/>
                <w:vertAlign w:val="superscript"/>
              </w:rPr>
            </w:pPr>
            <w:r w:rsidRPr="0074583F">
              <w:rPr>
                <w:rStyle w:val="11"/>
                <w:rFonts w:ascii="Times New Roman" w:hAnsi="Times New Roman"/>
                <w:sz w:val="24"/>
              </w:rPr>
              <w:t>Материалы, подтверждающие выполнение работ по этапу</w:t>
            </w:r>
            <w:r w:rsidRPr="0074583F">
              <w:rPr>
                <w:rStyle w:val="11"/>
                <w:rFonts w:ascii="Times New Roman" w:hAnsi="Times New Roman"/>
                <w:sz w:val="24"/>
                <w:vertAlign w:val="superscript"/>
              </w:rPr>
              <w:t>1</w:t>
            </w:r>
          </w:p>
        </w:tc>
        <w:tc>
          <w:tcPr>
            <w:tcW w:w="1658" w:type="dxa"/>
          </w:tcPr>
          <w:p w:rsidR="00AA785F" w:rsidRPr="0074583F" w:rsidRDefault="00AA785F" w:rsidP="0074583F">
            <w:pPr>
              <w:jc w:val="center"/>
              <w:rPr>
                <w:rStyle w:val="11"/>
                <w:rFonts w:ascii="Times New Roman" w:hAnsi="Times New Roman"/>
                <w:sz w:val="24"/>
                <w:vertAlign w:val="superscript"/>
              </w:rPr>
            </w:pPr>
            <w:r w:rsidRPr="0074583F">
              <w:rPr>
                <w:rStyle w:val="11"/>
                <w:rFonts w:ascii="Times New Roman" w:hAnsi="Times New Roman"/>
                <w:sz w:val="24"/>
              </w:rPr>
              <w:t>Сроки выполнения</w:t>
            </w:r>
            <w:r w:rsidRPr="0074583F">
              <w:rPr>
                <w:rStyle w:val="11"/>
                <w:rFonts w:ascii="Times New Roman" w:hAnsi="Times New Roman"/>
                <w:sz w:val="24"/>
                <w:vertAlign w:val="superscript"/>
              </w:rPr>
              <w:t>2</w:t>
            </w:r>
          </w:p>
        </w:tc>
      </w:tr>
      <w:tr w:rsidR="00AA785F" w:rsidRPr="0074583F" w:rsidTr="0074583F">
        <w:tc>
          <w:tcPr>
            <w:tcW w:w="1548" w:type="dxa"/>
          </w:tcPr>
          <w:p w:rsidR="00AA785F" w:rsidRPr="0074583F" w:rsidRDefault="00AA785F" w:rsidP="0074583F">
            <w:pPr>
              <w:rPr>
                <w:rStyle w:val="11"/>
                <w:rFonts w:ascii="Times New Roman" w:hAnsi="Times New Roman"/>
                <w:sz w:val="24"/>
              </w:rPr>
            </w:pPr>
          </w:p>
        </w:tc>
        <w:tc>
          <w:tcPr>
            <w:tcW w:w="1546" w:type="dxa"/>
          </w:tcPr>
          <w:p w:rsidR="00AA785F" w:rsidRPr="0074583F" w:rsidRDefault="00AA785F" w:rsidP="0074583F">
            <w:pPr>
              <w:rPr>
                <w:rStyle w:val="11"/>
                <w:rFonts w:ascii="Times New Roman" w:hAnsi="Times New Roman"/>
                <w:sz w:val="24"/>
              </w:rPr>
            </w:pPr>
          </w:p>
        </w:tc>
        <w:tc>
          <w:tcPr>
            <w:tcW w:w="1681" w:type="dxa"/>
          </w:tcPr>
          <w:p w:rsidR="00AA785F" w:rsidRPr="0074583F" w:rsidRDefault="00AA785F" w:rsidP="0074583F">
            <w:pPr>
              <w:rPr>
                <w:rStyle w:val="11"/>
                <w:rFonts w:ascii="Times New Roman" w:hAnsi="Times New Roman"/>
                <w:sz w:val="24"/>
              </w:rPr>
            </w:pPr>
          </w:p>
        </w:tc>
        <w:tc>
          <w:tcPr>
            <w:tcW w:w="2076" w:type="dxa"/>
          </w:tcPr>
          <w:p w:rsidR="00AA785F" w:rsidRPr="0074583F" w:rsidRDefault="00AA785F" w:rsidP="0074583F">
            <w:pPr>
              <w:rPr>
                <w:rStyle w:val="11"/>
                <w:rFonts w:ascii="Times New Roman" w:hAnsi="Times New Roman"/>
                <w:sz w:val="24"/>
              </w:rPr>
            </w:pPr>
          </w:p>
        </w:tc>
        <w:tc>
          <w:tcPr>
            <w:tcW w:w="2108" w:type="dxa"/>
          </w:tcPr>
          <w:p w:rsidR="00AA785F" w:rsidRPr="0074583F" w:rsidRDefault="00AA785F" w:rsidP="0074583F">
            <w:pPr>
              <w:rPr>
                <w:rStyle w:val="11"/>
                <w:rFonts w:ascii="Times New Roman" w:hAnsi="Times New Roman"/>
                <w:sz w:val="24"/>
              </w:rPr>
            </w:pPr>
          </w:p>
        </w:tc>
        <w:tc>
          <w:tcPr>
            <w:tcW w:w="2007" w:type="dxa"/>
          </w:tcPr>
          <w:p w:rsidR="00AA785F" w:rsidRPr="0074583F" w:rsidRDefault="00AA785F" w:rsidP="0074583F">
            <w:pPr>
              <w:rPr>
                <w:rStyle w:val="11"/>
                <w:rFonts w:ascii="Times New Roman" w:hAnsi="Times New Roman"/>
                <w:sz w:val="24"/>
              </w:rPr>
            </w:pPr>
          </w:p>
        </w:tc>
        <w:tc>
          <w:tcPr>
            <w:tcW w:w="2162" w:type="dxa"/>
          </w:tcPr>
          <w:p w:rsidR="00AA785F" w:rsidRPr="0074583F" w:rsidRDefault="00AA785F" w:rsidP="0074583F">
            <w:pPr>
              <w:rPr>
                <w:rStyle w:val="11"/>
                <w:rFonts w:ascii="Times New Roman" w:hAnsi="Times New Roman"/>
                <w:sz w:val="24"/>
              </w:rPr>
            </w:pPr>
          </w:p>
        </w:tc>
        <w:tc>
          <w:tcPr>
            <w:tcW w:w="1658" w:type="dxa"/>
          </w:tcPr>
          <w:p w:rsidR="00AA785F" w:rsidRPr="0074583F" w:rsidRDefault="00AA785F" w:rsidP="0074583F">
            <w:pPr>
              <w:rPr>
                <w:rStyle w:val="11"/>
                <w:rFonts w:ascii="Times New Roman" w:hAnsi="Times New Roman"/>
                <w:sz w:val="24"/>
              </w:rPr>
            </w:pPr>
          </w:p>
        </w:tc>
      </w:tr>
      <w:tr w:rsidR="00AA785F" w:rsidRPr="0074583F" w:rsidTr="0074583F">
        <w:tc>
          <w:tcPr>
            <w:tcW w:w="1548" w:type="dxa"/>
          </w:tcPr>
          <w:p w:rsidR="00AA785F" w:rsidRPr="0074583F" w:rsidRDefault="00AA785F" w:rsidP="0074583F">
            <w:pPr>
              <w:rPr>
                <w:rStyle w:val="11"/>
                <w:rFonts w:ascii="Times New Roman" w:hAnsi="Times New Roman"/>
                <w:sz w:val="24"/>
              </w:rPr>
            </w:pPr>
          </w:p>
        </w:tc>
        <w:tc>
          <w:tcPr>
            <w:tcW w:w="1546" w:type="dxa"/>
          </w:tcPr>
          <w:p w:rsidR="00AA785F" w:rsidRPr="0074583F" w:rsidRDefault="00AA785F" w:rsidP="0074583F">
            <w:pPr>
              <w:rPr>
                <w:rStyle w:val="11"/>
                <w:rFonts w:ascii="Times New Roman" w:hAnsi="Times New Roman"/>
                <w:sz w:val="24"/>
              </w:rPr>
            </w:pPr>
          </w:p>
        </w:tc>
        <w:tc>
          <w:tcPr>
            <w:tcW w:w="1681" w:type="dxa"/>
          </w:tcPr>
          <w:p w:rsidR="00AA785F" w:rsidRPr="0074583F" w:rsidRDefault="00AA785F" w:rsidP="0074583F">
            <w:pPr>
              <w:rPr>
                <w:rStyle w:val="11"/>
                <w:rFonts w:ascii="Times New Roman" w:hAnsi="Times New Roman"/>
                <w:sz w:val="24"/>
              </w:rPr>
            </w:pPr>
          </w:p>
        </w:tc>
        <w:tc>
          <w:tcPr>
            <w:tcW w:w="2076" w:type="dxa"/>
          </w:tcPr>
          <w:p w:rsidR="00AA785F" w:rsidRPr="0074583F" w:rsidRDefault="00AA785F" w:rsidP="0074583F">
            <w:pPr>
              <w:rPr>
                <w:rStyle w:val="11"/>
                <w:rFonts w:ascii="Times New Roman" w:hAnsi="Times New Roman"/>
                <w:sz w:val="24"/>
              </w:rPr>
            </w:pPr>
          </w:p>
        </w:tc>
        <w:tc>
          <w:tcPr>
            <w:tcW w:w="2108" w:type="dxa"/>
          </w:tcPr>
          <w:p w:rsidR="00AA785F" w:rsidRPr="0074583F" w:rsidRDefault="00AA785F" w:rsidP="0074583F">
            <w:pPr>
              <w:rPr>
                <w:rStyle w:val="11"/>
                <w:rFonts w:ascii="Times New Roman" w:hAnsi="Times New Roman"/>
                <w:sz w:val="24"/>
              </w:rPr>
            </w:pPr>
          </w:p>
        </w:tc>
        <w:tc>
          <w:tcPr>
            <w:tcW w:w="2007" w:type="dxa"/>
          </w:tcPr>
          <w:p w:rsidR="00AA785F" w:rsidRPr="0074583F" w:rsidRDefault="00AA785F" w:rsidP="0074583F">
            <w:pPr>
              <w:rPr>
                <w:rStyle w:val="11"/>
                <w:rFonts w:ascii="Times New Roman" w:hAnsi="Times New Roman"/>
                <w:sz w:val="24"/>
              </w:rPr>
            </w:pPr>
          </w:p>
        </w:tc>
        <w:tc>
          <w:tcPr>
            <w:tcW w:w="2162" w:type="dxa"/>
          </w:tcPr>
          <w:p w:rsidR="00AA785F" w:rsidRPr="0074583F" w:rsidRDefault="00AA785F" w:rsidP="0074583F">
            <w:pPr>
              <w:rPr>
                <w:rStyle w:val="11"/>
                <w:rFonts w:ascii="Times New Roman" w:hAnsi="Times New Roman"/>
                <w:sz w:val="24"/>
              </w:rPr>
            </w:pPr>
          </w:p>
        </w:tc>
        <w:tc>
          <w:tcPr>
            <w:tcW w:w="1658" w:type="dxa"/>
          </w:tcPr>
          <w:p w:rsidR="00AA785F" w:rsidRPr="0074583F" w:rsidRDefault="00AA785F" w:rsidP="0074583F">
            <w:pPr>
              <w:rPr>
                <w:rStyle w:val="11"/>
                <w:rFonts w:ascii="Times New Roman" w:hAnsi="Times New Roman"/>
                <w:sz w:val="24"/>
              </w:rPr>
            </w:pPr>
          </w:p>
        </w:tc>
      </w:tr>
      <w:tr w:rsidR="00AA785F" w:rsidRPr="0074583F" w:rsidTr="0074583F">
        <w:tc>
          <w:tcPr>
            <w:tcW w:w="1548" w:type="dxa"/>
          </w:tcPr>
          <w:p w:rsidR="00AA785F" w:rsidRPr="0074583F" w:rsidRDefault="00AA785F" w:rsidP="0074583F">
            <w:pPr>
              <w:rPr>
                <w:rStyle w:val="11"/>
                <w:rFonts w:ascii="Times New Roman" w:hAnsi="Times New Roman"/>
                <w:sz w:val="24"/>
              </w:rPr>
            </w:pPr>
          </w:p>
        </w:tc>
        <w:tc>
          <w:tcPr>
            <w:tcW w:w="1546" w:type="dxa"/>
          </w:tcPr>
          <w:p w:rsidR="00AA785F" w:rsidRPr="0074583F" w:rsidRDefault="00AA785F" w:rsidP="0074583F">
            <w:pPr>
              <w:rPr>
                <w:rStyle w:val="11"/>
                <w:rFonts w:ascii="Times New Roman" w:hAnsi="Times New Roman"/>
                <w:sz w:val="24"/>
              </w:rPr>
            </w:pPr>
          </w:p>
        </w:tc>
        <w:tc>
          <w:tcPr>
            <w:tcW w:w="1681" w:type="dxa"/>
          </w:tcPr>
          <w:p w:rsidR="00AA785F" w:rsidRPr="0074583F" w:rsidRDefault="00AA785F" w:rsidP="0074583F">
            <w:pPr>
              <w:rPr>
                <w:rStyle w:val="11"/>
                <w:rFonts w:ascii="Times New Roman" w:hAnsi="Times New Roman"/>
                <w:sz w:val="24"/>
              </w:rPr>
            </w:pPr>
          </w:p>
        </w:tc>
        <w:tc>
          <w:tcPr>
            <w:tcW w:w="2076" w:type="dxa"/>
          </w:tcPr>
          <w:p w:rsidR="00AA785F" w:rsidRPr="0074583F" w:rsidRDefault="00AA785F" w:rsidP="0074583F">
            <w:pPr>
              <w:rPr>
                <w:rStyle w:val="11"/>
                <w:rFonts w:ascii="Times New Roman" w:hAnsi="Times New Roman"/>
                <w:sz w:val="24"/>
              </w:rPr>
            </w:pPr>
          </w:p>
        </w:tc>
        <w:tc>
          <w:tcPr>
            <w:tcW w:w="2108" w:type="dxa"/>
          </w:tcPr>
          <w:p w:rsidR="00AA785F" w:rsidRPr="0074583F" w:rsidRDefault="00AA785F" w:rsidP="0074583F">
            <w:pPr>
              <w:rPr>
                <w:rStyle w:val="11"/>
                <w:rFonts w:ascii="Times New Roman" w:hAnsi="Times New Roman"/>
                <w:sz w:val="24"/>
              </w:rPr>
            </w:pPr>
          </w:p>
        </w:tc>
        <w:tc>
          <w:tcPr>
            <w:tcW w:w="2007" w:type="dxa"/>
          </w:tcPr>
          <w:p w:rsidR="00AA785F" w:rsidRPr="0074583F" w:rsidRDefault="00AA785F" w:rsidP="0074583F">
            <w:pPr>
              <w:rPr>
                <w:rStyle w:val="11"/>
                <w:rFonts w:ascii="Times New Roman" w:hAnsi="Times New Roman"/>
                <w:sz w:val="24"/>
              </w:rPr>
            </w:pPr>
          </w:p>
        </w:tc>
        <w:tc>
          <w:tcPr>
            <w:tcW w:w="2162" w:type="dxa"/>
          </w:tcPr>
          <w:p w:rsidR="00AA785F" w:rsidRPr="0074583F" w:rsidRDefault="00AA785F" w:rsidP="0074583F">
            <w:pPr>
              <w:rPr>
                <w:rStyle w:val="11"/>
                <w:rFonts w:ascii="Times New Roman" w:hAnsi="Times New Roman"/>
                <w:sz w:val="24"/>
              </w:rPr>
            </w:pPr>
          </w:p>
        </w:tc>
        <w:tc>
          <w:tcPr>
            <w:tcW w:w="1658" w:type="dxa"/>
          </w:tcPr>
          <w:p w:rsidR="00AA785F" w:rsidRPr="0074583F" w:rsidRDefault="00AA785F" w:rsidP="0074583F">
            <w:pPr>
              <w:rPr>
                <w:rStyle w:val="11"/>
                <w:rFonts w:ascii="Times New Roman" w:hAnsi="Times New Roman"/>
                <w:sz w:val="24"/>
              </w:rPr>
            </w:pPr>
          </w:p>
        </w:tc>
      </w:tr>
    </w:tbl>
    <w:p w:rsidR="00AA785F" w:rsidRDefault="00AA785F" w:rsidP="00C64A1C">
      <w:pPr>
        <w:pStyle w:val="ListParagraph1"/>
        <w:tabs>
          <w:tab w:val="left" w:pos="426"/>
        </w:tabs>
        <w:ind w:left="1146"/>
        <w:rPr>
          <w:rFonts w:ascii="Times New Roman" w:hAnsi="Times New Roman" w:cs="Times New Roman"/>
          <w:sz w:val="24"/>
          <w:szCs w:val="24"/>
        </w:rPr>
      </w:pPr>
    </w:p>
    <w:p w:rsidR="00AA785F" w:rsidRPr="0074583F" w:rsidRDefault="00AA785F" w:rsidP="0074583F">
      <w:pPr>
        <w:pStyle w:val="ListParagraph1"/>
        <w:numPr>
          <w:ilvl w:val="0"/>
          <w:numId w:val="10"/>
        </w:numPr>
        <w:tabs>
          <w:tab w:val="left" w:pos="426"/>
        </w:tabs>
        <w:ind w:hanging="1146"/>
        <w:rPr>
          <w:rStyle w:val="11"/>
          <w:rFonts w:ascii="Times New Roman" w:hAnsi="Times New Roman" w:cs="Times New Roman"/>
          <w:sz w:val="24"/>
          <w:szCs w:val="24"/>
        </w:rPr>
      </w:pPr>
      <w:r w:rsidRPr="0074583F">
        <w:rPr>
          <w:rFonts w:ascii="Times New Roman" w:hAnsi="Times New Roman" w:cs="Times New Roman"/>
          <w:sz w:val="24"/>
          <w:szCs w:val="24"/>
        </w:rPr>
        <w:t>Конечный(</w:t>
      </w:r>
      <w:proofErr w:type="spellStart"/>
      <w:r w:rsidRPr="0074583F">
        <w:rPr>
          <w:rFonts w:ascii="Times New Roman" w:hAnsi="Times New Roman" w:cs="Times New Roman"/>
          <w:sz w:val="24"/>
          <w:szCs w:val="24"/>
        </w:rPr>
        <w:t>ые</w:t>
      </w:r>
      <w:proofErr w:type="spellEnd"/>
      <w:r w:rsidRPr="0074583F">
        <w:rPr>
          <w:rFonts w:ascii="Times New Roman" w:hAnsi="Times New Roman" w:cs="Times New Roman"/>
          <w:sz w:val="24"/>
          <w:szCs w:val="24"/>
        </w:rPr>
        <w:t xml:space="preserve">) продукт(ы) </w:t>
      </w:r>
      <w:r w:rsidRPr="0074583F">
        <w:rPr>
          <w:rStyle w:val="11"/>
          <w:rFonts w:ascii="Times New Roman" w:hAnsi="Times New Roman" w:cs="Times New Roman"/>
          <w:sz w:val="24"/>
          <w:szCs w:val="24"/>
        </w:rPr>
        <w:t>ОЭР</w:t>
      </w:r>
    </w:p>
    <w:p w:rsidR="00AA785F" w:rsidRPr="0074583F" w:rsidRDefault="00AA785F" w:rsidP="0074583F">
      <w:pPr>
        <w:pStyle w:val="ListParagraph1"/>
        <w:numPr>
          <w:ilvl w:val="0"/>
          <w:numId w:val="10"/>
        </w:numPr>
        <w:tabs>
          <w:tab w:val="clear" w:pos="1146"/>
          <w:tab w:val="num" w:pos="426"/>
        </w:tabs>
        <w:ind w:hanging="1146"/>
        <w:rPr>
          <w:rStyle w:val="11"/>
          <w:rFonts w:ascii="Times New Roman" w:hAnsi="Times New Roman" w:cs="Times New Roman"/>
          <w:sz w:val="24"/>
          <w:szCs w:val="24"/>
        </w:rPr>
      </w:pPr>
      <w:r w:rsidRPr="0074583F">
        <w:rPr>
          <w:rStyle w:val="11"/>
          <w:rFonts w:ascii="Times New Roman" w:hAnsi="Times New Roman" w:cs="Times New Roman"/>
          <w:sz w:val="24"/>
          <w:szCs w:val="24"/>
        </w:rPr>
        <w:t>Предложения по распространению и внедрению результатов проекта ОЭР в образовательную практику</w:t>
      </w:r>
    </w:p>
    <w:p w:rsidR="00AA785F" w:rsidRPr="0074583F" w:rsidRDefault="00AA785F" w:rsidP="0074583F">
      <w:pPr>
        <w:rPr>
          <w:rStyle w:val="11"/>
          <w:rFonts w:ascii="Times New Roman" w:hAnsi="Times New Roman"/>
          <w:sz w:val="24"/>
        </w:rPr>
      </w:pPr>
      <w:r w:rsidRPr="0074583F">
        <w:rPr>
          <w:rStyle w:val="11"/>
          <w:rFonts w:ascii="Times New Roman" w:hAnsi="Times New Roman"/>
          <w:sz w:val="24"/>
          <w:lang w:val="en-US"/>
        </w:rPr>
        <w:t>VII</w:t>
      </w:r>
      <w:r w:rsidRPr="0074583F">
        <w:rPr>
          <w:rStyle w:val="11"/>
          <w:rFonts w:ascii="Times New Roman" w:hAnsi="Times New Roman"/>
          <w:sz w:val="24"/>
        </w:rPr>
        <w:t>. Ресурсное обеспечение:</w:t>
      </w:r>
    </w:p>
    <w:p w:rsidR="00AA785F" w:rsidRPr="0074583F" w:rsidRDefault="00AA785F" w:rsidP="0074583F">
      <w:pPr>
        <w:rPr>
          <w:rStyle w:val="11"/>
          <w:rFonts w:ascii="Times New Roman" w:hAnsi="Times New Roman"/>
          <w:sz w:val="24"/>
        </w:rPr>
      </w:pPr>
      <w:r w:rsidRPr="0074583F">
        <w:rPr>
          <w:rStyle w:val="11"/>
          <w:rFonts w:ascii="Times New Roman" w:hAnsi="Times New Roman"/>
          <w:sz w:val="24"/>
        </w:rPr>
        <w:t xml:space="preserve">- кадровый состав, готовый к ведению ОЭР; </w:t>
      </w:r>
    </w:p>
    <w:p w:rsidR="00AA785F" w:rsidRPr="0074583F" w:rsidRDefault="00AA785F" w:rsidP="0074583F">
      <w:pPr>
        <w:rPr>
          <w:rStyle w:val="11"/>
          <w:rFonts w:ascii="Times New Roman" w:hAnsi="Times New Roman"/>
          <w:sz w:val="24"/>
        </w:rPr>
      </w:pPr>
      <w:r w:rsidRPr="0074583F">
        <w:rPr>
          <w:rStyle w:val="11"/>
          <w:rFonts w:ascii="Times New Roman" w:hAnsi="Times New Roman"/>
          <w:sz w:val="24"/>
        </w:rPr>
        <w:t xml:space="preserve">- предложение по кандидатуре научного руководителя; </w:t>
      </w:r>
    </w:p>
    <w:p w:rsidR="00AA785F" w:rsidRPr="0074583F" w:rsidRDefault="00AA785F" w:rsidP="0074583F">
      <w:r w:rsidRPr="0074583F">
        <w:rPr>
          <w:rStyle w:val="11"/>
          <w:rFonts w:ascii="Times New Roman" w:hAnsi="Times New Roman"/>
          <w:sz w:val="24"/>
        </w:rPr>
        <w:t xml:space="preserve">- имеющаяся в организации материально-техническая база, </w:t>
      </w:r>
      <w:r w:rsidRPr="0074583F">
        <w:t>соответствующая задачам планируемой ОЭР;</w:t>
      </w:r>
    </w:p>
    <w:p w:rsidR="00AA785F" w:rsidRPr="0074583F" w:rsidRDefault="00AA785F" w:rsidP="0074583F">
      <w:r w:rsidRPr="0074583F">
        <w:t>- финансовое обеспечение реализации проекта ОЭР;</w:t>
      </w:r>
    </w:p>
    <w:p w:rsidR="00AA785F" w:rsidRPr="0074583F" w:rsidRDefault="00AA785F" w:rsidP="0074583F">
      <w:r w:rsidRPr="0074583F">
        <w:t>- запрос на приобретение оборудования, соответствующего задачам планируемой ОЭР, за счет средств бюджета Санкт-Петербурга</w:t>
      </w:r>
      <w:r w:rsidRPr="0074583F">
        <w:rPr>
          <w:vertAlign w:val="superscript"/>
        </w:rPr>
        <w:t>3</w:t>
      </w:r>
      <w:r w:rsidRPr="0074583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75"/>
        <w:gridCol w:w="1559"/>
        <w:gridCol w:w="2126"/>
        <w:gridCol w:w="1985"/>
        <w:gridCol w:w="4613"/>
      </w:tblGrid>
      <w:tr w:rsidR="00AA785F" w:rsidRPr="0074583F" w:rsidTr="0074583F">
        <w:tc>
          <w:tcPr>
            <w:tcW w:w="828" w:type="dxa"/>
          </w:tcPr>
          <w:p w:rsidR="00AA785F" w:rsidRPr="0074583F" w:rsidRDefault="00AA785F" w:rsidP="0074583F">
            <w:pPr>
              <w:jc w:val="center"/>
            </w:pPr>
            <w:r w:rsidRPr="0074583F">
              <w:t>№ п/п</w:t>
            </w:r>
          </w:p>
        </w:tc>
        <w:tc>
          <w:tcPr>
            <w:tcW w:w="3675" w:type="dxa"/>
          </w:tcPr>
          <w:p w:rsidR="00AA785F" w:rsidRPr="0074583F" w:rsidRDefault="00AA785F" w:rsidP="0074583F">
            <w:pPr>
              <w:jc w:val="center"/>
            </w:pPr>
            <w:r w:rsidRPr="0074583F">
              <w:t>Наименование оборудования</w:t>
            </w:r>
          </w:p>
        </w:tc>
        <w:tc>
          <w:tcPr>
            <w:tcW w:w="1559" w:type="dxa"/>
          </w:tcPr>
          <w:p w:rsidR="00AA785F" w:rsidRPr="0074583F" w:rsidRDefault="00AA785F" w:rsidP="0074583F">
            <w:pPr>
              <w:jc w:val="center"/>
            </w:pPr>
            <w:r w:rsidRPr="0074583F">
              <w:t>Количество</w:t>
            </w:r>
          </w:p>
        </w:tc>
        <w:tc>
          <w:tcPr>
            <w:tcW w:w="2126" w:type="dxa"/>
          </w:tcPr>
          <w:p w:rsidR="00AA785F" w:rsidRPr="0074583F" w:rsidRDefault="00AA785F" w:rsidP="0074583F">
            <w:pPr>
              <w:jc w:val="center"/>
            </w:pPr>
            <w:r w:rsidRPr="0074583F">
              <w:t>Цена за 1 ед.</w:t>
            </w:r>
          </w:p>
        </w:tc>
        <w:tc>
          <w:tcPr>
            <w:tcW w:w="1985" w:type="dxa"/>
          </w:tcPr>
          <w:p w:rsidR="00AA785F" w:rsidRPr="0074583F" w:rsidRDefault="00AA785F" w:rsidP="0074583F">
            <w:pPr>
              <w:jc w:val="center"/>
            </w:pPr>
            <w:r w:rsidRPr="0074583F">
              <w:t>Стоимость</w:t>
            </w:r>
          </w:p>
        </w:tc>
        <w:tc>
          <w:tcPr>
            <w:tcW w:w="4613" w:type="dxa"/>
          </w:tcPr>
          <w:p w:rsidR="00AA785F" w:rsidRPr="0074583F" w:rsidRDefault="00AA785F" w:rsidP="0074583F">
            <w:pPr>
              <w:jc w:val="center"/>
            </w:pPr>
            <w:r w:rsidRPr="0074583F">
              <w:t>Предполагаемое использование при реализации проекта ОЭР</w:t>
            </w:r>
          </w:p>
        </w:tc>
      </w:tr>
      <w:tr w:rsidR="00AA785F" w:rsidRPr="0074583F" w:rsidTr="0074583F">
        <w:tc>
          <w:tcPr>
            <w:tcW w:w="828" w:type="dxa"/>
          </w:tcPr>
          <w:p w:rsidR="00AA785F" w:rsidRPr="0074583F" w:rsidRDefault="00AA785F" w:rsidP="0074583F">
            <w:pPr>
              <w:jc w:val="center"/>
            </w:pPr>
          </w:p>
        </w:tc>
        <w:tc>
          <w:tcPr>
            <w:tcW w:w="3675" w:type="dxa"/>
          </w:tcPr>
          <w:p w:rsidR="00AA785F" w:rsidRPr="0074583F" w:rsidRDefault="00AA785F" w:rsidP="0074583F">
            <w:pPr>
              <w:jc w:val="center"/>
            </w:pPr>
          </w:p>
        </w:tc>
        <w:tc>
          <w:tcPr>
            <w:tcW w:w="1559" w:type="dxa"/>
          </w:tcPr>
          <w:p w:rsidR="00AA785F" w:rsidRPr="0074583F" w:rsidRDefault="00AA785F" w:rsidP="0074583F">
            <w:pPr>
              <w:jc w:val="center"/>
            </w:pPr>
          </w:p>
        </w:tc>
        <w:tc>
          <w:tcPr>
            <w:tcW w:w="2126" w:type="dxa"/>
          </w:tcPr>
          <w:p w:rsidR="00AA785F" w:rsidRPr="0074583F" w:rsidRDefault="00AA785F" w:rsidP="0074583F">
            <w:pPr>
              <w:jc w:val="center"/>
            </w:pPr>
          </w:p>
        </w:tc>
        <w:tc>
          <w:tcPr>
            <w:tcW w:w="1985" w:type="dxa"/>
          </w:tcPr>
          <w:p w:rsidR="00AA785F" w:rsidRPr="0074583F" w:rsidRDefault="00AA785F" w:rsidP="0074583F">
            <w:pPr>
              <w:jc w:val="center"/>
            </w:pPr>
          </w:p>
        </w:tc>
        <w:tc>
          <w:tcPr>
            <w:tcW w:w="4613" w:type="dxa"/>
          </w:tcPr>
          <w:p w:rsidR="00AA785F" w:rsidRPr="0074583F" w:rsidRDefault="00AA785F" w:rsidP="0074583F">
            <w:pPr>
              <w:jc w:val="center"/>
            </w:pPr>
          </w:p>
        </w:tc>
      </w:tr>
    </w:tbl>
    <w:p w:rsidR="00AA785F" w:rsidRPr="0074583F" w:rsidRDefault="00AA785F" w:rsidP="0074583F">
      <w:pPr>
        <w:jc w:val="both"/>
      </w:pPr>
      <w:r w:rsidRPr="0074583F">
        <w:rPr>
          <w:lang w:val="en-US"/>
        </w:rPr>
        <w:lastRenderedPageBreak/>
        <w:t>VI</w:t>
      </w:r>
      <w:r w:rsidRPr="0074583F">
        <w:rPr>
          <w:rStyle w:val="11"/>
          <w:rFonts w:ascii="Times New Roman" w:hAnsi="Times New Roman"/>
          <w:sz w:val="24"/>
          <w:lang w:val="en-US"/>
        </w:rPr>
        <w:t>II</w:t>
      </w:r>
      <w:r w:rsidRPr="0074583F">
        <w:rPr>
          <w:rStyle w:val="11"/>
          <w:rFonts w:ascii="Times New Roman" w:hAnsi="Times New Roman"/>
          <w:sz w:val="24"/>
        </w:rPr>
        <w:t xml:space="preserve">. </w:t>
      </w:r>
      <w:r w:rsidRPr="0074583F">
        <w:t xml:space="preserve">Критерии и показатели эффективности ОЭР, в т.ч. описание системы мониторинговых исследований за ходом её реализации </w:t>
      </w:r>
    </w:p>
    <w:p w:rsidR="00AA785F" w:rsidRPr="0074583F" w:rsidRDefault="00AA785F" w:rsidP="0074583F">
      <w:r w:rsidRPr="0074583F">
        <w:rPr>
          <w:rStyle w:val="11"/>
          <w:rFonts w:ascii="Times New Roman" w:hAnsi="Times New Roman"/>
          <w:sz w:val="24"/>
          <w:lang w:val="en-US"/>
        </w:rPr>
        <w:t>IX</w:t>
      </w:r>
      <w:r w:rsidRPr="0074583F">
        <w:rPr>
          <w:rStyle w:val="11"/>
          <w:rFonts w:ascii="Times New Roman" w:hAnsi="Times New Roman"/>
          <w:sz w:val="24"/>
        </w:rPr>
        <w:t xml:space="preserve">. </w:t>
      </w:r>
      <w:r w:rsidRPr="0074583F">
        <w:rPr>
          <w:rStyle w:val="11"/>
          <w:rFonts w:ascii="Times New Roman" w:hAnsi="Times New Roman"/>
          <w:sz w:val="24"/>
          <w:lang w:val="en-US"/>
        </w:rPr>
        <w:t>SWOT</w:t>
      </w:r>
      <w:r w:rsidRPr="0074583F">
        <w:rPr>
          <w:rStyle w:val="11"/>
          <w:rFonts w:ascii="Times New Roman" w:hAnsi="Times New Roman"/>
          <w:sz w:val="24"/>
        </w:rPr>
        <w:t>-анализ возможностей проведения ОЭР</w:t>
      </w:r>
    </w:p>
    <w:p w:rsidR="00AA785F" w:rsidRPr="0074583F" w:rsidRDefault="00AA785F" w:rsidP="0074583F">
      <w:pPr>
        <w:jc w:val="both"/>
      </w:pPr>
    </w:p>
    <w:p w:rsidR="00AA785F" w:rsidRPr="0074583F" w:rsidRDefault="00AA785F" w:rsidP="0074583F">
      <w:pPr>
        <w:jc w:val="both"/>
      </w:pPr>
      <w:r w:rsidRPr="0074583F">
        <w:t>Руководитель организации ______________________          _________________________</w:t>
      </w:r>
    </w:p>
    <w:p w:rsidR="00AA785F" w:rsidRPr="00C64A1C" w:rsidRDefault="00AA785F" w:rsidP="0074583F">
      <w:pPr>
        <w:jc w:val="both"/>
        <w:rPr>
          <w:sz w:val="20"/>
          <w:szCs w:val="20"/>
        </w:rPr>
      </w:pPr>
      <w:r w:rsidRPr="0074583F">
        <w:t xml:space="preserve">                                                         </w:t>
      </w:r>
      <w:r>
        <w:t xml:space="preserve">     </w:t>
      </w:r>
      <w:r w:rsidRPr="00C64A1C">
        <w:rPr>
          <w:sz w:val="20"/>
          <w:szCs w:val="20"/>
        </w:rPr>
        <w:t xml:space="preserve">подпись                                                  </w:t>
      </w:r>
      <w:r>
        <w:rPr>
          <w:sz w:val="20"/>
          <w:szCs w:val="20"/>
        </w:rPr>
        <w:t xml:space="preserve">               </w:t>
      </w:r>
      <w:r w:rsidRPr="00C64A1C">
        <w:rPr>
          <w:sz w:val="20"/>
          <w:szCs w:val="20"/>
        </w:rPr>
        <w:t xml:space="preserve"> ФИО</w:t>
      </w:r>
    </w:p>
    <w:p w:rsidR="00AA785F" w:rsidRPr="00C64A1C" w:rsidRDefault="00AA785F" w:rsidP="0074583F">
      <w:pPr>
        <w:pStyle w:val="aa"/>
        <w:ind w:left="0"/>
        <w:rPr>
          <w:rFonts w:ascii="Times New Roman" w:hAnsi="Times New Roman"/>
          <w:sz w:val="20"/>
          <w:szCs w:val="20"/>
        </w:rPr>
      </w:pPr>
      <w:r w:rsidRPr="00C64A1C">
        <w:rPr>
          <w:rFonts w:ascii="Times New Roman" w:hAnsi="Times New Roman"/>
          <w:sz w:val="20"/>
          <w:szCs w:val="20"/>
        </w:rPr>
        <w:t xml:space="preserve">                                                                        </w:t>
      </w:r>
      <w:r>
        <w:rPr>
          <w:rFonts w:ascii="Times New Roman" w:hAnsi="Times New Roman"/>
          <w:sz w:val="20"/>
          <w:szCs w:val="20"/>
        </w:rPr>
        <w:t xml:space="preserve">     </w:t>
      </w:r>
      <w:r w:rsidRPr="00C64A1C">
        <w:rPr>
          <w:rFonts w:ascii="Times New Roman" w:hAnsi="Times New Roman"/>
          <w:sz w:val="20"/>
          <w:szCs w:val="20"/>
        </w:rPr>
        <w:t>М.П.</w:t>
      </w:r>
    </w:p>
    <w:p w:rsidR="00AA785F" w:rsidRPr="0074583F" w:rsidRDefault="00AA785F" w:rsidP="0074583F">
      <w:pPr>
        <w:pStyle w:val="aa"/>
        <w:ind w:left="0"/>
        <w:rPr>
          <w:rFonts w:ascii="Times New Roman" w:hAnsi="Times New Roman"/>
          <w:sz w:val="24"/>
          <w:szCs w:val="24"/>
        </w:rPr>
      </w:pPr>
    </w:p>
    <w:p w:rsidR="00AA785F" w:rsidRPr="0074583F" w:rsidRDefault="00AA785F" w:rsidP="0074583F">
      <w:pPr>
        <w:pStyle w:val="aa"/>
        <w:ind w:left="0"/>
        <w:rPr>
          <w:rFonts w:ascii="Times New Roman" w:hAnsi="Times New Roman"/>
          <w:sz w:val="24"/>
          <w:szCs w:val="24"/>
        </w:rPr>
      </w:pPr>
    </w:p>
    <w:p w:rsidR="00AA785F" w:rsidRPr="00C64A1C" w:rsidRDefault="00AA785F" w:rsidP="00AF6288">
      <w:pPr>
        <w:tabs>
          <w:tab w:val="left" w:pos="851"/>
        </w:tabs>
        <w:ind w:firstLine="851"/>
        <w:jc w:val="both"/>
        <w:rPr>
          <w:sz w:val="20"/>
          <w:szCs w:val="20"/>
        </w:rPr>
      </w:pPr>
      <w:r w:rsidRPr="00C64A1C">
        <w:rPr>
          <w:sz w:val="20"/>
          <w:szCs w:val="20"/>
          <w:vertAlign w:val="superscript"/>
        </w:rPr>
        <w:t>1</w:t>
      </w:r>
      <w:r w:rsidRPr="00C64A1C">
        <w:rPr>
          <w:sz w:val="20"/>
          <w:szCs w:val="20"/>
        </w:rPr>
        <w:t xml:space="preserve"> </w:t>
      </w:r>
      <w:r w:rsidRPr="00C64A1C">
        <w:rPr>
          <w:spacing w:val="-1"/>
          <w:sz w:val="20"/>
          <w:szCs w:val="20"/>
        </w:rPr>
        <w:t>Программы, учебно-методические материалы, учебно-лабораторные комплексы и т.п., новые формы, методы, технологии, средства обучения; методики диагностики, критерии оценки, перечень показателей (индикаторов, параметров) и т.п.,</w:t>
      </w:r>
      <w:r w:rsidRPr="00C64A1C">
        <w:rPr>
          <w:sz w:val="20"/>
          <w:szCs w:val="20"/>
        </w:rPr>
        <w:t xml:space="preserve"> разработанные в ходе ОЭР, результаты диагностики</w:t>
      </w:r>
      <w:r w:rsidRPr="00C64A1C">
        <w:rPr>
          <w:spacing w:val="-1"/>
          <w:sz w:val="20"/>
          <w:szCs w:val="20"/>
        </w:rPr>
        <w:t>;</w:t>
      </w:r>
      <w:r w:rsidRPr="00C64A1C">
        <w:rPr>
          <w:sz w:val="20"/>
          <w:szCs w:val="20"/>
        </w:rPr>
        <w:t xml:space="preserve"> методические публикации по теме ОЭР; материалы конференций, на которых представлялись результаты ОЭР и др. </w:t>
      </w:r>
    </w:p>
    <w:p w:rsidR="00AA785F" w:rsidRPr="00C64A1C" w:rsidRDefault="00AA785F" w:rsidP="00AF6288">
      <w:pPr>
        <w:pStyle w:val="aa"/>
        <w:spacing w:after="0"/>
        <w:ind w:left="0" w:firstLine="851"/>
        <w:rPr>
          <w:rFonts w:ascii="Times New Roman" w:hAnsi="Times New Roman"/>
          <w:sz w:val="20"/>
          <w:szCs w:val="20"/>
        </w:rPr>
      </w:pPr>
      <w:r w:rsidRPr="00C64A1C">
        <w:rPr>
          <w:rFonts w:ascii="Times New Roman" w:hAnsi="Times New Roman"/>
          <w:sz w:val="20"/>
          <w:szCs w:val="20"/>
          <w:vertAlign w:val="superscript"/>
        </w:rPr>
        <w:t xml:space="preserve">2 </w:t>
      </w:r>
      <w:r w:rsidRPr="00C64A1C">
        <w:rPr>
          <w:rFonts w:ascii="Times New Roman" w:hAnsi="Times New Roman"/>
          <w:sz w:val="20"/>
          <w:szCs w:val="20"/>
        </w:rPr>
        <w:t>Срок реализации проекта ОЭР не должен превышать трех лет</w:t>
      </w:r>
    </w:p>
    <w:p w:rsidR="00AA785F" w:rsidRPr="00C64A1C" w:rsidRDefault="00AA785F" w:rsidP="00AF6288">
      <w:pPr>
        <w:pStyle w:val="aa"/>
        <w:spacing w:after="0"/>
        <w:ind w:left="0" w:firstLine="851"/>
        <w:jc w:val="both"/>
        <w:rPr>
          <w:rFonts w:ascii="Times New Roman" w:hAnsi="Times New Roman"/>
          <w:sz w:val="20"/>
          <w:szCs w:val="20"/>
        </w:rPr>
      </w:pPr>
      <w:r w:rsidRPr="00C64A1C">
        <w:rPr>
          <w:rFonts w:ascii="Times New Roman" w:hAnsi="Times New Roman"/>
          <w:sz w:val="20"/>
          <w:szCs w:val="20"/>
          <w:vertAlign w:val="superscript"/>
        </w:rPr>
        <w:t xml:space="preserve">3 </w:t>
      </w:r>
      <w:r w:rsidRPr="00C64A1C">
        <w:rPr>
          <w:rFonts w:ascii="Times New Roman" w:hAnsi="Times New Roman"/>
          <w:sz w:val="20"/>
          <w:szCs w:val="20"/>
        </w:rPr>
        <w:t>В</w:t>
      </w:r>
      <w:r w:rsidRPr="00C64A1C">
        <w:rPr>
          <w:rFonts w:ascii="Times New Roman" w:hAnsi="Times New Roman"/>
          <w:spacing w:val="-1"/>
          <w:sz w:val="20"/>
          <w:szCs w:val="20"/>
        </w:rPr>
        <w:t>озможно финансирование приобретения образовательной организацией учебно-лабораторного, компьютерного</w:t>
      </w:r>
      <w:r w:rsidRPr="00C64A1C">
        <w:rPr>
          <w:rFonts w:ascii="Times New Roman" w:hAnsi="Times New Roman"/>
          <w:sz w:val="20"/>
          <w:szCs w:val="20"/>
        </w:rPr>
        <w:t xml:space="preserve"> оборудования, программно-прикладных средств, электронных учебников и учебных пособий, в соответствии с тематикой реализуемого проекта</w:t>
      </w:r>
    </w:p>
    <w:p w:rsidR="00AA785F" w:rsidRPr="0074583F" w:rsidRDefault="00AA785F" w:rsidP="0074583F">
      <w:pPr>
        <w:pStyle w:val="aa"/>
        <w:ind w:left="0"/>
        <w:jc w:val="both"/>
        <w:rPr>
          <w:rFonts w:ascii="Times New Roman" w:hAnsi="Times New Roman"/>
          <w:sz w:val="24"/>
          <w:szCs w:val="24"/>
        </w:rPr>
      </w:pPr>
    </w:p>
    <w:p w:rsidR="00AA785F" w:rsidRDefault="00AA785F">
      <w:pPr>
        <w:rPr>
          <w:b/>
        </w:rPr>
      </w:pPr>
      <w:r>
        <w:rPr>
          <w:b/>
        </w:rPr>
        <w:br w:type="page"/>
      </w:r>
    </w:p>
    <w:p w:rsidR="00AA785F" w:rsidRPr="0074583F" w:rsidRDefault="00AA785F" w:rsidP="0074583F">
      <w:pPr>
        <w:jc w:val="right"/>
        <w:rPr>
          <w:color w:val="000000"/>
        </w:rPr>
      </w:pPr>
      <w:r w:rsidRPr="0074583F">
        <w:rPr>
          <w:color w:val="000000"/>
        </w:rPr>
        <w:lastRenderedPageBreak/>
        <w:t>Приложение № 3</w:t>
      </w:r>
    </w:p>
    <w:p w:rsidR="00AA785F" w:rsidRPr="0074583F" w:rsidRDefault="00AA785F" w:rsidP="0074583F">
      <w:pPr>
        <w:jc w:val="right"/>
        <w:rPr>
          <w:color w:val="000000"/>
        </w:rPr>
      </w:pPr>
      <w:r w:rsidRPr="0074583F">
        <w:rPr>
          <w:color w:val="000000"/>
        </w:rPr>
        <w:t xml:space="preserve">к Положению </w:t>
      </w:r>
    </w:p>
    <w:p w:rsidR="00AA785F" w:rsidRPr="0074583F" w:rsidRDefault="00AA785F" w:rsidP="0074583F">
      <w:pPr>
        <w:jc w:val="right"/>
        <w:rPr>
          <w:color w:val="000000"/>
        </w:rPr>
      </w:pPr>
      <w:r w:rsidRPr="0074583F">
        <w:rPr>
          <w:color w:val="000000"/>
        </w:rPr>
        <w:t>о региональной инновационной площадке</w:t>
      </w:r>
    </w:p>
    <w:p w:rsidR="00AA785F" w:rsidRPr="0074583F" w:rsidRDefault="00AA785F" w:rsidP="0074583F">
      <w:pPr>
        <w:jc w:val="center"/>
        <w:rPr>
          <w:b/>
          <w:color w:val="000000"/>
        </w:rPr>
      </w:pPr>
    </w:p>
    <w:p w:rsidR="00AA785F" w:rsidRDefault="00AA785F" w:rsidP="0074583F">
      <w:pPr>
        <w:jc w:val="center"/>
        <w:rPr>
          <w:rStyle w:val="11"/>
          <w:rFonts w:ascii="Times New Roman" w:hAnsi="Times New Roman"/>
          <w:sz w:val="24"/>
        </w:rPr>
      </w:pPr>
      <w:r w:rsidRPr="0074583F">
        <w:rPr>
          <w:b/>
        </w:rPr>
        <w:t xml:space="preserve"> Программа</w:t>
      </w:r>
      <w:r w:rsidRPr="0074583F">
        <w:rPr>
          <w:b/>
          <w:color w:val="FF0000"/>
        </w:rPr>
        <w:t xml:space="preserve"> </w:t>
      </w:r>
      <w:r w:rsidRPr="0074583F">
        <w:rPr>
          <w:b/>
          <w:color w:val="000000"/>
        </w:rPr>
        <w:t>исследования</w:t>
      </w:r>
      <w:r w:rsidRPr="0074583F">
        <w:rPr>
          <w:rStyle w:val="11"/>
          <w:rFonts w:ascii="Times New Roman" w:hAnsi="Times New Roman"/>
          <w:sz w:val="24"/>
        </w:rPr>
        <w:t xml:space="preserve"> </w:t>
      </w:r>
    </w:p>
    <w:p w:rsidR="00AA785F" w:rsidRPr="0074583F" w:rsidRDefault="00AA785F" w:rsidP="0074583F">
      <w:pPr>
        <w:jc w:val="center"/>
        <w:rPr>
          <w:rStyle w:val="11"/>
          <w:rFonts w:ascii="Times New Roman" w:hAnsi="Times New Roman"/>
          <w:sz w:val="24"/>
        </w:rPr>
      </w:pPr>
    </w:p>
    <w:p w:rsidR="00AA785F" w:rsidRDefault="00AA785F" w:rsidP="00C64A1C">
      <w:pPr>
        <w:jc w:val="center"/>
        <w:rPr>
          <w:rStyle w:val="11"/>
          <w:rFonts w:ascii="Times New Roman" w:hAnsi="Times New Roman"/>
          <w:b/>
          <w:sz w:val="24"/>
        </w:rPr>
      </w:pPr>
      <w:r w:rsidRPr="0074583F">
        <w:rPr>
          <w:rStyle w:val="11"/>
          <w:rFonts w:ascii="Times New Roman" w:hAnsi="Times New Roman"/>
          <w:sz w:val="24"/>
        </w:rPr>
        <w:t xml:space="preserve">по теме: </w:t>
      </w:r>
      <w:r w:rsidRPr="0074583F">
        <w:rPr>
          <w:rStyle w:val="11"/>
          <w:rFonts w:ascii="Times New Roman" w:hAnsi="Times New Roman"/>
          <w:b/>
          <w:sz w:val="24"/>
        </w:rPr>
        <w:t>___________________________________________________________________________</w:t>
      </w:r>
    </w:p>
    <w:p w:rsidR="00AA785F" w:rsidRPr="00C64A1C" w:rsidRDefault="00AA785F" w:rsidP="00C64A1C">
      <w:pPr>
        <w:jc w:val="center"/>
        <w:rPr>
          <w:rStyle w:val="11"/>
          <w:rFonts w:ascii="Times New Roman" w:hAnsi="Times New Roman"/>
          <w:b/>
          <w:sz w:val="24"/>
        </w:rPr>
      </w:pPr>
    </w:p>
    <w:p w:rsidR="00AA785F" w:rsidRPr="0074583F" w:rsidRDefault="00AA785F" w:rsidP="0074583F">
      <w:pPr>
        <w:widowControl w:val="0"/>
        <w:numPr>
          <w:ilvl w:val="0"/>
          <w:numId w:val="12"/>
        </w:numPr>
        <w:autoSpaceDE w:val="0"/>
        <w:autoSpaceDN w:val="0"/>
        <w:adjustRightInd w:val="0"/>
        <w:rPr>
          <w:rStyle w:val="11"/>
          <w:rFonts w:ascii="Times New Roman" w:hAnsi="Times New Roman"/>
          <w:sz w:val="24"/>
        </w:rPr>
      </w:pPr>
      <w:r w:rsidRPr="0074583F">
        <w:rPr>
          <w:rStyle w:val="11"/>
          <w:rFonts w:ascii="Times New Roman" w:hAnsi="Times New Roman"/>
          <w:sz w:val="24"/>
        </w:rPr>
        <w:t>Основная идея исследования</w:t>
      </w:r>
    </w:p>
    <w:p w:rsidR="00AA785F" w:rsidRPr="0074583F" w:rsidRDefault="00AA785F" w:rsidP="00AF6288">
      <w:pPr>
        <w:widowControl w:val="0"/>
        <w:numPr>
          <w:ilvl w:val="0"/>
          <w:numId w:val="12"/>
        </w:numPr>
        <w:autoSpaceDE w:val="0"/>
        <w:autoSpaceDN w:val="0"/>
        <w:adjustRightInd w:val="0"/>
        <w:spacing w:before="120"/>
        <w:ind w:hanging="181"/>
        <w:rPr>
          <w:rStyle w:val="11"/>
          <w:rFonts w:ascii="Times New Roman" w:hAnsi="Times New Roman"/>
          <w:sz w:val="24"/>
        </w:rPr>
      </w:pPr>
      <w:r w:rsidRPr="0074583F">
        <w:rPr>
          <w:rStyle w:val="11"/>
          <w:rFonts w:ascii="Times New Roman" w:hAnsi="Times New Roman"/>
          <w:sz w:val="24"/>
        </w:rPr>
        <w:t>Цели исследования</w:t>
      </w:r>
    </w:p>
    <w:p w:rsidR="00AA785F" w:rsidRPr="0074583F" w:rsidRDefault="00AA785F" w:rsidP="00AF6288">
      <w:pPr>
        <w:widowControl w:val="0"/>
        <w:numPr>
          <w:ilvl w:val="0"/>
          <w:numId w:val="12"/>
        </w:numPr>
        <w:autoSpaceDE w:val="0"/>
        <w:autoSpaceDN w:val="0"/>
        <w:adjustRightInd w:val="0"/>
        <w:spacing w:before="120"/>
        <w:ind w:hanging="181"/>
        <w:rPr>
          <w:rStyle w:val="11"/>
          <w:rFonts w:ascii="Times New Roman" w:hAnsi="Times New Roman"/>
          <w:sz w:val="24"/>
        </w:rPr>
      </w:pPr>
      <w:r w:rsidRPr="0074583F">
        <w:rPr>
          <w:rStyle w:val="11"/>
          <w:rFonts w:ascii="Times New Roman" w:hAnsi="Times New Roman"/>
          <w:sz w:val="24"/>
        </w:rPr>
        <w:t>Задачи исследования</w:t>
      </w:r>
    </w:p>
    <w:p w:rsidR="00AA785F" w:rsidRPr="0074583F" w:rsidRDefault="00AA785F" w:rsidP="00AF6288">
      <w:pPr>
        <w:widowControl w:val="0"/>
        <w:numPr>
          <w:ilvl w:val="0"/>
          <w:numId w:val="12"/>
        </w:numPr>
        <w:tabs>
          <w:tab w:val="clear" w:pos="720"/>
        </w:tabs>
        <w:autoSpaceDE w:val="0"/>
        <w:autoSpaceDN w:val="0"/>
        <w:adjustRightInd w:val="0"/>
        <w:spacing w:before="120"/>
        <w:ind w:left="284" w:firstLine="255"/>
        <w:jc w:val="both"/>
        <w:rPr>
          <w:rStyle w:val="11"/>
          <w:rFonts w:ascii="Times New Roman" w:hAnsi="Times New Roman"/>
          <w:b/>
          <w:sz w:val="24"/>
        </w:rPr>
      </w:pPr>
      <w:r w:rsidRPr="0074583F">
        <w:rPr>
          <w:rStyle w:val="11"/>
          <w:rFonts w:ascii="Times New Roman" w:hAnsi="Times New Roman"/>
          <w:sz w:val="24"/>
        </w:rPr>
        <w:t>Научная и практическая ценность ожидаемых результатов исследования, в том числе</w:t>
      </w:r>
      <w:r w:rsidRPr="0074583F">
        <w:rPr>
          <w:rStyle w:val="11"/>
          <w:rFonts w:ascii="Times New Roman" w:hAnsi="Times New Roman"/>
          <w:b/>
          <w:sz w:val="24"/>
        </w:rPr>
        <w:t xml:space="preserve"> </w:t>
      </w:r>
      <w:r w:rsidRPr="0074583F">
        <w:rPr>
          <w:rStyle w:val="11"/>
          <w:rFonts w:ascii="Times New Roman" w:hAnsi="Times New Roman"/>
          <w:sz w:val="24"/>
        </w:rPr>
        <w:t xml:space="preserve">для развития системы образования </w:t>
      </w:r>
      <w:r w:rsidRPr="0074583F">
        <w:rPr>
          <w:rStyle w:val="11"/>
          <w:rFonts w:ascii="Times New Roman" w:hAnsi="Times New Roman"/>
          <w:sz w:val="24"/>
        </w:rPr>
        <w:br/>
        <w:t>Санкт-Петербурга</w:t>
      </w:r>
    </w:p>
    <w:p w:rsidR="00AA785F" w:rsidRPr="0074583F" w:rsidRDefault="00AA785F" w:rsidP="00AF6288">
      <w:pPr>
        <w:pStyle w:val="ListParagraph1"/>
        <w:numPr>
          <w:ilvl w:val="0"/>
          <w:numId w:val="12"/>
        </w:numPr>
        <w:tabs>
          <w:tab w:val="clear" w:pos="720"/>
          <w:tab w:val="num" w:pos="284"/>
        </w:tabs>
        <w:spacing w:before="120"/>
        <w:ind w:left="284" w:firstLine="255"/>
        <w:jc w:val="both"/>
        <w:rPr>
          <w:rStyle w:val="11"/>
          <w:rFonts w:ascii="Times New Roman" w:hAnsi="Times New Roman" w:cs="Times New Roman"/>
          <w:sz w:val="24"/>
          <w:szCs w:val="24"/>
        </w:rPr>
      </w:pPr>
      <w:r w:rsidRPr="0074583F">
        <w:rPr>
          <w:rFonts w:ascii="Times New Roman" w:hAnsi="Times New Roman" w:cs="Times New Roman"/>
          <w:color w:val="000000"/>
          <w:sz w:val="24"/>
          <w:szCs w:val="24"/>
        </w:rPr>
        <w:t xml:space="preserve">Прогноз спроса на результаты (продукты) исследования с обоснованием, </w:t>
      </w:r>
      <w:r w:rsidRPr="0074583F">
        <w:rPr>
          <w:rStyle w:val="11"/>
          <w:rFonts w:ascii="Times New Roman" w:hAnsi="Times New Roman" w:cs="Times New Roman"/>
          <w:sz w:val="24"/>
          <w:szCs w:val="24"/>
        </w:rPr>
        <w:t>предложения по распространению и внедрению результатов исследования в образовательную практику</w:t>
      </w:r>
    </w:p>
    <w:p w:rsidR="00AA785F" w:rsidRPr="00AF6288" w:rsidRDefault="00AA785F" w:rsidP="00AF6288">
      <w:pPr>
        <w:widowControl w:val="0"/>
        <w:numPr>
          <w:ilvl w:val="0"/>
          <w:numId w:val="12"/>
        </w:numPr>
        <w:autoSpaceDE w:val="0"/>
        <w:autoSpaceDN w:val="0"/>
        <w:adjustRightInd w:val="0"/>
        <w:spacing w:before="120"/>
        <w:ind w:hanging="181"/>
        <w:rPr>
          <w:rStyle w:val="11"/>
          <w:rFonts w:ascii="Times New Roman" w:hAnsi="Times New Roman"/>
          <w:sz w:val="24"/>
        </w:rPr>
      </w:pPr>
      <w:r w:rsidRPr="0074583F">
        <w:rPr>
          <w:rStyle w:val="11"/>
          <w:rFonts w:ascii="Times New Roman" w:hAnsi="Times New Roman"/>
          <w:sz w:val="24"/>
        </w:rPr>
        <w:t>Программа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6"/>
        <w:gridCol w:w="1681"/>
        <w:gridCol w:w="2076"/>
        <w:gridCol w:w="2108"/>
        <w:gridCol w:w="2007"/>
        <w:gridCol w:w="2162"/>
        <w:gridCol w:w="1658"/>
      </w:tblGrid>
      <w:tr w:rsidR="00AA785F" w:rsidRPr="0074583F" w:rsidTr="0074583F">
        <w:tc>
          <w:tcPr>
            <w:tcW w:w="1548"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Этап работы</w:t>
            </w:r>
          </w:p>
        </w:tc>
        <w:tc>
          <w:tcPr>
            <w:tcW w:w="1546"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Задачи этапа</w:t>
            </w:r>
          </w:p>
        </w:tc>
        <w:tc>
          <w:tcPr>
            <w:tcW w:w="1681"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 xml:space="preserve">Основное содержание работы </w:t>
            </w:r>
            <w:r w:rsidRPr="0074583F">
              <w:rPr>
                <w:rStyle w:val="11"/>
                <w:rFonts w:ascii="Times New Roman" w:hAnsi="Times New Roman"/>
                <w:sz w:val="24"/>
              </w:rPr>
              <w:br/>
              <w:t>и методы деятельности</w:t>
            </w:r>
          </w:p>
        </w:tc>
        <w:tc>
          <w:tcPr>
            <w:tcW w:w="2076"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Необходимые условия организации работ</w:t>
            </w:r>
          </w:p>
        </w:tc>
        <w:tc>
          <w:tcPr>
            <w:tcW w:w="2108"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Прогнозируемый результат</w:t>
            </w:r>
          </w:p>
        </w:tc>
        <w:tc>
          <w:tcPr>
            <w:tcW w:w="2007" w:type="dxa"/>
          </w:tcPr>
          <w:p w:rsidR="00AA785F" w:rsidRPr="0074583F" w:rsidRDefault="00AA785F" w:rsidP="0074583F">
            <w:pPr>
              <w:jc w:val="center"/>
              <w:rPr>
                <w:rStyle w:val="11"/>
                <w:rFonts w:ascii="Times New Roman" w:hAnsi="Times New Roman"/>
                <w:sz w:val="24"/>
              </w:rPr>
            </w:pPr>
            <w:r w:rsidRPr="0074583F">
              <w:rPr>
                <w:rStyle w:val="11"/>
                <w:rFonts w:ascii="Times New Roman" w:hAnsi="Times New Roman"/>
                <w:sz w:val="24"/>
              </w:rPr>
              <w:t xml:space="preserve">Средства контроля </w:t>
            </w:r>
            <w:r w:rsidRPr="0074583F">
              <w:rPr>
                <w:rStyle w:val="11"/>
                <w:rFonts w:ascii="Times New Roman" w:hAnsi="Times New Roman"/>
                <w:sz w:val="24"/>
              </w:rPr>
              <w:br/>
              <w:t>и обеспечения достоверности результатов</w:t>
            </w:r>
          </w:p>
        </w:tc>
        <w:tc>
          <w:tcPr>
            <w:tcW w:w="2162" w:type="dxa"/>
          </w:tcPr>
          <w:p w:rsidR="00AA785F" w:rsidRPr="0074583F" w:rsidRDefault="00AA785F" w:rsidP="0074583F">
            <w:pPr>
              <w:jc w:val="center"/>
              <w:rPr>
                <w:rStyle w:val="11"/>
                <w:rFonts w:ascii="Times New Roman" w:hAnsi="Times New Roman"/>
                <w:sz w:val="24"/>
                <w:vertAlign w:val="superscript"/>
              </w:rPr>
            </w:pPr>
            <w:r w:rsidRPr="0074583F">
              <w:rPr>
                <w:rStyle w:val="11"/>
                <w:rFonts w:ascii="Times New Roman" w:hAnsi="Times New Roman"/>
                <w:sz w:val="24"/>
              </w:rPr>
              <w:t>Материалы, подтверждающие выполнение работ по этапу</w:t>
            </w:r>
            <w:r w:rsidRPr="0074583F">
              <w:rPr>
                <w:rStyle w:val="11"/>
                <w:rFonts w:ascii="Times New Roman" w:hAnsi="Times New Roman"/>
                <w:sz w:val="24"/>
                <w:vertAlign w:val="superscript"/>
              </w:rPr>
              <w:t>1</w:t>
            </w:r>
          </w:p>
        </w:tc>
        <w:tc>
          <w:tcPr>
            <w:tcW w:w="1658" w:type="dxa"/>
          </w:tcPr>
          <w:p w:rsidR="00AA785F" w:rsidRPr="0074583F" w:rsidRDefault="00AA785F" w:rsidP="0074583F">
            <w:pPr>
              <w:jc w:val="center"/>
              <w:rPr>
                <w:rStyle w:val="11"/>
                <w:rFonts w:ascii="Times New Roman" w:hAnsi="Times New Roman"/>
                <w:sz w:val="24"/>
                <w:vertAlign w:val="superscript"/>
              </w:rPr>
            </w:pPr>
            <w:r w:rsidRPr="0074583F">
              <w:rPr>
                <w:rStyle w:val="11"/>
                <w:rFonts w:ascii="Times New Roman" w:hAnsi="Times New Roman"/>
                <w:sz w:val="24"/>
              </w:rPr>
              <w:t>Сроки выполнения</w:t>
            </w:r>
            <w:r w:rsidRPr="0074583F">
              <w:rPr>
                <w:rStyle w:val="11"/>
                <w:rFonts w:ascii="Times New Roman" w:hAnsi="Times New Roman"/>
                <w:sz w:val="24"/>
                <w:vertAlign w:val="superscript"/>
              </w:rPr>
              <w:t>2</w:t>
            </w:r>
          </w:p>
        </w:tc>
      </w:tr>
      <w:tr w:rsidR="00AA785F" w:rsidRPr="0074583F" w:rsidTr="0074583F">
        <w:tc>
          <w:tcPr>
            <w:tcW w:w="1548" w:type="dxa"/>
          </w:tcPr>
          <w:p w:rsidR="00AA785F" w:rsidRPr="0074583F" w:rsidRDefault="00AA785F" w:rsidP="0074583F">
            <w:pPr>
              <w:ind w:left="540"/>
              <w:rPr>
                <w:rStyle w:val="11"/>
                <w:rFonts w:ascii="Times New Roman" w:hAnsi="Times New Roman"/>
                <w:sz w:val="24"/>
              </w:rPr>
            </w:pPr>
          </w:p>
        </w:tc>
        <w:tc>
          <w:tcPr>
            <w:tcW w:w="1546" w:type="dxa"/>
          </w:tcPr>
          <w:p w:rsidR="00AA785F" w:rsidRPr="0074583F" w:rsidRDefault="00AA785F" w:rsidP="0074583F">
            <w:pPr>
              <w:ind w:left="540"/>
              <w:rPr>
                <w:rStyle w:val="11"/>
                <w:rFonts w:ascii="Times New Roman" w:hAnsi="Times New Roman"/>
                <w:sz w:val="24"/>
              </w:rPr>
            </w:pPr>
          </w:p>
        </w:tc>
        <w:tc>
          <w:tcPr>
            <w:tcW w:w="1681" w:type="dxa"/>
          </w:tcPr>
          <w:p w:rsidR="00AA785F" w:rsidRPr="0074583F" w:rsidRDefault="00AA785F" w:rsidP="0074583F">
            <w:pPr>
              <w:ind w:left="540"/>
              <w:rPr>
                <w:rStyle w:val="11"/>
                <w:rFonts w:ascii="Times New Roman" w:hAnsi="Times New Roman"/>
                <w:sz w:val="24"/>
              </w:rPr>
            </w:pPr>
          </w:p>
        </w:tc>
        <w:tc>
          <w:tcPr>
            <w:tcW w:w="2076" w:type="dxa"/>
          </w:tcPr>
          <w:p w:rsidR="00AA785F" w:rsidRPr="0074583F" w:rsidRDefault="00AA785F" w:rsidP="0074583F">
            <w:pPr>
              <w:ind w:left="540"/>
              <w:rPr>
                <w:rStyle w:val="11"/>
                <w:rFonts w:ascii="Times New Roman" w:hAnsi="Times New Roman"/>
                <w:sz w:val="24"/>
              </w:rPr>
            </w:pPr>
          </w:p>
        </w:tc>
        <w:tc>
          <w:tcPr>
            <w:tcW w:w="2108" w:type="dxa"/>
          </w:tcPr>
          <w:p w:rsidR="00AA785F" w:rsidRPr="0074583F" w:rsidRDefault="00AA785F" w:rsidP="0074583F">
            <w:pPr>
              <w:ind w:left="540"/>
              <w:rPr>
                <w:rStyle w:val="11"/>
                <w:rFonts w:ascii="Times New Roman" w:hAnsi="Times New Roman"/>
                <w:sz w:val="24"/>
              </w:rPr>
            </w:pPr>
          </w:p>
        </w:tc>
        <w:tc>
          <w:tcPr>
            <w:tcW w:w="2007" w:type="dxa"/>
          </w:tcPr>
          <w:p w:rsidR="00AA785F" w:rsidRPr="0074583F" w:rsidRDefault="00AA785F" w:rsidP="0074583F">
            <w:pPr>
              <w:ind w:left="540"/>
              <w:rPr>
                <w:rStyle w:val="11"/>
                <w:rFonts w:ascii="Times New Roman" w:hAnsi="Times New Roman"/>
                <w:sz w:val="24"/>
              </w:rPr>
            </w:pPr>
          </w:p>
        </w:tc>
        <w:tc>
          <w:tcPr>
            <w:tcW w:w="2162" w:type="dxa"/>
          </w:tcPr>
          <w:p w:rsidR="00AA785F" w:rsidRPr="0074583F" w:rsidRDefault="00AA785F" w:rsidP="0074583F">
            <w:pPr>
              <w:ind w:left="540"/>
              <w:rPr>
                <w:rStyle w:val="11"/>
                <w:rFonts w:ascii="Times New Roman" w:hAnsi="Times New Roman"/>
                <w:sz w:val="24"/>
              </w:rPr>
            </w:pPr>
          </w:p>
        </w:tc>
        <w:tc>
          <w:tcPr>
            <w:tcW w:w="1658" w:type="dxa"/>
          </w:tcPr>
          <w:p w:rsidR="00AA785F" w:rsidRPr="0074583F" w:rsidRDefault="00AA785F" w:rsidP="0074583F">
            <w:pPr>
              <w:ind w:left="540"/>
              <w:rPr>
                <w:rStyle w:val="11"/>
                <w:rFonts w:ascii="Times New Roman" w:hAnsi="Times New Roman"/>
                <w:sz w:val="24"/>
              </w:rPr>
            </w:pPr>
          </w:p>
        </w:tc>
      </w:tr>
      <w:tr w:rsidR="00AA785F" w:rsidRPr="0074583F" w:rsidTr="0074583F">
        <w:tc>
          <w:tcPr>
            <w:tcW w:w="1548" w:type="dxa"/>
          </w:tcPr>
          <w:p w:rsidR="00AA785F" w:rsidRPr="0074583F" w:rsidRDefault="00AA785F" w:rsidP="0074583F">
            <w:pPr>
              <w:ind w:left="540"/>
              <w:rPr>
                <w:rStyle w:val="11"/>
                <w:rFonts w:ascii="Times New Roman" w:hAnsi="Times New Roman"/>
                <w:sz w:val="24"/>
              </w:rPr>
            </w:pPr>
          </w:p>
        </w:tc>
        <w:tc>
          <w:tcPr>
            <w:tcW w:w="1546" w:type="dxa"/>
          </w:tcPr>
          <w:p w:rsidR="00AA785F" w:rsidRPr="0074583F" w:rsidRDefault="00AA785F" w:rsidP="0074583F">
            <w:pPr>
              <w:ind w:left="540"/>
              <w:rPr>
                <w:rStyle w:val="11"/>
                <w:rFonts w:ascii="Times New Roman" w:hAnsi="Times New Roman"/>
                <w:sz w:val="24"/>
              </w:rPr>
            </w:pPr>
          </w:p>
        </w:tc>
        <w:tc>
          <w:tcPr>
            <w:tcW w:w="1681" w:type="dxa"/>
          </w:tcPr>
          <w:p w:rsidR="00AA785F" w:rsidRPr="0074583F" w:rsidRDefault="00AA785F" w:rsidP="0074583F">
            <w:pPr>
              <w:ind w:left="540"/>
              <w:rPr>
                <w:rStyle w:val="11"/>
                <w:rFonts w:ascii="Times New Roman" w:hAnsi="Times New Roman"/>
                <w:sz w:val="24"/>
              </w:rPr>
            </w:pPr>
          </w:p>
        </w:tc>
        <w:tc>
          <w:tcPr>
            <w:tcW w:w="2076" w:type="dxa"/>
          </w:tcPr>
          <w:p w:rsidR="00AA785F" w:rsidRPr="0074583F" w:rsidRDefault="00AA785F" w:rsidP="0074583F">
            <w:pPr>
              <w:ind w:left="540"/>
              <w:rPr>
                <w:rStyle w:val="11"/>
                <w:rFonts w:ascii="Times New Roman" w:hAnsi="Times New Roman"/>
                <w:sz w:val="24"/>
              </w:rPr>
            </w:pPr>
          </w:p>
        </w:tc>
        <w:tc>
          <w:tcPr>
            <w:tcW w:w="2108" w:type="dxa"/>
          </w:tcPr>
          <w:p w:rsidR="00AA785F" w:rsidRPr="0074583F" w:rsidRDefault="00AA785F" w:rsidP="0074583F">
            <w:pPr>
              <w:ind w:left="540"/>
              <w:rPr>
                <w:rStyle w:val="11"/>
                <w:rFonts w:ascii="Times New Roman" w:hAnsi="Times New Roman"/>
                <w:sz w:val="24"/>
              </w:rPr>
            </w:pPr>
          </w:p>
        </w:tc>
        <w:tc>
          <w:tcPr>
            <w:tcW w:w="2007" w:type="dxa"/>
          </w:tcPr>
          <w:p w:rsidR="00AA785F" w:rsidRPr="0074583F" w:rsidRDefault="00AA785F" w:rsidP="0074583F">
            <w:pPr>
              <w:ind w:left="540"/>
              <w:rPr>
                <w:rStyle w:val="11"/>
                <w:rFonts w:ascii="Times New Roman" w:hAnsi="Times New Roman"/>
                <w:sz w:val="24"/>
              </w:rPr>
            </w:pPr>
          </w:p>
        </w:tc>
        <w:tc>
          <w:tcPr>
            <w:tcW w:w="2162" w:type="dxa"/>
          </w:tcPr>
          <w:p w:rsidR="00AA785F" w:rsidRPr="0074583F" w:rsidRDefault="00AA785F" w:rsidP="0074583F">
            <w:pPr>
              <w:ind w:left="540"/>
              <w:rPr>
                <w:rStyle w:val="11"/>
                <w:rFonts w:ascii="Times New Roman" w:hAnsi="Times New Roman"/>
                <w:sz w:val="24"/>
              </w:rPr>
            </w:pPr>
          </w:p>
        </w:tc>
        <w:tc>
          <w:tcPr>
            <w:tcW w:w="1658" w:type="dxa"/>
          </w:tcPr>
          <w:p w:rsidR="00AA785F" w:rsidRPr="0074583F" w:rsidRDefault="00AA785F" w:rsidP="0074583F">
            <w:pPr>
              <w:ind w:left="540"/>
              <w:rPr>
                <w:rStyle w:val="11"/>
                <w:rFonts w:ascii="Times New Roman" w:hAnsi="Times New Roman"/>
                <w:sz w:val="24"/>
              </w:rPr>
            </w:pPr>
          </w:p>
        </w:tc>
      </w:tr>
      <w:tr w:rsidR="00AA785F" w:rsidRPr="0074583F" w:rsidTr="0074583F">
        <w:tc>
          <w:tcPr>
            <w:tcW w:w="1548" w:type="dxa"/>
          </w:tcPr>
          <w:p w:rsidR="00AA785F" w:rsidRPr="0074583F" w:rsidRDefault="00AA785F" w:rsidP="0074583F">
            <w:pPr>
              <w:ind w:left="540"/>
              <w:rPr>
                <w:rStyle w:val="11"/>
                <w:rFonts w:ascii="Times New Roman" w:hAnsi="Times New Roman"/>
                <w:sz w:val="24"/>
              </w:rPr>
            </w:pPr>
          </w:p>
        </w:tc>
        <w:tc>
          <w:tcPr>
            <w:tcW w:w="1546" w:type="dxa"/>
          </w:tcPr>
          <w:p w:rsidR="00AA785F" w:rsidRPr="0074583F" w:rsidRDefault="00AA785F" w:rsidP="0074583F">
            <w:pPr>
              <w:ind w:left="540"/>
              <w:rPr>
                <w:rStyle w:val="11"/>
                <w:rFonts w:ascii="Times New Roman" w:hAnsi="Times New Roman"/>
                <w:sz w:val="24"/>
              </w:rPr>
            </w:pPr>
          </w:p>
        </w:tc>
        <w:tc>
          <w:tcPr>
            <w:tcW w:w="1681" w:type="dxa"/>
          </w:tcPr>
          <w:p w:rsidR="00AA785F" w:rsidRPr="0074583F" w:rsidRDefault="00AA785F" w:rsidP="0074583F">
            <w:pPr>
              <w:ind w:left="540"/>
              <w:rPr>
                <w:rStyle w:val="11"/>
                <w:rFonts w:ascii="Times New Roman" w:hAnsi="Times New Roman"/>
                <w:sz w:val="24"/>
              </w:rPr>
            </w:pPr>
          </w:p>
        </w:tc>
        <w:tc>
          <w:tcPr>
            <w:tcW w:w="2076" w:type="dxa"/>
          </w:tcPr>
          <w:p w:rsidR="00AA785F" w:rsidRPr="0074583F" w:rsidRDefault="00AA785F" w:rsidP="0074583F">
            <w:pPr>
              <w:ind w:left="540"/>
              <w:rPr>
                <w:rStyle w:val="11"/>
                <w:rFonts w:ascii="Times New Roman" w:hAnsi="Times New Roman"/>
                <w:sz w:val="24"/>
              </w:rPr>
            </w:pPr>
          </w:p>
        </w:tc>
        <w:tc>
          <w:tcPr>
            <w:tcW w:w="2108" w:type="dxa"/>
          </w:tcPr>
          <w:p w:rsidR="00AA785F" w:rsidRPr="0074583F" w:rsidRDefault="00AA785F" w:rsidP="0074583F">
            <w:pPr>
              <w:ind w:left="540"/>
              <w:rPr>
                <w:rStyle w:val="11"/>
                <w:rFonts w:ascii="Times New Roman" w:hAnsi="Times New Roman"/>
                <w:sz w:val="24"/>
              </w:rPr>
            </w:pPr>
          </w:p>
        </w:tc>
        <w:tc>
          <w:tcPr>
            <w:tcW w:w="2007" w:type="dxa"/>
          </w:tcPr>
          <w:p w:rsidR="00AA785F" w:rsidRPr="0074583F" w:rsidRDefault="00AA785F" w:rsidP="0074583F">
            <w:pPr>
              <w:ind w:left="540"/>
              <w:rPr>
                <w:rStyle w:val="11"/>
                <w:rFonts w:ascii="Times New Roman" w:hAnsi="Times New Roman"/>
                <w:sz w:val="24"/>
              </w:rPr>
            </w:pPr>
          </w:p>
        </w:tc>
        <w:tc>
          <w:tcPr>
            <w:tcW w:w="2162" w:type="dxa"/>
          </w:tcPr>
          <w:p w:rsidR="00AA785F" w:rsidRPr="0074583F" w:rsidRDefault="00AA785F" w:rsidP="0074583F">
            <w:pPr>
              <w:ind w:left="540"/>
              <w:rPr>
                <w:rStyle w:val="11"/>
                <w:rFonts w:ascii="Times New Roman" w:hAnsi="Times New Roman"/>
                <w:sz w:val="24"/>
              </w:rPr>
            </w:pPr>
          </w:p>
        </w:tc>
        <w:tc>
          <w:tcPr>
            <w:tcW w:w="1658" w:type="dxa"/>
          </w:tcPr>
          <w:p w:rsidR="00AA785F" w:rsidRPr="0074583F" w:rsidRDefault="00AA785F" w:rsidP="0074583F">
            <w:pPr>
              <w:ind w:left="540"/>
              <w:rPr>
                <w:rStyle w:val="11"/>
                <w:rFonts w:ascii="Times New Roman" w:hAnsi="Times New Roman"/>
                <w:sz w:val="24"/>
              </w:rPr>
            </w:pPr>
          </w:p>
        </w:tc>
      </w:tr>
    </w:tbl>
    <w:p w:rsidR="00AA785F" w:rsidRDefault="00AA785F" w:rsidP="0074583F">
      <w:pPr>
        <w:ind w:left="540" w:hanging="398"/>
        <w:rPr>
          <w:rStyle w:val="11"/>
          <w:rFonts w:ascii="Times New Roman" w:hAnsi="Times New Roman"/>
          <w:sz w:val="24"/>
        </w:rPr>
      </w:pPr>
    </w:p>
    <w:p w:rsidR="00AA785F" w:rsidRPr="0074583F" w:rsidRDefault="00AA785F" w:rsidP="0074583F">
      <w:pPr>
        <w:ind w:left="540" w:hanging="398"/>
        <w:rPr>
          <w:rStyle w:val="11"/>
          <w:rFonts w:ascii="Times New Roman" w:hAnsi="Times New Roman"/>
          <w:sz w:val="24"/>
        </w:rPr>
      </w:pPr>
      <w:r w:rsidRPr="0074583F">
        <w:rPr>
          <w:rStyle w:val="11"/>
          <w:rFonts w:ascii="Times New Roman" w:hAnsi="Times New Roman"/>
          <w:sz w:val="24"/>
        </w:rPr>
        <w:t>V</w:t>
      </w:r>
      <w:r w:rsidRPr="0074583F">
        <w:rPr>
          <w:rStyle w:val="11"/>
          <w:rFonts w:ascii="Times New Roman" w:hAnsi="Times New Roman"/>
          <w:sz w:val="24"/>
          <w:lang w:val="en-US"/>
        </w:rPr>
        <w:t>II</w:t>
      </w:r>
      <w:r w:rsidRPr="0074583F">
        <w:rPr>
          <w:rStyle w:val="11"/>
          <w:rFonts w:ascii="Times New Roman" w:hAnsi="Times New Roman"/>
          <w:sz w:val="24"/>
        </w:rPr>
        <w:t xml:space="preserve">. </w:t>
      </w:r>
      <w:r w:rsidRPr="0074583F">
        <w:t>Конечный(</w:t>
      </w:r>
      <w:proofErr w:type="spellStart"/>
      <w:r w:rsidRPr="0074583F">
        <w:t>ые</w:t>
      </w:r>
      <w:proofErr w:type="spellEnd"/>
      <w:r w:rsidRPr="0074583F">
        <w:t xml:space="preserve">) продукт(ы) </w:t>
      </w:r>
      <w:r w:rsidRPr="0074583F">
        <w:rPr>
          <w:rStyle w:val="11"/>
          <w:rFonts w:ascii="Times New Roman" w:hAnsi="Times New Roman"/>
          <w:sz w:val="24"/>
        </w:rPr>
        <w:t>исследования</w:t>
      </w:r>
    </w:p>
    <w:p w:rsidR="00AA785F" w:rsidRPr="0074583F" w:rsidRDefault="00AA785F" w:rsidP="00AF6288">
      <w:pPr>
        <w:spacing w:before="120"/>
        <w:ind w:left="539" w:hanging="397"/>
        <w:jc w:val="both"/>
        <w:rPr>
          <w:rStyle w:val="11"/>
          <w:rFonts w:ascii="Times New Roman" w:hAnsi="Times New Roman"/>
          <w:sz w:val="24"/>
        </w:rPr>
      </w:pPr>
      <w:r w:rsidRPr="0074583F">
        <w:rPr>
          <w:rStyle w:val="11"/>
          <w:rFonts w:ascii="Times New Roman" w:hAnsi="Times New Roman"/>
          <w:sz w:val="24"/>
          <w:lang w:val="en-US"/>
        </w:rPr>
        <w:t>VIII</w:t>
      </w:r>
      <w:r w:rsidRPr="0074583F">
        <w:rPr>
          <w:rStyle w:val="11"/>
          <w:rFonts w:ascii="Times New Roman" w:hAnsi="Times New Roman"/>
          <w:sz w:val="24"/>
        </w:rPr>
        <w:t>. Ресурсное обеспечение:</w:t>
      </w:r>
    </w:p>
    <w:p w:rsidR="00AA785F" w:rsidRPr="0074583F" w:rsidRDefault="00AA785F" w:rsidP="0074583F">
      <w:pPr>
        <w:ind w:left="540" w:hanging="398"/>
        <w:jc w:val="both"/>
        <w:rPr>
          <w:rStyle w:val="11"/>
          <w:rFonts w:ascii="Times New Roman" w:hAnsi="Times New Roman"/>
          <w:sz w:val="24"/>
        </w:rPr>
      </w:pPr>
      <w:r w:rsidRPr="0074583F">
        <w:rPr>
          <w:rStyle w:val="11"/>
          <w:rFonts w:ascii="Times New Roman" w:hAnsi="Times New Roman"/>
          <w:sz w:val="24"/>
        </w:rPr>
        <w:t xml:space="preserve">- кадровый состав, готовый </w:t>
      </w:r>
      <w:r w:rsidRPr="0074583F">
        <w:rPr>
          <w:color w:val="000000"/>
        </w:rPr>
        <w:t>к проведению исследования</w:t>
      </w:r>
      <w:r w:rsidRPr="0074583F">
        <w:rPr>
          <w:rStyle w:val="11"/>
          <w:rFonts w:ascii="Times New Roman" w:hAnsi="Times New Roman"/>
          <w:sz w:val="24"/>
        </w:rPr>
        <w:t xml:space="preserve">; </w:t>
      </w:r>
    </w:p>
    <w:p w:rsidR="00AA785F" w:rsidRPr="0074583F" w:rsidRDefault="00AA785F" w:rsidP="0074583F">
      <w:pPr>
        <w:ind w:left="540" w:hanging="398"/>
        <w:jc w:val="both"/>
        <w:rPr>
          <w:rStyle w:val="11"/>
          <w:rFonts w:ascii="Times New Roman" w:hAnsi="Times New Roman"/>
          <w:sz w:val="24"/>
        </w:rPr>
      </w:pPr>
      <w:r w:rsidRPr="0074583F">
        <w:rPr>
          <w:rStyle w:val="11"/>
          <w:rFonts w:ascii="Times New Roman" w:hAnsi="Times New Roman"/>
          <w:sz w:val="24"/>
        </w:rPr>
        <w:t xml:space="preserve">- предложение по кандидатуре научного руководителя; </w:t>
      </w:r>
    </w:p>
    <w:p w:rsidR="00AA785F" w:rsidRPr="0074583F" w:rsidRDefault="00AA785F" w:rsidP="0074583F">
      <w:pPr>
        <w:ind w:left="540" w:hanging="398"/>
        <w:jc w:val="both"/>
        <w:rPr>
          <w:rStyle w:val="11"/>
          <w:rFonts w:ascii="Times New Roman" w:hAnsi="Times New Roman"/>
          <w:sz w:val="24"/>
        </w:rPr>
      </w:pPr>
      <w:r w:rsidRPr="0074583F">
        <w:rPr>
          <w:rStyle w:val="11"/>
          <w:rFonts w:ascii="Times New Roman" w:hAnsi="Times New Roman"/>
          <w:sz w:val="24"/>
        </w:rPr>
        <w:t xml:space="preserve">- </w:t>
      </w:r>
      <w:r w:rsidRPr="0074583F">
        <w:rPr>
          <w:color w:val="000000"/>
        </w:rPr>
        <w:t xml:space="preserve">взаимодействие и координация планов исследовательской деятельности с </w:t>
      </w:r>
      <w:r w:rsidRPr="0074583F">
        <w:rPr>
          <w:rStyle w:val="11"/>
          <w:rFonts w:ascii="Times New Roman" w:hAnsi="Times New Roman"/>
          <w:sz w:val="24"/>
        </w:rPr>
        <w:t xml:space="preserve">организациями-партнерами; </w:t>
      </w:r>
    </w:p>
    <w:p w:rsidR="00AA785F" w:rsidRPr="0074583F" w:rsidRDefault="00AA785F" w:rsidP="0074583F">
      <w:pPr>
        <w:ind w:left="540" w:hanging="398"/>
        <w:jc w:val="both"/>
        <w:rPr>
          <w:color w:val="000000"/>
        </w:rPr>
      </w:pPr>
      <w:r w:rsidRPr="0074583F">
        <w:rPr>
          <w:rStyle w:val="11"/>
          <w:rFonts w:ascii="Times New Roman" w:hAnsi="Times New Roman"/>
          <w:sz w:val="24"/>
        </w:rPr>
        <w:lastRenderedPageBreak/>
        <w:t xml:space="preserve">- материально-техническая база, </w:t>
      </w:r>
      <w:r w:rsidRPr="0074583F">
        <w:rPr>
          <w:color w:val="000000"/>
        </w:rPr>
        <w:t>соответствующая задачам планируемой исследовательской деятельности</w:t>
      </w:r>
    </w:p>
    <w:p w:rsidR="00AA785F" w:rsidRPr="0074583F" w:rsidRDefault="00AA785F" w:rsidP="0074583F">
      <w:pPr>
        <w:ind w:left="540" w:hanging="398"/>
        <w:jc w:val="both"/>
        <w:rPr>
          <w:color w:val="000000"/>
        </w:rPr>
      </w:pPr>
      <w:r w:rsidRPr="0074583F">
        <w:rPr>
          <w:color w:val="000000"/>
        </w:rPr>
        <w:t>- финансовое обеспечение реализации программы исследования</w:t>
      </w:r>
    </w:p>
    <w:p w:rsidR="00AA785F" w:rsidRPr="0074583F" w:rsidRDefault="00AA785F" w:rsidP="00F27790">
      <w:pPr>
        <w:spacing w:before="120"/>
        <w:ind w:left="142"/>
        <w:jc w:val="both"/>
        <w:rPr>
          <w:color w:val="000000"/>
        </w:rPr>
      </w:pPr>
      <w:r w:rsidRPr="0074583F">
        <w:rPr>
          <w:rStyle w:val="11"/>
          <w:rFonts w:ascii="Times New Roman" w:hAnsi="Times New Roman"/>
          <w:sz w:val="24"/>
          <w:lang w:val="en-US"/>
        </w:rPr>
        <w:t>IX</w:t>
      </w:r>
      <w:r w:rsidRPr="0074583F">
        <w:rPr>
          <w:rStyle w:val="11"/>
          <w:rFonts w:ascii="Times New Roman" w:hAnsi="Times New Roman"/>
          <w:sz w:val="24"/>
        </w:rPr>
        <w:t xml:space="preserve">. </w:t>
      </w:r>
      <w:r w:rsidRPr="0074583F">
        <w:rPr>
          <w:color w:val="000000"/>
        </w:rPr>
        <w:t>Критерии и показатели эффективности исследования, в т.ч. описание системы мониторинга хода ре</w:t>
      </w:r>
      <w:r>
        <w:rPr>
          <w:color w:val="000000"/>
        </w:rPr>
        <w:t>ализации программы исследования</w:t>
      </w:r>
    </w:p>
    <w:p w:rsidR="00AA785F" w:rsidRPr="00306DA4" w:rsidRDefault="00AA785F" w:rsidP="00F27790">
      <w:pPr>
        <w:spacing w:before="120"/>
        <w:ind w:firstLine="142"/>
        <w:jc w:val="both"/>
        <w:rPr>
          <w:rStyle w:val="11"/>
          <w:rFonts w:ascii="Times New Roman" w:hAnsi="Times New Roman"/>
          <w:sz w:val="24"/>
        </w:rPr>
      </w:pPr>
      <w:r w:rsidRPr="0074583F">
        <w:rPr>
          <w:rStyle w:val="11"/>
          <w:rFonts w:ascii="Times New Roman" w:hAnsi="Times New Roman"/>
          <w:sz w:val="24"/>
          <w:lang w:val="en-US"/>
        </w:rPr>
        <w:t>X</w:t>
      </w:r>
      <w:r w:rsidRPr="0074583F">
        <w:rPr>
          <w:rStyle w:val="11"/>
          <w:rFonts w:ascii="Times New Roman" w:hAnsi="Times New Roman"/>
          <w:sz w:val="24"/>
        </w:rPr>
        <w:t xml:space="preserve">. </w:t>
      </w:r>
      <w:r w:rsidRPr="0074583F">
        <w:rPr>
          <w:rStyle w:val="11"/>
          <w:rFonts w:ascii="Times New Roman" w:hAnsi="Times New Roman"/>
          <w:sz w:val="24"/>
          <w:lang w:val="en-US"/>
        </w:rPr>
        <w:t>SWOT</w:t>
      </w:r>
      <w:r w:rsidRPr="0074583F">
        <w:rPr>
          <w:rStyle w:val="11"/>
          <w:rFonts w:ascii="Times New Roman" w:hAnsi="Times New Roman"/>
          <w:sz w:val="24"/>
        </w:rPr>
        <w:t>-анализ возмо</w:t>
      </w:r>
      <w:r>
        <w:rPr>
          <w:rStyle w:val="11"/>
          <w:rFonts w:ascii="Times New Roman" w:hAnsi="Times New Roman"/>
          <w:sz w:val="24"/>
        </w:rPr>
        <w:t>жностей проведения исследования</w:t>
      </w:r>
    </w:p>
    <w:p w:rsidR="00AA785F" w:rsidRPr="00306DA4" w:rsidRDefault="00AA785F" w:rsidP="00F27790">
      <w:pPr>
        <w:spacing w:before="120"/>
        <w:ind w:firstLine="142"/>
        <w:jc w:val="both"/>
        <w:rPr>
          <w:rStyle w:val="11"/>
          <w:rFonts w:ascii="Times New Roman" w:hAnsi="Times New Roman"/>
          <w:sz w:val="24"/>
        </w:rPr>
      </w:pPr>
    </w:p>
    <w:p w:rsidR="00AA785F" w:rsidRDefault="00AA785F" w:rsidP="0074583F">
      <w:pPr>
        <w:jc w:val="both"/>
      </w:pPr>
    </w:p>
    <w:p w:rsidR="00AA785F" w:rsidRPr="0074583F" w:rsidRDefault="00AA785F" w:rsidP="0074583F">
      <w:pPr>
        <w:jc w:val="both"/>
      </w:pPr>
      <w:r w:rsidRPr="0074583F">
        <w:t>Руководитель ОУ ______________________          _________________________</w:t>
      </w:r>
    </w:p>
    <w:p w:rsidR="00AA785F" w:rsidRPr="00C470F8" w:rsidRDefault="00AA785F" w:rsidP="0074583F">
      <w:pPr>
        <w:jc w:val="both"/>
        <w:rPr>
          <w:sz w:val="20"/>
          <w:szCs w:val="20"/>
        </w:rPr>
      </w:pPr>
      <w:r w:rsidRPr="00C470F8">
        <w:rPr>
          <w:sz w:val="20"/>
          <w:szCs w:val="20"/>
        </w:rPr>
        <w:t xml:space="preserve">                                           </w:t>
      </w:r>
      <w:r>
        <w:rPr>
          <w:sz w:val="20"/>
          <w:szCs w:val="20"/>
        </w:rPr>
        <w:t xml:space="preserve">      </w:t>
      </w:r>
      <w:r w:rsidRPr="00C470F8">
        <w:rPr>
          <w:sz w:val="20"/>
          <w:szCs w:val="20"/>
        </w:rPr>
        <w:t xml:space="preserve"> подпись                                                   </w:t>
      </w:r>
      <w:r>
        <w:rPr>
          <w:sz w:val="20"/>
          <w:szCs w:val="20"/>
        </w:rPr>
        <w:t xml:space="preserve">             </w:t>
      </w:r>
      <w:r w:rsidRPr="00C470F8">
        <w:rPr>
          <w:sz w:val="20"/>
          <w:szCs w:val="20"/>
        </w:rPr>
        <w:t>ФИО</w:t>
      </w:r>
    </w:p>
    <w:p w:rsidR="00FE2FE3" w:rsidRDefault="00AA785F" w:rsidP="0074583F">
      <w:pPr>
        <w:pStyle w:val="aa"/>
        <w:ind w:left="0"/>
        <w:rPr>
          <w:rFonts w:ascii="Times New Roman" w:hAnsi="Times New Roman"/>
          <w:sz w:val="20"/>
          <w:szCs w:val="20"/>
        </w:rPr>
      </w:pPr>
      <w:r w:rsidRPr="00C470F8">
        <w:rPr>
          <w:rFonts w:ascii="Times New Roman" w:hAnsi="Times New Roman"/>
          <w:sz w:val="20"/>
          <w:szCs w:val="20"/>
        </w:rPr>
        <w:t xml:space="preserve">                                                      </w:t>
      </w:r>
    </w:p>
    <w:p w:rsidR="00AA785F" w:rsidRDefault="00FE2FE3" w:rsidP="00FE2FE3">
      <w:pPr>
        <w:pStyle w:val="aa"/>
        <w:ind w:left="2124"/>
        <w:rPr>
          <w:rFonts w:ascii="Times New Roman" w:hAnsi="Times New Roman"/>
          <w:sz w:val="20"/>
          <w:szCs w:val="20"/>
        </w:rPr>
      </w:pPr>
      <w:r>
        <w:rPr>
          <w:rFonts w:ascii="Times New Roman" w:hAnsi="Times New Roman"/>
          <w:sz w:val="20"/>
          <w:szCs w:val="20"/>
        </w:rPr>
        <w:t xml:space="preserve">          </w:t>
      </w:r>
      <w:r w:rsidR="00AA785F" w:rsidRPr="00C470F8">
        <w:rPr>
          <w:rFonts w:ascii="Times New Roman" w:hAnsi="Times New Roman"/>
          <w:sz w:val="20"/>
          <w:szCs w:val="20"/>
        </w:rPr>
        <w:t>М.П.</w:t>
      </w:r>
    </w:p>
    <w:p w:rsidR="00AA785F" w:rsidRPr="00C470F8" w:rsidRDefault="00AA785F" w:rsidP="0074583F">
      <w:pPr>
        <w:pStyle w:val="aa"/>
        <w:ind w:left="0"/>
        <w:rPr>
          <w:rFonts w:ascii="Times New Roman" w:hAnsi="Times New Roman"/>
          <w:sz w:val="20"/>
          <w:szCs w:val="20"/>
        </w:rPr>
      </w:pPr>
    </w:p>
    <w:p w:rsidR="00AA785F" w:rsidRPr="00C470F8" w:rsidRDefault="00AA785F" w:rsidP="00AF6288">
      <w:pPr>
        <w:tabs>
          <w:tab w:val="left" w:pos="851"/>
        </w:tabs>
        <w:ind w:firstLine="851"/>
        <w:jc w:val="both"/>
        <w:rPr>
          <w:spacing w:val="-1"/>
          <w:sz w:val="20"/>
          <w:szCs w:val="20"/>
        </w:rPr>
      </w:pPr>
      <w:r w:rsidRPr="00C470F8">
        <w:rPr>
          <w:spacing w:val="-1"/>
          <w:sz w:val="20"/>
          <w:szCs w:val="20"/>
          <w:vertAlign w:val="superscript"/>
        </w:rPr>
        <w:t xml:space="preserve">1 </w:t>
      </w:r>
      <w:r w:rsidRPr="00C470F8">
        <w:rPr>
          <w:spacing w:val="-1"/>
          <w:sz w:val="20"/>
          <w:szCs w:val="20"/>
        </w:rPr>
        <w:t xml:space="preserve">Научные и учебно-методические разработки, </w:t>
      </w:r>
      <w:r w:rsidRPr="00C470F8">
        <w:rPr>
          <w:color w:val="000000"/>
          <w:sz w:val="20"/>
          <w:szCs w:val="20"/>
        </w:rPr>
        <w:t>педагогические технологии, методики, алгоритмы профессионально-педагогической деятельности, апробированные в ходе исследования</w:t>
      </w:r>
    </w:p>
    <w:p w:rsidR="00AA785F" w:rsidRPr="005F2912" w:rsidRDefault="00AA785F" w:rsidP="005F2912">
      <w:pPr>
        <w:pStyle w:val="aa"/>
        <w:ind w:left="0" w:firstLine="851"/>
        <w:rPr>
          <w:rFonts w:ascii="Times New Roman" w:hAnsi="Times New Roman"/>
          <w:b/>
        </w:rPr>
        <w:sectPr w:rsidR="00AA785F" w:rsidRPr="005F2912" w:rsidSect="0074583F">
          <w:pgSz w:w="16838" w:h="11906" w:orient="landscape"/>
          <w:pgMar w:top="1701" w:right="1134" w:bottom="851" w:left="1134" w:header="709" w:footer="709" w:gutter="0"/>
          <w:cols w:space="708"/>
          <w:docGrid w:linePitch="360"/>
        </w:sectPr>
      </w:pPr>
      <w:r w:rsidRPr="005F2912">
        <w:rPr>
          <w:rFonts w:ascii="Times New Roman" w:hAnsi="Times New Roman"/>
          <w:vertAlign w:val="superscript"/>
        </w:rPr>
        <w:t xml:space="preserve">2 </w:t>
      </w:r>
      <w:r w:rsidRPr="005F2912">
        <w:rPr>
          <w:rFonts w:ascii="Times New Roman" w:hAnsi="Times New Roman"/>
          <w:sz w:val="20"/>
          <w:szCs w:val="20"/>
        </w:rPr>
        <w:t>Срок реализации программы исследования не должен превышать трех лет</w:t>
      </w:r>
    </w:p>
    <w:p w:rsidR="00AA785F" w:rsidRDefault="00AA785F" w:rsidP="00C470F8">
      <w:pPr>
        <w:jc w:val="right"/>
        <w:rPr>
          <w:color w:val="000000"/>
        </w:rPr>
      </w:pPr>
      <w:r w:rsidRPr="002D6984">
        <w:rPr>
          <w:color w:val="000000"/>
        </w:rPr>
        <w:lastRenderedPageBreak/>
        <w:t xml:space="preserve">Приложение </w:t>
      </w:r>
      <w:r>
        <w:rPr>
          <w:color w:val="000000"/>
        </w:rPr>
        <w:t>№ 4</w:t>
      </w:r>
    </w:p>
    <w:p w:rsidR="00AA785F" w:rsidRDefault="00AA785F" w:rsidP="00C470F8">
      <w:pPr>
        <w:jc w:val="right"/>
        <w:rPr>
          <w:color w:val="000000"/>
        </w:rPr>
      </w:pPr>
      <w:r w:rsidRPr="00B172FD">
        <w:rPr>
          <w:color w:val="000000"/>
        </w:rPr>
        <w:t xml:space="preserve">к Положению </w:t>
      </w:r>
    </w:p>
    <w:p w:rsidR="00AA785F" w:rsidRPr="00B172FD" w:rsidRDefault="00AA785F" w:rsidP="00C470F8">
      <w:pPr>
        <w:jc w:val="right"/>
        <w:rPr>
          <w:color w:val="000000"/>
        </w:rPr>
      </w:pPr>
      <w:r w:rsidRPr="00B172FD">
        <w:rPr>
          <w:color w:val="000000"/>
        </w:rPr>
        <w:t>о</w:t>
      </w:r>
      <w:r>
        <w:rPr>
          <w:color w:val="000000"/>
        </w:rPr>
        <w:t xml:space="preserve"> региональной инновационной площадке</w:t>
      </w:r>
    </w:p>
    <w:p w:rsidR="00AA785F" w:rsidRPr="002D6984" w:rsidRDefault="00AA785F" w:rsidP="00C470F8">
      <w:pPr>
        <w:jc w:val="right"/>
        <w:rPr>
          <w:color w:val="000000"/>
        </w:rPr>
      </w:pPr>
    </w:p>
    <w:p w:rsidR="00AA785F" w:rsidRDefault="00AA785F" w:rsidP="00C470F8">
      <w:pPr>
        <w:spacing w:line="288" w:lineRule="auto"/>
        <w:jc w:val="center"/>
      </w:pPr>
    </w:p>
    <w:p w:rsidR="00AA785F" w:rsidRDefault="00AA785F" w:rsidP="00C470F8">
      <w:pPr>
        <w:spacing w:line="288" w:lineRule="auto"/>
        <w:jc w:val="center"/>
      </w:pPr>
    </w:p>
    <w:p w:rsidR="00AA785F" w:rsidRDefault="00AA785F" w:rsidP="00C470F8">
      <w:pPr>
        <w:spacing w:line="288" w:lineRule="auto"/>
        <w:jc w:val="center"/>
      </w:pPr>
    </w:p>
    <w:p w:rsidR="00AA785F" w:rsidRDefault="00AA785F" w:rsidP="00C470F8">
      <w:pPr>
        <w:spacing w:line="288" w:lineRule="auto"/>
        <w:jc w:val="center"/>
      </w:pPr>
    </w:p>
    <w:p w:rsidR="00AA785F" w:rsidRDefault="00AA785F" w:rsidP="00C470F8">
      <w:pPr>
        <w:spacing w:line="288" w:lineRule="auto"/>
        <w:jc w:val="center"/>
      </w:pPr>
    </w:p>
    <w:p w:rsidR="00AA785F" w:rsidRDefault="00AA785F" w:rsidP="00C470F8">
      <w:pPr>
        <w:spacing w:line="288" w:lineRule="auto"/>
        <w:jc w:val="center"/>
      </w:pPr>
    </w:p>
    <w:p w:rsidR="00AA785F" w:rsidRDefault="00AA785F" w:rsidP="00C470F8">
      <w:pPr>
        <w:spacing w:line="288" w:lineRule="auto"/>
        <w:jc w:val="center"/>
      </w:pPr>
    </w:p>
    <w:p w:rsidR="00AA785F" w:rsidRPr="002D6984" w:rsidRDefault="00AA785F" w:rsidP="00C470F8">
      <w:pPr>
        <w:spacing w:line="288" w:lineRule="auto"/>
        <w:jc w:val="center"/>
        <w:rPr>
          <w:b/>
        </w:rPr>
      </w:pPr>
      <w:r w:rsidRPr="002D6984">
        <w:t xml:space="preserve">Наименование </w:t>
      </w:r>
      <w:r>
        <w:t>организации</w:t>
      </w:r>
    </w:p>
    <w:p w:rsidR="00AA785F" w:rsidRPr="002D6984" w:rsidRDefault="00AA785F" w:rsidP="00C470F8">
      <w:pPr>
        <w:spacing w:line="288" w:lineRule="auto"/>
        <w:jc w:val="center"/>
        <w:rPr>
          <w:b/>
          <w:caps/>
        </w:rPr>
      </w:pPr>
    </w:p>
    <w:p w:rsidR="00AA785F" w:rsidRPr="002D6984" w:rsidRDefault="00AA785F" w:rsidP="00C470F8">
      <w:pPr>
        <w:spacing w:line="288" w:lineRule="auto"/>
        <w:jc w:val="center"/>
        <w:rPr>
          <w:b/>
          <w:caps/>
        </w:rPr>
      </w:pPr>
      <w:r w:rsidRPr="002D6984">
        <w:rPr>
          <w:b/>
          <w:caps/>
        </w:rPr>
        <w:t xml:space="preserve">  </w:t>
      </w:r>
    </w:p>
    <w:p w:rsidR="00AA785F" w:rsidRPr="00D016BE" w:rsidRDefault="00AA785F" w:rsidP="00C470F8">
      <w:pPr>
        <w:jc w:val="center"/>
        <w:rPr>
          <w:b/>
        </w:rPr>
      </w:pPr>
      <w:r w:rsidRPr="00D016BE">
        <w:rPr>
          <w:b/>
          <w:color w:val="000000"/>
        </w:rPr>
        <w:t>Программа</w:t>
      </w:r>
      <w:r w:rsidRPr="00D016BE">
        <w:rPr>
          <w:b/>
        </w:rPr>
        <w:t xml:space="preserve"> диссеминации </w:t>
      </w:r>
      <w:r w:rsidRPr="00AA753A">
        <w:rPr>
          <w:b/>
        </w:rPr>
        <w:t>инновации</w:t>
      </w:r>
      <w:r>
        <w:rPr>
          <w:b/>
        </w:rPr>
        <w:t xml:space="preserve"> (</w:t>
      </w:r>
      <w:r w:rsidRPr="00D016BE">
        <w:rPr>
          <w:b/>
        </w:rPr>
        <w:t>инновационного продукта</w:t>
      </w:r>
      <w:r w:rsidRPr="00CA0576">
        <w:rPr>
          <w:b/>
        </w:rPr>
        <w:t>)</w:t>
      </w:r>
    </w:p>
    <w:p w:rsidR="00AA785F" w:rsidRPr="004376FB" w:rsidRDefault="00AA785F" w:rsidP="00C470F8">
      <w:pPr>
        <w:jc w:val="center"/>
      </w:pPr>
      <w:r>
        <w:t xml:space="preserve"> «Название программы»</w:t>
      </w:r>
    </w:p>
    <w:p w:rsidR="00AA785F" w:rsidRPr="002D6984" w:rsidRDefault="00AA785F" w:rsidP="00C470F8">
      <w:pPr>
        <w:jc w:val="right"/>
      </w:pPr>
    </w:p>
    <w:p w:rsidR="00AA785F" w:rsidRDefault="00AA785F" w:rsidP="00C470F8">
      <w:pPr>
        <w:jc w:val="right"/>
      </w:pPr>
    </w:p>
    <w:p w:rsidR="00AA785F" w:rsidRDefault="00AA785F" w:rsidP="00C470F8">
      <w:pPr>
        <w:jc w:val="right"/>
      </w:pPr>
    </w:p>
    <w:p w:rsidR="00AA785F" w:rsidRDefault="00AA785F" w:rsidP="00C470F8">
      <w:pPr>
        <w:jc w:val="right"/>
      </w:pPr>
    </w:p>
    <w:p w:rsidR="00AA785F" w:rsidRPr="002D6984" w:rsidRDefault="00AA785F" w:rsidP="00C470F8">
      <w:pPr>
        <w:jc w:val="right"/>
      </w:pPr>
      <w:r w:rsidRPr="002D6984">
        <w:t>Автор (авторский коллектив) программы:</w:t>
      </w:r>
    </w:p>
    <w:p w:rsidR="00AA785F" w:rsidRPr="002D6984" w:rsidRDefault="00AA785F" w:rsidP="00C470F8">
      <w:pPr>
        <w:jc w:val="right"/>
      </w:pPr>
      <w:r w:rsidRPr="002D6984">
        <w:t>___________________________________</w:t>
      </w:r>
    </w:p>
    <w:p w:rsidR="00AA785F" w:rsidRPr="002D6984" w:rsidRDefault="00AA785F" w:rsidP="00C470F8">
      <w:pPr>
        <w:jc w:val="right"/>
      </w:pPr>
    </w:p>
    <w:p w:rsidR="00AA785F" w:rsidRPr="002D6984" w:rsidRDefault="00AA785F" w:rsidP="00C470F8">
      <w:pPr>
        <w:jc w:val="center"/>
      </w:pPr>
    </w:p>
    <w:p w:rsidR="00AA785F" w:rsidRDefault="00AA785F" w:rsidP="00C470F8">
      <w:pPr>
        <w:spacing w:line="288" w:lineRule="auto"/>
      </w:pPr>
    </w:p>
    <w:p w:rsidR="00AA785F" w:rsidRDefault="00AA785F" w:rsidP="00C470F8">
      <w:pPr>
        <w:spacing w:line="288" w:lineRule="auto"/>
      </w:pPr>
    </w:p>
    <w:p w:rsidR="00AA785F" w:rsidRDefault="00AA785F" w:rsidP="00C470F8">
      <w:pPr>
        <w:spacing w:line="288" w:lineRule="auto"/>
      </w:pPr>
    </w:p>
    <w:p w:rsidR="00AA785F" w:rsidRDefault="00AA785F" w:rsidP="00C470F8">
      <w:pPr>
        <w:spacing w:line="288" w:lineRule="auto"/>
      </w:pPr>
    </w:p>
    <w:p w:rsidR="00AA785F" w:rsidRDefault="00AA785F" w:rsidP="00C470F8">
      <w:pPr>
        <w:spacing w:line="288" w:lineRule="auto"/>
      </w:pPr>
    </w:p>
    <w:p w:rsidR="00AA785F" w:rsidRPr="002D6984" w:rsidRDefault="00AA785F" w:rsidP="00C470F8">
      <w:pPr>
        <w:spacing w:line="288" w:lineRule="auto"/>
      </w:pPr>
    </w:p>
    <w:p w:rsidR="00AA785F" w:rsidRPr="002D6984" w:rsidRDefault="00AA785F" w:rsidP="00C470F8">
      <w:pPr>
        <w:spacing w:line="288" w:lineRule="auto"/>
      </w:pPr>
    </w:p>
    <w:p w:rsidR="00AA785F" w:rsidRPr="002D6984" w:rsidRDefault="00AA785F" w:rsidP="00C470F8">
      <w:pPr>
        <w:spacing w:line="288" w:lineRule="auto"/>
      </w:pPr>
    </w:p>
    <w:p w:rsidR="00AA785F" w:rsidRPr="002D6984" w:rsidRDefault="00AA785F" w:rsidP="00C470F8">
      <w:pPr>
        <w:jc w:val="both"/>
      </w:pPr>
      <w:r w:rsidRPr="002D6984">
        <w:t xml:space="preserve">Руководитель </w:t>
      </w:r>
      <w:r>
        <w:t>организации</w:t>
      </w:r>
      <w:r w:rsidRPr="002D6984">
        <w:t>______________________          _________________________</w:t>
      </w:r>
    </w:p>
    <w:p w:rsidR="00AA785F" w:rsidRPr="002D6984" w:rsidRDefault="00AA785F" w:rsidP="00C470F8">
      <w:pPr>
        <w:jc w:val="both"/>
      </w:pPr>
      <w:r w:rsidRPr="002D6984">
        <w:t xml:space="preserve">                                                         подпись                                                   ФИО</w:t>
      </w:r>
    </w:p>
    <w:p w:rsidR="00AA785F" w:rsidRPr="002D6984" w:rsidRDefault="00AA785F" w:rsidP="00C470F8">
      <w:pPr>
        <w:spacing w:line="288" w:lineRule="auto"/>
      </w:pPr>
      <w:r>
        <w:t xml:space="preserve">                                                             </w:t>
      </w:r>
      <w:proofErr w:type="spellStart"/>
      <w:r w:rsidRPr="002D6984">
        <w:t>м.п</w:t>
      </w:r>
      <w:proofErr w:type="spellEnd"/>
    </w:p>
    <w:p w:rsidR="00AA785F" w:rsidRPr="002D6984" w:rsidRDefault="00AA785F" w:rsidP="00C470F8">
      <w:pPr>
        <w:spacing w:line="288" w:lineRule="auto"/>
        <w:jc w:val="right"/>
      </w:pPr>
    </w:p>
    <w:p w:rsidR="00AA785F" w:rsidRPr="00AF6288" w:rsidRDefault="00AA785F" w:rsidP="004C5C87">
      <w:pPr>
        <w:jc w:val="both"/>
        <w:rPr>
          <w:u w:val="single"/>
        </w:rPr>
      </w:pPr>
      <w:r w:rsidRPr="002D6984">
        <w:rPr>
          <w:b/>
          <w:bCs/>
        </w:rPr>
        <w:br w:type="page"/>
      </w:r>
      <w:r w:rsidRPr="00AF6288">
        <w:rPr>
          <w:bCs/>
          <w:u w:val="single"/>
        </w:rPr>
        <w:lastRenderedPageBreak/>
        <w:t>Структура п</w:t>
      </w:r>
      <w:r w:rsidRPr="00AF6288">
        <w:rPr>
          <w:color w:val="000000"/>
          <w:u w:val="single"/>
        </w:rPr>
        <w:t>рограммы</w:t>
      </w:r>
      <w:r w:rsidRPr="00AF6288">
        <w:rPr>
          <w:u w:val="single"/>
        </w:rPr>
        <w:t xml:space="preserve"> диссеминации инновации (инновационного продукта)</w:t>
      </w:r>
    </w:p>
    <w:p w:rsidR="00AA785F" w:rsidRPr="002D6984" w:rsidRDefault="00AA785F" w:rsidP="00C470F8">
      <w:pPr>
        <w:jc w:val="center"/>
        <w:rPr>
          <w:rStyle w:val="11"/>
          <w:rFonts w:cs="Arial"/>
          <w:szCs w:val="18"/>
        </w:rPr>
      </w:pPr>
    </w:p>
    <w:p w:rsidR="00AA785F" w:rsidRPr="004376FB" w:rsidRDefault="00AA785F" w:rsidP="00C470F8">
      <w:smartTag w:uri="urn:schemas-microsoft-com:office:smarttags" w:element="place">
        <w:r>
          <w:rPr>
            <w:lang w:val="en-US"/>
          </w:rPr>
          <w:t>I</w:t>
        </w:r>
        <w:r w:rsidRPr="004376FB">
          <w:t>.</w:t>
        </w:r>
      </w:smartTag>
      <w:r w:rsidRPr="004376FB">
        <w:t xml:space="preserve"> </w:t>
      </w:r>
      <w:r>
        <w:t>П</w:t>
      </w:r>
      <w:r w:rsidRPr="004376FB">
        <w:t>ояснительная записка</w:t>
      </w:r>
    </w:p>
    <w:p w:rsidR="00AA785F" w:rsidRPr="00AA753A" w:rsidRDefault="00AA785F" w:rsidP="00C470F8">
      <w:pPr>
        <w:jc w:val="both"/>
      </w:pPr>
      <w:r w:rsidRPr="00AA753A">
        <w:t>Цель</w:t>
      </w:r>
    </w:p>
    <w:p w:rsidR="00AA785F" w:rsidRPr="00AA753A" w:rsidRDefault="00AA785F" w:rsidP="00C470F8">
      <w:pPr>
        <w:jc w:val="both"/>
      </w:pPr>
      <w:r w:rsidRPr="00AA753A">
        <w:t xml:space="preserve">Актуальность и практическая значимость </w:t>
      </w:r>
    </w:p>
    <w:p w:rsidR="00AA785F" w:rsidRPr="00AA753A" w:rsidRDefault="00AA785F" w:rsidP="00C470F8">
      <w:pPr>
        <w:jc w:val="both"/>
      </w:pPr>
      <w:r w:rsidRPr="00AA753A">
        <w:t>Принципы отбора содержания и организации учебного материала</w:t>
      </w:r>
    </w:p>
    <w:p w:rsidR="00AA785F" w:rsidRPr="00AA753A" w:rsidRDefault="00AA785F" w:rsidP="00C470F8">
      <w:pPr>
        <w:jc w:val="both"/>
      </w:pPr>
      <w:r w:rsidRPr="00AA753A">
        <w:t>Структура программы</w:t>
      </w:r>
    </w:p>
    <w:p w:rsidR="00AA785F" w:rsidRPr="00AA753A" w:rsidRDefault="00AA785F" w:rsidP="00C470F8">
      <w:pPr>
        <w:jc w:val="both"/>
      </w:pPr>
      <w:r w:rsidRPr="00AA753A">
        <w:t>Категория слушателей</w:t>
      </w:r>
    </w:p>
    <w:p w:rsidR="00AA785F" w:rsidRPr="00AA753A" w:rsidRDefault="00AA785F" w:rsidP="00C470F8">
      <w:pPr>
        <w:jc w:val="both"/>
        <w:rPr>
          <w:bCs/>
        </w:rPr>
      </w:pPr>
      <w:r w:rsidRPr="00AA753A">
        <w:rPr>
          <w:bCs/>
        </w:rPr>
        <w:t>Вариативность образовательного маршрута</w:t>
      </w:r>
    </w:p>
    <w:p w:rsidR="00AA785F" w:rsidRPr="00AA753A" w:rsidRDefault="00AA785F" w:rsidP="00C470F8">
      <w:pPr>
        <w:jc w:val="both"/>
        <w:rPr>
          <w:bCs/>
        </w:rPr>
      </w:pPr>
      <w:r w:rsidRPr="00AA753A">
        <w:rPr>
          <w:bCs/>
        </w:rPr>
        <w:t>Планируемые результаты обучения, средства контроля и обеспечения достоверности результатов</w:t>
      </w:r>
    </w:p>
    <w:p w:rsidR="00AA785F" w:rsidRPr="00AA753A" w:rsidRDefault="00AA785F" w:rsidP="00C470F8">
      <w:pPr>
        <w:jc w:val="both"/>
        <w:rPr>
          <w:bCs/>
        </w:rPr>
      </w:pPr>
      <w:r w:rsidRPr="00AA753A">
        <w:rPr>
          <w:bCs/>
        </w:rPr>
        <w:t>Срок обучения</w:t>
      </w:r>
    </w:p>
    <w:p w:rsidR="00AA785F" w:rsidRPr="00AA753A" w:rsidRDefault="00AA785F" w:rsidP="00C470F8">
      <w:pPr>
        <w:jc w:val="both"/>
        <w:rPr>
          <w:highlight w:val="yellow"/>
        </w:rPr>
      </w:pPr>
      <w:r w:rsidRPr="00AA753A">
        <w:rPr>
          <w:bCs/>
        </w:rPr>
        <w:t>Режим занятий</w:t>
      </w:r>
    </w:p>
    <w:p w:rsidR="00AA785F" w:rsidRPr="00AA753A" w:rsidRDefault="00AA785F" w:rsidP="00C470F8">
      <w:pPr>
        <w:ind w:left="360"/>
        <w:jc w:val="center"/>
        <w:rPr>
          <w:bCs/>
        </w:rPr>
      </w:pPr>
    </w:p>
    <w:p w:rsidR="00AA785F" w:rsidRPr="00AA2ED4" w:rsidRDefault="00AA785F" w:rsidP="00C470F8">
      <w:pPr>
        <w:ind w:left="360" w:hanging="360"/>
        <w:rPr>
          <w:bCs/>
        </w:rPr>
      </w:pPr>
      <w:r w:rsidRPr="00FF05BC">
        <w:rPr>
          <w:bCs/>
        </w:rPr>
        <w:t xml:space="preserve"> </w:t>
      </w:r>
      <w:r>
        <w:rPr>
          <w:bCs/>
          <w:lang w:val="en-US"/>
        </w:rPr>
        <w:t>II</w:t>
      </w:r>
      <w:r w:rsidRPr="00AA753A">
        <w:rPr>
          <w:bCs/>
        </w:rPr>
        <w:t xml:space="preserve">. </w:t>
      </w:r>
      <w:r>
        <w:rPr>
          <w:bCs/>
        </w:rPr>
        <w:t>У</w:t>
      </w:r>
      <w:r w:rsidRPr="00AA753A">
        <w:rPr>
          <w:bCs/>
        </w:rPr>
        <w:t>чебный план</w:t>
      </w:r>
    </w:p>
    <w:tbl>
      <w:tblPr>
        <w:tblW w:w="9743" w:type="dxa"/>
        <w:tblInd w:w="-5" w:type="dxa"/>
        <w:tblLayout w:type="fixed"/>
        <w:tblLook w:val="0000" w:firstRow="0" w:lastRow="0" w:firstColumn="0" w:lastColumn="0" w:noHBand="0" w:noVBand="0"/>
      </w:tblPr>
      <w:tblGrid>
        <w:gridCol w:w="597"/>
        <w:gridCol w:w="4916"/>
        <w:gridCol w:w="2115"/>
        <w:gridCol w:w="2115"/>
      </w:tblGrid>
      <w:tr w:rsidR="00AA785F" w:rsidRPr="002D6984" w:rsidTr="00C470F8">
        <w:trPr>
          <w:cantSplit/>
          <w:trHeight w:val="970"/>
        </w:trPr>
        <w:tc>
          <w:tcPr>
            <w:tcW w:w="597" w:type="dxa"/>
            <w:tcBorders>
              <w:top w:val="single" w:sz="4" w:space="0" w:color="000000"/>
              <w:left w:val="single" w:sz="4" w:space="0" w:color="000000"/>
              <w:bottom w:val="single" w:sz="4" w:space="0" w:color="000000"/>
            </w:tcBorders>
            <w:vAlign w:val="center"/>
          </w:tcPr>
          <w:p w:rsidR="00AA785F" w:rsidRPr="00515F11" w:rsidRDefault="00AA785F" w:rsidP="00C470F8">
            <w:pPr>
              <w:pStyle w:val="ab"/>
              <w:tabs>
                <w:tab w:val="clear" w:pos="4677"/>
                <w:tab w:val="clear" w:pos="9355"/>
              </w:tabs>
              <w:snapToGrid w:val="0"/>
              <w:jc w:val="center"/>
            </w:pPr>
            <w:r w:rsidRPr="00515F11">
              <w:t>№</w:t>
            </w:r>
          </w:p>
        </w:tc>
        <w:tc>
          <w:tcPr>
            <w:tcW w:w="4916" w:type="dxa"/>
            <w:tcBorders>
              <w:top w:val="single" w:sz="4" w:space="0" w:color="000000"/>
              <w:left w:val="single" w:sz="4" w:space="0" w:color="000000"/>
              <w:bottom w:val="single" w:sz="4" w:space="0" w:color="000000"/>
            </w:tcBorders>
            <w:vAlign w:val="center"/>
          </w:tcPr>
          <w:p w:rsidR="00AA785F" w:rsidRPr="002D6984" w:rsidRDefault="00AA785F" w:rsidP="00C470F8">
            <w:pPr>
              <w:snapToGrid w:val="0"/>
              <w:jc w:val="center"/>
            </w:pPr>
            <w:r>
              <w:t>Тема</w:t>
            </w: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C470F8">
            <w:pPr>
              <w:snapToGrid w:val="0"/>
              <w:jc w:val="center"/>
            </w:pPr>
            <w:r>
              <w:t>Количество</w:t>
            </w:r>
            <w:r w:rsidRPr="002D6984">
              <w:t xml:space="preserve"> часов</w:t>
            </w: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C470F8">
            <w:pPr>
              <w:snapToGrid w:val="0"/>
              <w:jc w:val="center"/>
            </w:pPr>
            <w:r>
              <w:t>Форма занятия</w:t>
            </w:r>
          </w:p>
        </w:tc>
      </w:tr>
      <w:tr w:rsidR="00AA785F" w:rsidRPr="002D6984" w:rsidTr="00C470F8">
        <w:tc>
          <w:tcPr>
            <w:tcW w:w="597" w:type="dxa"/>
            <w:tcBorders>
              <w:top w:val="single" w:sz="4" w:space="0" w:color="000000"/>
              <w:left w:val="single" w:sz="4" w:space="0" w:color="000000"/>
              <w:bottom w:val="single" w:sz="4" w:space="0" w:color="000000"/>
            </w:tcBorders>
          </w:tcPr>
          <w:p w:rsidR="00AA785F" w:rsidRPr="002D6984" w:rsidRDefault="00AA785F" w:rsidP="00C470F8">
            <w:pPr>
              <w:snapToGrid w:val="0"/>
              <w:ind w:left="185" w:firstLine="175"/>
            </w:pPr>
          </w:p>
        </w:tc>
        <w:tc>
          <w:tcPr>
            <w:tcW w:w="4916" w:type="dxa"/>
            <w:tcBorders>
              <w:top w:val="single" w:sz="4" w:space="0" w:color="000000"/>
              <w:left w:val="single" w:sz="4" w:space="0" w:color="000000"/>
              <w:bottom w:val="single" w:sz="4" w:space="0" w:color="000000"/>
            </w:tcBorders>
          </w:tcPr>
          <w:p w:rsidR="00AA785F" w:rsidRPr="002D6984" w:rsidRDefault="00AA785F" w:rsidP="00C470F8">
            <w:pPr>
              <w:snapToGrid w:val="0"/>
            </w:pP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C470F8">
            <w:pPr>
              <w:snapToGrid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C470F8">
            <w:pPr>
              <w:snapToGrid w:val="0"/>
              <w:jc w:val="center"/>
            </w:pPr>
          </w:p>
        </w:tc>
      </w:tr>
      <w:tr w:rsidR="00AA785F" w:rsidRPr="002D6984" w:rsidTr="00C470F8">
        <w:tc>
          <w:tcPr>
            <w:tcW w:w="597" w:type="dxa"/>
            <w:tcBorders>
              <w:top w:val="single" w:sz="4" w:space="0" w:color="000000"/>
              <w:left w:val="single" w:sz="4" w:space="0" w:color="000000"/>
              <w:bottom w:val="single" w:sz="4" w:space="0" w:color="000000"/>
            </w:tcBorders>
          </w:tcPr>
          <w:p w:rsidR="00AA785F" w:rsidRPr="002D6984" w:rsidRDefault="00AA785F" w:rsidP="00C470F8">
            <w:pPr>
              <w:suppressAutoHyphens/>
              <w:snapToGrid w:val="0"/>
              <w:ind w:left="185" w:firstLine="175"/>
            </w:pPr>
          </w:p>
        </w:tc>
        <w:tc>
          <w:tcPr>
            <w:tcW w:w="4916" w:type="dxa"/>
            <w:tcBorders>
              <w:top w:val="single" w:sz="4" w:space="0" w:color="000000"/>
              <w:left w:val="single" w:sz="4" w:space="0" w:color="000000"/>
              <w:bottom w:val="single" w:sz="4" w:space="0" w:color="000000"/>
            </w:tcBorders>
          </w:tcPr>
          <w:p w:rsidR="00AA785F" w:rsidRPr="002D6984" w:rsidRDefault="00AA785F" w:rsidP="00C470F8">
            <w:pPr>
              <w:snapToGrid w:val="0"/>
            </w:pP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C470F8">
            <w:pPr>
              <w:snapToGrid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C470F8">
            <w:pPr>
              <w:snapToGrid w:val="0"/>
              <w:jc w:val="center"/>
            </w:pPr>
          </w:p>
        </w:tc>
      </w:tr>
      <w:tr w:rsidR="00AA785F" w:rsidRPr="002D6984" w:rsidTr="00C470F8">
        <w:tc>
          <w:tcPr>
            <w:tcW w:w="597" w:type="dxa"/>
            <w:tcBorders>
              <w:top w:val="single" w:sz="4" w:space="0" w:color="000000"/>
              <w:left w:val="single" w:sz="4" w:space="0" w:color="000000"/>
              <w:bottom w:val="single" w:sz="4" w:space="0" w:color="000000"/>
            </w:tcBorders>
          </w:tcPr>
          <w:p w:rsidR="00AA785F" w:rsidRPr="002D6984" w:rsidRDefault="00AA785F" w:rsidP="00C470F8">
            <w:pPr>
              <w:suppressAutoHyphens/>
              <w:snapToGrid w:val="0"/>
              <w:ind w:left="185" w:firstLine="175"/>
            </w:pPr>
          </w:p>
        </w:tc>
        <w:tc>
          <w:tcPr>
            <w:tcW w:w="4916" w:type="dxa"/>
            <w:tcBorders>
              <w:top w:val="single" w:sz="4" w:space="0" w:color="000000"/>
              <w:left w:val="single" w:sz="4" w:space="0" w:color="000000"/>
              <w:bottom w:val="single" w:sz="4" w:space="0" w:color="000000"/>
            </w:tcBorders>
          </w:tcPr>
          <w:p w:rsidR="00AA785F" w:rsidRPr="002D6984" w:rsidRDefault="00AA785F" w:rsidP="00C470F8">
            <w:pPr>
              <w:snapToGrid w:val="0"/>
            </w:pP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C470F8">
            <w:pPr>
              <w:snapToGrid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C470F8">
            <w:pPr>
              <w:snapToGrid w:val="0"/>
              <w:jc w:val="center"/>
            </w:pPr>
          </w:p>
        </w:tc>
      </w:tr>
      <w:tr w:rsidR="00AA785F" w:rsidRPr="002D6984" w:rsidTr="00C470F8">
        <w:tc>
          <w:tcPr>
            <w:tcW w:w="597" w:type="dxa"/>
            <w:tcBorders>
              <w:top w:val="single" w:sz="4" w:space="0" w:color="000000"/>
              <w:left w:val="single" w:sz="4" w:space="0" w:color="000000"/>
              <w:bottom w:val="single" w:sz="4" w:space="0" w:color="000000"/>
            </w:tcBorders>
          </w:tcPr>
          <w:p w:rsidR="00AA785F" w:rsidRPr="002D6984" w:rsidRDefault="00AA785F" w:rsidP="00C470F8">
            <w:pPr>
              <w:snapToGrid w:val="0"/>
              <w:ind w:left="185" w:firstLine="175"/>
            </w:pPr>
          </w:p>
        </w:tc>
        <w:tc>
          <w:tcPr>
            <w:tcW w:w="4916" w:type="dxa"/>
            <w:tcBorders>
              <w:top w:val="single" w:sz="4" w:space="0" w:color="000000"/>
              <w:left w:val="single" w:sz="4" w:space="0" w:color="000000"/>
              <w:bottom w:val="single" w:sz="4" w:space="0" w:color="000000"/>
            </w:tcBorders>
          </w:tcPr>
          <w:p w:rsidR="00AA785F" w:rsidRPr="002D6984" w:rsidRDefault="00AA785F" w:rsidP="00C470F8">
            <w:pPr>
              <w:snapToGrid w:val="0"/>
            </w:pP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C470F8">
            <w:pPr>
              <w:snapToGrid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C470F8">
            <w:pPr>
              <w:snapToGrid w:val="0"/>
              <w:jc w:val="center"/>
            </w:pPr>
          </w:p>
        </w:tc>
      </w:tr>
      <w:tr w:rsidR="00AA785F" w:rsidRPr="002D6984" w:rsidTr="00C470F8">
        <w:tc>
          <w:tcPr>
            <w:tcW w:w="597" w:type="dxa"/>
            <w:tcBorders>
              <w:top w:val="single" w:sz="4" w:space="0" w:color="000000"/>
              <w:left w:val="single" w:sz="4" w:space="0" w:color="000000"/>
              <w:bottom w:val="single" w:sz="4" w:space="0" w:color="000000"/>
            </w:tcBorders>
          </w:tcPr>
          <w:p w:rsidR="00AA785F" w:rsidRPr="002D6984" w:rsidRDefault="00AA785F" w:rsidP="00C470F8">
            <w:pPr>
              <w:snapToGrid w:val="0"/>
              <w:ind w:left="185" w:firstLine="175"/>
            </w:pPr>
          </w:p>
        </w:tc>
        <w:tc>
          <w:tcPr>
            <w:tcW w:w="4916" w:type="dxa"/>
            <w:tcBorders>
              <w:top w:val="single" w:sz="4" w:space="0" w:color="000000"/>
              <w:left w:val="single" w:sz="4" w:space="0" w:color="000000"/>
              <w:bottom w:val="single" w:sz="4" w:space="0" w:color="000000"/>
            </w:tcBorders>
          </w:tcPr>
          <w:p w:rsidR="00AA785F" w:rsidRPr="00FF05BC" w:rsidRDefault="00AA785F" w:rsidP="00C470F8">
            <w:pPr>
              <w:snapToGrid w:val="0"/>
              <w:jc w:val="right"/>
            </w:pPr>
            <w:r w:rsidRPr="00FF05BC">
              <w:t>Итого:</w:t>
            </w: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C470F8">
            <w:pPr>
              <w:snapToGrid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C470F8">
            <w:pPr>
              <w:snapToGrid w:val="0"/>
              <w:jc w:val="center"/>
            </w:pPr>
          </w:p>
        </w:tc>
      </w:tr>
    </w:tbl>
    <w:p w:rsidR="00AA785F" w:rsidRPr="002D6984" w:rsidRDefault="00AA785F" w:rsidP="00C470F8">
      <w:pPr>
        <w:jc w:val="center"/>
        <w:rPr>
          <w:b/>
        </w:rPr>
      </w:pPr>
    </w:p>
    <w:p w:rsidR="00AA785F" w:rsidRDefault="00AA785F" w:rsidP="00C470F8">
      <w:pPr>
        <w:jc w:val="center"/>
        <w:rPr>
          <w:caps/>
        </w:rPr>
      </w:pPr>
    </w:p>
    <w:p w:rsidR="00AA785F" w:rsidRPr="00625907" w:rsidRDefault="00AA785F" w:rsidP="00C470F8">
      <w:pPr>
        <w:rPr>
          <w:caps/>
        </w:rPr>
      </w:pPr>
      <w:r>
        <w:rPr>
          <w:caps/>
          <w:lang w:val="en-US"/>
        </w:rPr>
        <w:t>III</w:t>
      </w:r>
      <w:r>
        <w:rPr>
          <w:caps/>
        </w:rPr>
        <w:t xml:space="preserve">. </w:t>
      </w:r>
      <w:r>
        <w:t>П</w:t>
      </w:r>
      <w:r w:rsidRPr="00625907">
        <w:t>риложения</w:t>
      </w:r>
      <w:r>
        <w:t xml:space="preserve"> к учебному плану:</w:t>
      </w:r>
    </w:p>
    <w:p w:rsidR="00AA785F" w:rsidRPr="002D6984" w:rsidRDefault="00AA785F" w:rsidP="00C470F8">
      <w:pPr>
        <w:pStyle w:val="21"/>
        <w:tabs>
          <w:tab w:val="left" w:pos="851"/>
        </w:tabs>
        <w:ind w:left="0"/>
        <w:jc w:val="both"/>
        <w:rPr>
          <w:rFonts w:ascii="Times New Roman" w:hAnsi="Times New Roman" w:cs="Times New Roman"/>
          <w:sz w:val="24"/>
          <w:szCs w:val="24"/>
        </w:rPr>
      </w:pPr>
      <w:r>
        <w:rPr>
          <w:rFonts w:ascii="Times New Roman" w:hAnsi="Times New Roman" w:cs="Times New Roman"/>
          <w:color w:val="000000"/>
          <w:sz w:val="24"/>
          <w:szCs w:val="24"/>
        </w:rPr>
        <w:t>- М</w:t>
      </w:r>
      <w:r w:rsidRPr="002D6984">
        <w:rPr>
          <w:rFonts w:ascii="Times New Roman" w:hAnsi="Times New Roman" w:cs="Times New Roman"/>
          <w:sz w:val="24"/>
          <w:szCs w:val="24"/>
        </w:rPr>
        <w:t>етодические материалы, разработанные для организации обучения слушателей</w:t>
      </w:r>
      <w:r>
        <w:rPr>
          <w:rFonts w:ascii="Times New Roman" w:hAnsi="Times New Roman" w:cs="Times New Roman"/>
          <w:sz w:val="24"/>
          <w:szCs w:val="24"/>
        </w:rPr>
        <w:t xml:space="preserve">, в том числе </w:t>
      </w:r>
      <w:r w:rsidRPr="002D6984">
        <w:rPr>
          <w:rFonts w:ascii="Times New Roman" w:hAnsi="Times New Roman" w:cs="Times New Roman"/>
          <w:sz w:val="24"/>
          <w:szCs w:val="24"/>
        </w:rPr>
        <w:t>цифровые образовательные ресурсы</w:t>
      </w:r>
      <w:r>
        <w:rPr>
          <w:rFonts w:ascii="Times New Roman" w:hAnsi="Times New Roman" w:cs="Times New Roman"/>
          <w:sz w:val="24"/>
          <w:szCs w:val="24"/>
        </w:rPr>
        <w:t xml:space="preserve"> (по каждой теме)</w:t>
      </w:r>
      <w:r w:rsidRPr="002D6984">
        <w:rPr>
          <w:rFonts w:ascii="Times New Roman" w:hAnsi="Times New Roman" w:cs="Times New Roman"/>
          <w:sz w:val="24"/>
          <w:szCs w:val="24"/>
        </w:rPr>
        <w:t xml:space="preserve">; </w:t>
      </w:r>
    </w:p>
    <w:p w:rsidR="00AA785F" w:rsidRPr="002D6984" w:rsidRDefault="00AA785F" w:rsidP="00C470F8">
      <w:pPr>
        <w:pStyle w:val="21"/>
        <w:tabs>
          <w:tab w:val="left" w:pos="851"/>
        </w:tabs>
        <w:ind w:left="0"/>
        <w:jc w:val="both"/>
        <w:rPr>
          <w:rFonts w:ascii="Times New Roman" w:hAnsi="Times New Roman" w:cs="Times New Roman"/>
          <w:sz w:val="24"/>
          <w:szCs w:val="24"/>
        </w:rPr>
      </w:pPr>
      <w:r>
        <w:rPr>
          <w:rFonts w:ascii="Times New Roman" w:hAnsi="Times New Roman" w:cs="Times New Roman"/>
          <w:sz w:val="24"/>
          <w:szCs w:val="24"/>
        </w:rPr>
        <w:t>- К</w:t>
      </w:r>
      <w:r w:rsidRPr="002D6984">
        <w:rPr>
          <w:rFonts w:ascii="Times New Roman" w:hAnsi="Times New Roman" w:cs="Times New Roman"/>
          <w:sz w:val="24"/>
          <w:szCs w:val="24"/>
        </w:rPr>
        <w:t>омплект материалов, который получают слушатели для внедрения педагогических новаций в с</w:t>
      </w:r>
      <w:r>
        <w:rPr>
          <w:rFonts w:ascii="Times New Roman" w:hAnsi="Times New Roman" w:cs="Times New Roman"/>
          <w:sz w:val="24"/>
          <w:szCs w:val="24"/>
        </w:rPr>
        <w:t>воем ОУ по прохождении обучения.</w:t>
      </w:r>
    </w:p>
    <w:p w:rsidR="00AA785F" w:rsidRDefault="00AA785F" w:rsidP="00C470F8">
      <w:pPr>
        <w:spacing w:line="360" w:lineRule="auto"/>
        <w:jc w:val="center"/>
        <w:rPr>
          <w:caps/>
        </w:rPr>
      </w:pPr>
    </w:p>
    <w:p w:rsidR="00AA785F" w:rsidRPr="002D6984" w:rsidRDefault="00AA785F" w:rsidP="00C470F8">
      <w:pPr>
        <w:spacing w:line="360" w:lineRule="auto"/>
        <w:rPr>
          <w:caps/>
        </w:rPr>
      </w:pPr>
      <w:r>
        <w:rPr>
          <w:caps/>
          <w:lang w:val="en-US"/>
        </w:rPr>
        <w:t>IV</w:t>
      </w:r>
      <w:r w:rsidRPr="002D6984">
        <w:rPr>
          <w:caps/>
        </w:rPr>
        <w:t xml:space="preserve">. </w:t>
      </w:r>
      <w:r>
        <w:t>Р</w:t>
      </w:r>
      <w:r w:rsidRPr="002D6984">
        <w:t>есурсное обеспечение программы</w:t>
      </w:r>
    </w:p>
    <w:p w:rsidR="00AA785F" w:rsidRPr="002D6984" w:rsidRDefault="00AA785F" w:rsidP="00C470F8">
      <w:pPr>
        <w:spacing w:line="360" w:lineRule="auto"/>
      </w:pPr>
      <w:r>
        <w:t xml:space="preserve">- </w:t>
      </w:r>
      <w:r w:rsidRPr="002D6984">
        <w:t>Кадровое обеспечение:</w:t>
      </w:r>
    </w:p>
    <w:tbl>
      <w:tblPr>
        <w:tblW w:w="9667" w:type="dxa"/>
        <w:jc w:val="center"/>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3479"/>
        <w:gridCol w:w="2990"/>
        <w:gridCol w:w="2268"/>
      </w:tblGrid>
      <w:tr w:rsidR="00AA785F" w:rsidRPr="002D6984" w:rsidTr="00C470F8">
        <w:trPr>
          <w:trHeight w:val="414"/>
          <w:jc w:val="center"/>
        </w:trPr>
        <w:tc>
          <w:tcPr>
            <w:tcW w:w="930" w:type="dxa"/>
          </w:tcPr>
          <w:p w:rsidR="00AA785F" w:rsidRPr="002D6984" w:rsidRDefault="00AA785F" w:rsidP="00C470F8">
            <w:pPr>
              <w:jc w:val="center"/>
            </w:pPr>
            <w:r w:rsidRPr="002D6984">
              <w:t>№</w:t>
            </w:r>
          </w:p>
        </w:tc>
        <w:tc>
          <w:tcPr>
            <w:tcW w:w="3479" w:type="dxa"/>
          </w:tcPr>
          <w:p w:rsidR="00AA785F" w:rsidRPr="002D6984" w:rsidRDefault="00AA785F" w:rsidP="00C470F8">
            <w:pPr>
              <w:jc w:val="center"/>
            </w:pPr>
            <w:r w:rsidRPr="002D6984">
              <w:t>Наименование модулей (тем)</w:t>
            </w:r>
          </w:p>
        </w:tc>
        <w:tc>
          <w:tcPr>
            <w:tcW w:w="2990" w:type="dxa"/>
          </w:tcPr>
          <w:p w:rsidR="00AA785F" w:rsidRPr="002D6984" w:rsidRDefault="00AA785F" w:rsidP="00C470F8">
            <w:pPr>
              <w:jc w:val="center"/>
            </w:pPr>
            <w:r w:rsidRPr="002D6984">
              <w:t>ФИО педагогов, реализующих образовательную программу</w:t>
            </w:r>
          </w:p>
        </w:tc>
        <w:tc>
          <w:tcPr>
            <w:tcW w:w="2268" w:type="dxa"/>
          </w:tcPr>
          <w:p w:rsidR="00AA785F" w:rsidRPr="002D6984" w:rsidRDefault="00AA785F" w:rsidP="00C470F8">
            <w:pPr>
              <w:jc w:val="center"/>
            </w:pPr>
            <w:r w:rsidRPr="002D6984">
              <w:t xml:space="preserve">Ученая степень, квалификационная категория, победитель </w:t>
            </w:r>
            <w:r w:rsidRPr="00B240B2">
              <w:t>профессионального конкурса</w:t>
            </w:r>
            <w:r>
              <w:t xml:space="preserve"> </w:t>
            </w:r>
            <w:r w:rsidRPr="002D6984">
              <w:t>и др.</w:t>
            </w:r>
          </w:p>
        </w:tc>
      </w:tr>
      <w:tr w:rsidR="00AA785F" w:rsidRPr="002D6984" w:rsidTr="00C470F8">
        <w:trPr>
          <w:trHeight w:val="414"/>
          <w:jc w:val="center"/>
        </w:trPr>
        <w:tc>
          <w:tcPr>
            <w:tcW w:w="930" w:type="dxa"/>
          </w:tcPr>
          <w:p w:rsidR="00AA785F" w:rsidRPr="002D6984" w:rsidRDefault="00AA785F" w:rsidP="00C470F8"/>
        </w:tc>
        <w:tc>
          <w:tcPr>
            <w:tcW w:w="3479" w:type="dxa"/>
          </w:tcPr>
          <w:p w:rsidR="00AA785F" w:rsidRPr="002D6984" w:rsidRDefault="00AA785F" w:rsidP="00C470F8"/>
        </w:tc>
        <w:tc>
          <w:tcPr>
            <w:tcW w:w="2990" w:type="dxa"/>
          </w:tcPr>
          <w:p w:rsidR="00AA785F" w:rsidRPr="002D6984" w:rsidRDefault="00AA785F" w:rsidP="00C470F8"/>
        </w:tc>
        <w:tc>
          <w:tcPr>
            <w:tcW w:w="2268" w:type="dxa"/>
          </w:tcPr>
          <w:p w:rsidR="00AA785F" w:rsidRPr="002D6984" w:rsidRDefault="00AA785F" w:rsidP="00C470F8"/>
        </w:tc>
      </w:tr>
    </w:tbl>
    <w:p w:rsidR="00AA785F" w:rsidRDefault="00AA785F" w:rsidP="00C470F8">
      <w:pPr>
        <w:jc w:val="both"/>
      </w:pPr>
    </w:p>
    <w:p w:rsidR="00AA785F" w:rsidRDefault="00AA785F" w:rsidP="00C470F8">
      <w:pPr>
        <w:jc w:val="both"/>
      </w:pPr>
      <w:r>
        <w:t xml:space="preserve">- </w:t>
      </w:r>
      <w:r w:rsidRPr="002D6984">
        <w:t>Материально-техническое обеспечение</w:t>
      </w:r>
      <w:r>
        <w:t xml:space="preserve">, соответствующее направлению заявленной деятельности </w:t>
      </w:r>
    </w:p>
    <w:p w:rsidR="00AA785F" w:rsidRDefault="00AA785F" w:rsidP="00C470F8">
      <w:pPr>
        <w:jc w:val="both"/>
      </w:pPr>
    </w:p>
    <w:p w:rsidR="00AA785F" w:rsidRDefault="00AA785F" w:rsidP="00346BB5">
      <w:pPr>
        <w:jc w:val="both"/>
        <w:rPr>
          <w:b/>
        </w:rPr>
      </w:pPr>
      <w:r w:rsidRPr="00CA0576">
        <w:t>- Финансовое обеспечение реализации п</w:t>
      </w:r>
      <w:r w:rsidRPr="00CA0576">
        <w:rPr>
          <w:color w:val="000000"/>
        </w:rPr>
        <w:t>рограммы</w:t>
      </w:r>
      <w:r w:rsidRPr="00CA0576">
        <w:t xml:space="preserve"> диссеминации инновации (инновационного продукта)</w:t>
      </w:r>
    </w:p>
    <w:p w:rsidR="00AA785F" w:rsidRDefault="00AA785F" w:rsidP="003E4BB1">
      <w:pPr>
        <w:ind w:left="360"/>
        <w:jc w:val="center"/>
        <w:rPr>
          <w:b/>
        </w:rPr>
        <w:sectPr w:rsidR="00AA785F" w:rsidSect="00040BF7">
          <w:pgSz w:w="11906" w:h="16838"/>
          <w:pgMar w:top="1134" w:right="850" w:bottom="1134" w:left="1701" w:header="708" w:footer="708" w:gutter="0"/>
          <w:cols w:space="708"/>
          <w:docGrid w:linePitch="360"/>
        </w:sectPr>
      </w:pPr>
    </w:p>
    <w:tbl>
      <w:tblPr>
        <w:tblW w:w="0" w:type="auto"/>
        <w:tblLook w:val="01E0" w:firstRow="1" w:lastRow="1" w:firstColumn="1" w:lastColumn="1" w:noHBand="0" w:noVBand="0"/>
      </w:tblPr>
      <w:tblGrid>
        <w:gridCol w:w="11088"/>
        <w:gridCol w:w="3603"/>
      </w:tblGrid>
      <w:tr w:rsidR="00AA785F" w:rsidRPr="00C470F8" w:rsidTr="00C470F8">
        <w:tc>
          <w:tcPr>
            <w:tcW w:w="11088" w:type="dxa"/>
          </w:tcPr>
          <w:p w:rsidR="00AA785F" w:rsidRPr="00C470F8" w:rsidRDefault="00AA785F" w:rsidP="00C470F8"/>
        </w:tc>
        <w:tc>
          <w:tcPr>
            <w:tcW w:w="3603" w:type="dxa"/>
          </w:tcPr>
          <w:p w:rsidR="00AA785F" w:rsidRPr="00C470F8" w:rsidRDefault="00AA785F" w:rsidP="00C470F8">
            <w:pPr>
              <w:jc w:val="right"/>
              <w:rPr>
                <w:color w:val="000000"/>
              </w:rPr>
            </w:pPr>
            <w:r w:rsidRPr="00C470F8">
              <w:rPr>
                <w:color w:val="000000"/>
              </w:rPr>
              <w:t>Приложение № 5</w:t>
            </w:r>
          </w:p>
          <w:p w:rsidR="00AA785F" w:rsidRPr="00C470F8" w:rsidRDefault="00AA785F" w:rsidP="00C470F8">
            <w:pPr>
              <w:jc w:val="right"/>
              <w:rPr>
                <w:color w:val="000000"/>
              </w:rPr>
            </w:pPr>
            <w:r w:rsidRPr="00C470F8">
              <w:rPr>
                <w:color w:val="000000"/>
              </w:rPr>
              <w:t xml:space="preserve">к Положению </w:t>
            </w:r>
          </w:p>
          <w:p w:rsidR="00AA785F" w:rsidRPr="00C470F8" w:rsidRDefault="00AA785F" w:rsidP="00C470F8">
            <w:pPr>
              <w:jc w:val="right"/>
              <w:rPr>
                <w:color w:val="000000"/>
              </w:rPr>
            </w:pPr>
            <w:r w:rsidRPr="00C470F8">
              <w:rPr>
                <w:color w:val="000000"/>
              </w:rPr>
              <w:t>о региональной инновационной площадке</w:t>
            </w:r>
          </w:p>
          <w:p w:rsidR="00AA785F" w:rsidRPr="00C470F8" w:rsidRDefault="00AA785F" w:rsidP="00C470F8"/>
        </w:tc>
      </w:tr>
    </w:tbl>
    <w:p w:rsidR="00AA785F" w:rsidRPr="00C470F8" w:rsidRDefault="00AA785F" w:rsidP="00C470F8">
      <w:pPr>
        <w:jc w:val="center"/>
        <w:rPr>
          <w:rStyle w:val="11"/>
          <w:rFonts w:ascii="Times New Roman" w:hAnsi="Times New Roman"/>
          <w:b/>
          <w:sz w:val="24"/>
        </w:rPr>
      </w:pPr>
      <w:r w:rsidRPr="00C470F8">
        <w:rPr>
          <w:rStyle w:val="11"/>
          <w:rFonts w:ascii="Times New Roman" w:hAnsi="Times New Roman"/>
          <w:b/>
          <w:sz w:val="24"/>
        </w:rPr>
        <w:t>Инновационная образовательная программа</w:t>
      </w:r>
    </w:p>
    <w:p w:rsidR="00AA785F" w:rsidRPr="00C470F8" w:rsidRDefault="00AA785F" w:rsidP="00C470F8">
      <w:pPr>
        <w:jc w:val="center"/>
        <w:rPr>
          <w:rStyle w:val="11"/>
          <w:rFonts w:ascii="Times New Roman" w:hAnsi="Times New Roman"/>
          <w:b/>
          <w:sz w:val="24"/>
        </w:rPr>
      </w:pPr>
      <w:r w:rsidRPr="00C470F8">
        <w:rPr>
          <w:rStyle w:val="11"/>
          <w:rFonts w:ascii="Times New Roman" w:hAnsi="Times New Roman"/>
          <w:b/>
          <w:sz w:val="24"/>
        </w:rPr>
        <w:t>_____________________________________________________________________________</w:t>
      </w:r>
    </w:p>
    <w:p w:rsidR="00AA785F" w:rsidRDefault="00AA785F" w:rsidP="00C470F8">
      <w:pPr>
        <w:pStyle w:val="textjus"/>
        <w:spacing w:before="0" w:beforeAutospacing="0" w:after="0" w:afterAutospacing="0"/>
        <w:ind w:firstLine="709"/>
        <w:jc w:val="center"/>
      </w:pPr>
      <w:r w:rsidRPr="00C470F8">
        <w:t>Название</w:t>
      </w:r>
    </w:p>
    <w:p w:rsidR="00AA785F" w:rsidRPr="00C470F8" w:rsidRDefault="00AA785F" w:rsidP="00C470F8">
      <w:pPr>
        <w:pStyle w:val="textjus"/>
        <w:spacing w:before="0" w:beforeAutospacing="0" w:after="0" w:afterAutospacing="0"/>
        <w:ind w:firstLine="709"/>
        <w:jc w:val="center"/>
      </w:pPr>
    </w:p>
    <w:p w:rsidR="00AA785F" w:rsidRPr="00C470F8" w:rsidRDefault="00AA785F" w:rsidP="00C470F8">
      <w:pPr>
        <w:ind w:left="-142" w:firstLine="851"/>
        <w:jc w:val="both"/>
      </w:pPr>
      <w:smartTag w:uri="urn:schemas-microsoft-com:office:smarttags" w:element="place">
        <w:r w:rsidRPr="00C470F8">
          <w:rPr>
            <w:lang w:val="en-US"/>
          </w:rPr>
          <w:t>I</w:t>
        </w:r>
        <w:r w:rsidRPr="00C470F8">
          <w:t>.</w:t>
        </w:r>
      </w:smartTag>
      <w:r w:rsidRPr="00C470F8">
        <w:t xml:space="preserve"> Основная идея инновационной образовательной программы, включая обоснование актуальности и практической значимости для системы профессионального образования Санкт-Петербурга</w:t>
      </w:r>
    </w:p>
    <w:p w:rsidR="00AA785F" w:rsidRPr="00C470F8" w:rsidRDefault="00AA785F" w:rsidP="00AF6288">
      <w:pPr>
        <w:spacing w:before="120"/>
        <w:ind w:left="-142" w:firstLine="851"/>
        <w:jc w:val="both"/>
      </w:pPr>
      <w:r w:rsidRPr="00C470F8">
        <w:rPr>
          <w:lang w:val="en-US"/>
        </w:rPr>
        <w:t>II</w:t>
      </w:r>
      <w:r w:rsidRPr="00C470F8">
        <w:t>. Цель инновационной образовательной программы</w:t>
      </w:r>
    </w:p>
    <w:p w:rsidR="00AA785F" w:rsidRPr="00C470F8" w:rsidRDefault="00AA785F" w:rsidP="00AF6288">
      <w:pPr>
        <w:spacing w:before="120"/>
        <w:ind w:left="-142" w:firstLine="851"/>
        <w:jc w:val="both"/>
      </w:pPr>
      <w:r w:rsidRPr="00C470F8">
        <w:rPr>
          <w:lang w:val="en-US"/>
        </w:rPr>
        <w:t>III</w:t>
      </w:r>
      <w:r w:rsidRPr="00C470F8">
        <w:t>. Задачи инновационной образовательной программы</w:t>
      </w:r>
    </w:p>
    <w:p w:rsidR="00AA785F" w:rsidRDefault="00AA785F" w:rsidP="00AF6288">
      <w:pPr>
        <w:spacing w:before="120"/>
        <w:ind w:left="357" w:firstLine="352"/>
        <w:jc w:val="both"/>
      </w:pPr>
      <w:r>
        <w:rPr>
          <w:lang w:val="en-US"/>
        </w:rPr>
        <w:t>IV</w:t>
      </w:r>
      <w:r w:rsidRPr="00AF6288">
        <w:t xml:space="preserve">. </w:t>
      </w:r>
      <w:r w:rsidRPr="00C470F8">
        <w:t>Программа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6"/>
        <w:gridCol w:w="1681"/>
        <w:gridCol w:w="2076"/>
        <w:gridCol w:w="2108"/>
        <w:gridCol w:w="2007"/>
        <w:gridCol w:w="2162"/>
        <w:gridCol w:w="1658"/>
      </w:tblGrid>
      <w:tr w:rsidR="00AA785F" w:rsidRPr="00C470F8" w:rsidTr="00C470F8">
        <w:tc>
          <w:tcPr>
            <w:tcW w:w="1548" w:type="dxa"/>
          </w:tcPr>
          <w:p w:rsidR="00AA785F" w:rsidRPr="00C470F8" w:rsidRDefault="00AA785F" w:rsidP="00C470F8">
            <w:pPr>
              <w:jc w:val="center"/>
              <w:rPr>
                <w:rStyle w:val="11"/>
                <w:rFonts w:ascii="Times New Roman" w:hAnsi="Times New Roman"/>
                <w:sz w:val="24"/>
              </w:rPr>
            </w:pPr>
            <w:r w:rsidRPr="00C470F8">
              <w:rPr>
                <w:rStyle w:val="11"/>
                <w:rFonts w:ascii="Times New Roman" w:hAnsi="Times New Roman"/>
                <w:sz w:val="24"/>
              </w:rPr>
              <w:t>Этап работы</w:t>
            </w:r>
          </w:p>
        </w:tc>
        <w:tc>
          <w:tcPr>
            <w:tcW w:w="1546" w:type="dxa"/>
          </w:tcPr>
          <w:p w:rsidR="00AA785F" w:rsidRPr="00C470F8" w:rsidRDefault="00AA785F" w:rsidP="00C470F8">
            <w:pPr>
              <w:jc w:val="center"/>
              <w:rPr>
                <w:rStyle w:val="11"/>
                <w:rFonts w:ascii="Times New Roman" w:hAnsi="Times New Roman"/>
                <w:sz w:val="24"/>
              </w:rPr>
            </w:pPr>
            <w:r w:rsidRPr="00C470F8">
              <w:rPr>
                <w:rStyle w:val="11"/>
                <w:rFonts w:ascii="Times New Roman" w:hAnsi="Times New Roman"/>
                <w:sz w:val="24"/>
              </w:rPr>
              <w:t>Задачи этапа</w:t>
            </w:r>
          </w:p>
        </w:tc>
        <w:tc>
          <w:tcPr>
            <w:tcW w:w="1681" w:type="dxa"/>
          </w:tcPr>
          <w:p w:rsidR="00AA785F" w:rsidRPr="00C470F8" w:rsidRDefault="00AA785F" w:rsidP="00C470F8">
            <w:pPr>
              <w:jc w:val="center"/>
              <w:rPr>
                <w:rStyle w:val="11"/>
                <w:rFonts w:ascii="Times New Roman" w:hAnsi="Times New Roman"/>
                <w:sz w:val="24"/>
              </w:rPr>
            </w:pPr>
            <w:r w:rsidRPr="00C470F8">
              <w:rPr>
                <w:rStyle w:val="11"/>
                <w:rFonts w:ascii="Times New Roman" w:hAnsi="Times New Roman"/>
                <w:sz w:val="24"/>
              </w:rPr>
              <w:t xml:space="preserve">Основное содержание работы </w:t>
            </w:r>
            <w:r w:rsidRPr="00C470F8">
              <w:rPr>
                <w:rStyle w:val="11"/>
                <w:rFonts w:ascii="Times New Roman" w:hAnsi="Times New Roman"/>
                <w:sz w:val="24"/>
              </w:rPr>
              <w:br/>
              <w:t>и методы деятельности</w:t>
            </w:r>
          </w:p>
        </w:tc>
        <w:tc>
          <w:tcPr>
            <w:tcW w:w="2076" w:type="dxa"/>
          </w:tcPr>
          <w:p w:rsidR="00AA785F" w:rsidRPr="00C470F8" w:rsidRDefault="00AA785F" w:rsidP="00C470F8">
            <w:pPr>
              <w:jc w:val="center"/>
              <w:rPr>
                <w:rStyle w:val="11"/>
                <w:rFonts w:ascii="Times New Roman" w:hAnsi="Times New Roman"/>
                <w:sz w:val="24"/>
              </w:rPr>
            </w:pPr>
            <w:r w:rsidRPr="00C470F8">
              <w:rPr>
                <w:rStyle w:val="11"/>
                <w:rFonts w:ascii="Times New Roman" w:hAnsi="Times New Roman"/>
                <w:sz w:val="24"/>
              </w:rPr>
              <w:t>Необходимые условия организации работ</w:t>
            </w:r>
          </w:p>
        </w:tc>
        <w:tc>
          <w:tcPr>
            <w:tcW w:w="2108" w:type="dxa"/>
          </w:tcPr>
          <w:p w:rsidR="00AA785F" w:rsidRPr="00C470F8" w:rsidRDefault="00AA785F" w:rsidP="00C470F8">
            <w:pPr>
              <w:jc w:val="center"/>
              <w:rPr>
                <w:rStyle w:val="11"/>
                <w:rFonts w:ascii="Times New Roman" w:hAnsi="Times New Roman"/>
                <w:sz w:val="24"/>
              </w:rPr>
            </w:pPr>
            <w:r w:rsidRPr="00C470F8">
              <w:rPr>
                <w:rStyle w:val="11"/>
                <w:rFonts w:ascii="Times New Roman" w:hAnsi="Times New Roman"/>
                <w:sz w:val="24"/>
              </w:rPr>
              <w:t>Прогнозируемый результат</w:t>
            </w:r>
          </w:p>
        </w:tc>
        <w:tc>
          <w:tcPr>
            <w:tcW w:w="2007" w:type="dxa"/>
          </w:tcPr>
          <w:p w:rsidR="00AA785F" w:rsidRPr="00C470F8" w:rsidRDefault="00AA785F" w:rsidP="00C470F8">
            <w:pPr>
              <w:jc w:val="center"/>
              <w:rPr>
                <w:rStyle w:val="11"/>
                <w:rFonts w:ascii="Times New Roman" w:hAnsi="Times New Roman"/>
                <w:sz w:val="24"/>
              </w:rPr>
            </w:pPr>
            <w:r w:rsidRPr="00C470F8">
              <w:rPr>
                <w:rStyle w:val="11"/>
                <w:rFonts w:ascii="Times New Roman" w:hAnsi="Times New Roman"/>
                <w:sz w:val="24"/>
              </w:rPr>
              <w:t xml:space="preserve">Средства контроля </w:t>
            </w:r>
            <w:r w:rsidRPr="00C470F8">
              <w:rPr>
                <w:rStyle w:val="11"/>
                <w:rFonts w:ascii="Times New Roman" w:hAnsi="Times New Roman"/>
                <w:sz w:val="24"/>
              </w:rPr>
              <w:br/>
              <w:t>и обеспечения достоверности результатов</w:t>
            </w:r>
          </w:p>
        </w:tc>
        <w:tc>
          <w:tcPr>
            <w:tcW w:w="2162" w:type="dxa"/>
          </w:tcPr>
          <w:p w:rsidR="00AA785F" w:rsidRPr="00C470F8" w:rsidRDefault="00AA785F" w:rsidP="00C470F8">
            <w:pPr>
              <w:jc w:val="center"/>
              <w:rPr>
                <w:rStyle w:val="11"/>
                <w:rFonts w:ascii="Times New Roman" w:hAnsi="Times New Roman"/>
                <w:sz w:val="24"/>
                <w:vertAlign w:val="superscript"/>
              </w:rPr>
            </w:pPr>
            <w:r w:rsidRPr="00C470F8">
              <w:rPr>
                <w:rStyle w:val="11"/>
                <w:rFonts w:ascii="Times New Roman" w:hAnsi="Times New Roman"/>
                <w:sz w:val="24"/>
              </w:rPr>
              <w:t>Материалы, подтверждающие выполнение работ по этапу</w:t>
            </w:r>
          </w:p>
        </w:tc>
        <w:tc>
          <w:tcPr>
            <w:tcW w:w="1658" w:type="dxa"/>
          </w:tcPr>
          <w:p w:rsidR="00AA785F" w:rsidRPr="00C470F8" w:rsidRDefault="00AA785F" w:rsidP="00C470F8">
            <w:pPr>
              <w:jc w:val="center"/>
              <w:rPr>
                <w:rStyle w:val="11"/>
                <w:rFonts w:ascii="Times New Roman" w:hAnsi="Times New Roman"/>
                <w:sz w:val="24"/>
                <w:vertAlign w:val="superscript"/>
              </w:rPr>
            </w:pPr>
            <w:r w:rsidRPr="00C470F8">
              <w:rPr>
                <w:rStyle w:val="11"/>
                <w:rFonts w:ascii="Times New Roman" w:hAnsi="Times New Roman"/>
                <w:sz w:val="24"/>
              </w:rPr>
              <w:t>Сроки выполнения</w:t>
            </w:r>
            <w:r w:rsidRPr="00C470F8">
              <w:rPr>
                <w:rStyle w:val="11"/>
                <w:rFonts w:ascii="Times New Roman" w:hAnsi="Times New Roman"/>
                <w:sz w:val="24"/>
                <w:vertAlign w:val="superscript"/>
              </w:rPr>
              <w:t>1</w:t>
            </w:r>
          </w:p>
        </w:tc>
      </w:tr>
      <w:tr w:rsidR="00AA785F" w:rsidRPr="00C470F8" w:rsidTr="00C470F8">
        <w:tc>
          <w:tcPr>
            <w:tcW w:w="1548" w:type="dxa"/>
          </w:tcPr>
          <w:p w:rsidR="00AA785F" w:rsidRPr="00C470F8" w:rsidRDefault="00AA785F" w:rsidP="00C470F8">
            <w:pPr>
              <w:rPr>
                <w:rStyle w:val="11"/>
                <w:rFonts w:ascii="Times New Roman" w:hAnsi="Times New Roman"/>
                <w:sz w:val="24"/>
              </w:rPr>
            </w:pPr>
          </w:p>
        </w:tc>
        <w:tc>
          <w:tcPr>
            <w:tcW w:w="1546" w:type="dxa"/>
          </w:tcPr>
          <w:p w:rsidR="00AA785F" w:rsidRPr="00C470F8" w:rsidRDefault="00AA785F" w:rsidP="00C470F8">
            <w:pPr>
              <w:rPr>
                <w:rStyle w:val="11"/>
                <w:rFonts w:ascii="Times New Roman" w:hAnsi="Times New Roman"/>
                <w:sz w:val="24"/>
              </w:rPr>
            </w:pPr>
          </w:p>
        </w:tc>
        <w:tc>
          <w:tcPr>
            <w:tcW w:w="1681" w:type="dxa"/>
          </w:tcPr>
          <w:p w:rsidR="00AA785F" w:rsidRPr="00C470F8" w:rsidRDefault="00AA785F" w:rsidP="00C470F8">
            <w:pPr>
              <w:rPr>
                <w:rStyle w:val="11"/>
                <w:rFonts w:ascii="Times New Roman" w:hAnsi="Times New Roman"/>
                <w:sz w:val="24"/>
              </w:rPr>
            </w:pPr>
          </w:p>
        </w:tc>
        <w:tc>
          <w:tcPr>
            <w:tcW w:w="2076" w:type="dxa"/>
          </w:tcPr>
          <w:p w:rsidR="00AA785F" w:rsidRPr="00C470F8" w:rsidRDefault="00AA785F" w:rsidP="00C470F8">
            <w:pPr>
              <w:rPr>
                <w:rStyle w:val="11"/>
                <w:rFonts w:ascii="Times New Roman" w:hAnsi="Times New Roman"/>
                <w:sz w:val="24"/>
              </w:rPr>
            </w:pPr>
          </w:p>
        </w:tc>
        <w:tc>
          <w:tcPr>
            <w:tcW w:w="2108" w:type="dxa"/>
          </w:tcPr>
          <w:p w:rsidR="00AA785F" w:rsidRPr="00C470F8" w:rsidRDefault="00AA785F" w:rsidP="00C470F8">
            <w:pPr>
              <w:rPr>
                <w:rStyle w:val="11"/>
                <w:rFonts w:ascii="Times New Roman" w:hAnsi="Times New Roman"/>
                <w:sz w:val="24"/>
              </w:rPr>
            </w:pPr>
          </w:p>
        </w:tc>
        <w:tc>
          <w:tcPr>
            <w:tcW w:w="2007" w:type="dxa"/>
          </w:tcPr>
          <w:p w:rsidR="00AA785F" w:rsidRPr="00C470F8" w:rsidRDefault="00AA785F" w:rsidP="00C470F8">
            <w:pPr>
              <w:rPr>
                <w:rStyle w:val="11"/>
                <w:rFonts w:ascii="Times New Roman" w:hAnsi="Times New Roman"/>
                <w:sz w:val="24"/>
              </w:rPr>
            </w:pPr>
          </w:p>
        </w:tc>
        <w:tc>
          <w:tcPr>
            <w:tcW w:w="2162" w:type="dxa"/>
          </w:tcPr>
          <w:p w:rsidR="00AA785F" w:rsidRPr="00C470F8" w:rsidRDefault="00AA785F" w:rsidP="00C470F8">
            <w:pPr>
              <w:rPr>
                <w:rStyle w:val="11"/>
                <w:rFonts w:ascii="Times New Roman" w:hAnsi="Times New Roman"/>
                <w:sz w:val="24"/>
              </w:rPr>
            </w:pPr>
          </w:p>
        </w:tc>
        <w:tc>
          <w:tcPr>
            <w:tcW w:w="1658" w:type="dxa"/>
          </w:tcPr>
          <w:p w:rsidR="00AA785F" w:rsidRPr="00C470F8" w:rsidRDefault="00AA785F" w:rsidP="00C470F8">
            <w:pPr>
              <w:rPr>
                <w:rStyle w:val="11"/>
                <w:rFonts w:ascii="Times New Roman" w:hAnsi="Times New Roman"/>
                <w:sz w:val="24"/>
              </w:rPr>
            </w:pPr>
          </w:p>
        </w:tc>
      </w:tr>
      <w:tr w:rsidR="00AA785F" w:rsidRPr="00C470F8" w:rsidTr="00C470F8">
        <w:tc>
          <w:tcPr>
            <w:tcW w:w="1548" w:type="dxa"/>
          </w:tcPr>
          <w:p w:rsidR="00AA785F" w:rsidRPr="00C470F8" w:rsidRDefault="00AA785F" w:rsidP="00C470F8">
            <w:pPr>
              <w:rPr>
                <w:rStyle w:val="11"/>
                <w:rFonts w:ascii="Times New Roman" w:hAnsi="Times New Roman"/>
                <w:sz w:val="24"/>
              </w:rPr>
            </w:pPr>
          </w:p>
        </w:tc>
        <w:tc>
          <w:tcPr>
            <w:tcW w:w="1546" w:type="dxa"/>
          </w:tcPr>
          <w:p w:rsidR="00AA785F" w:rsidRPr="00C470F8" w:rsidRDefault="00AA785F" w:rsidP="00C470F8">
            <w:pPr>
              <w:rPr>
                <w:rStyle w:val="11"/>
                <w:rFonts w:ascii="Times New Roman" w:hAnsi="Times New Roman"/>
                <w:sz w:val="24"/>
              </w:rPr>
            </w:pPr>
          </w:p>
        </w:tc>
        <w:tc>
          <w:tcPr>
            <w:tcW w:w="1681" w:type="dxa"/>
          </w:tcPr>
          <w:p w:rsidR="00AA785F" w:rsidRPr="00C470F8" w:rsidRDefault="00AA785F" w:rsidP="00C470F8">
            <w:pPr>
              <w:rPr>
                <w:rStyle w:val="11"/>
                <w:rFonts w:ascii="Times New Roman" w:hAnsi="Times New Roman"/>
                <w:sz w:val="24"/>
              </w:rPr>
            </w:pPr>
          </w:p>
        </w:tc>
        <w:tc>
          <w:tcPr>
            <w:tcW w:w="2076" w:type="dxa"/>
          </w:tcPr>
          <w:p w:rsidR="00AA785F" w:rsidRPr="00C470F8" w:rsidRDefault="00AA785F" w:rsidP="00C470F8">
            <w:pPr>
              <w:rPr>
                <w:rStyle w:val="11"/>
                <w:rFonts w:ascii="Times New Roman" w:hAnsi="Times New Roman"/>
                <w:sz w:val="24"/>
              </w:rPr>
            </w:pPr>
          </w:p>
        </w:tc>
        <w:tc>
          <w:tcPr>
            <w:tcW w:w="2108" w:type="dxa"/>
          </w:tcPr>
          <w:p w:rsidR="00AA785F" w:rsidRPr="00C470F8" w:rsidRDefault="00AA785F" w:rsidP="00C470F8">
            <w:pPr>
              <w:rPr>
                <w:rStyle w:val="11"/>
                <w:rFonts w:ascii="Times New Roman" w:hAnsi="Times New Roman"/>
                <w:sz w:val="24"/>
              </w:rPr>
            </w:pPr>
          </w:p>
        </w:tc>
        <w:tc>
          <w:tcPr>
            <w:tcW w:w="2007" w:type="dxa"/>
          </w:tcPr>
          <w:p w:rsidR="00AA785F" w:rsidRPr="00C470F8" w:rsidRDefault="00AA785F" w:rsidP="00C470F8">
            <w:pPr>
              <w:rPr>
                <w:rStyle w:val="11"/>
                <w:rFonts w:ascii="Times New Roman" w:hAnsi="Times New Roman"/>
                <w:sz w:val="24"/>
              </w:rPr>
            </w:pPr>
          </w:p>
        </w:tc>
        <w:tc>
          <w:tcPr>
            <w:tcW w:w="2162" w:type="dxa"/>
          </w:tcPr>
          <w:p w:rsidR="00AA785F" w:rsidRPr="00C470F8" w:rsidRDefault="00AA785F" w:rsidP="00C470F8">
            <w:pPr>
              <w:rPr>
                <w:rStyle w:val="11"/>
                <w:rFonts w:ascii="Times New Roman" w:hAnsi="Times New Roman"/>
                <w:sz w:val="24"/>
              </w:rPr>
            </w:pPr>
          </w:p>
        </w:tc>
        <w:tc>
          <w:tcPr>
            <w:tcW w:w="1658" w:type="dxa"/>
          </w:tcPr>
          <w:p w:rsidR="00AA785F" w:rsidRPr="00C470F8" w:rsidRDefault="00AA785F" w:rsidP="00C470F8">
            <w:pPr>
              <w:rPr>
                <w:rStyle w:val="11"/>
                <w:rFonts w:ascii="Times New Roman" w:hAnsi="Times New Roman"/>
                <w:sz w:val="24"/>
              </w:rPr>
            </w:pPr>
          </w:p>
        </w:tc>
      </w:tr>
      <w:tr w:rsidR="00AA785F" w:rsidRPr="00C470F8" w:rsidTr="00C470F8">
        <w:tc>
          <w:tcPr>
            <w:tcW w:w="1548" w:type="dxa"/>
          </w:tcPr>
          <w:p w:rsidR="00AA785F" w:rsidRPr="00C470F8" w:rsidRDefault="00AA785F" w:rsidP="00C470F8">
            <w:pPr>
              <w:rPr>
                <w:rStyle w:val="11"/>
                <w:rFonts w:ascii="Times New Roman" w:hAnsi="Times New Roman"/>
                <w:sz w:val="24"/>
              </w:rPr>
            </w:pPr>
          </w:p>
        </w:tc>
        <w:tc>
          <w:tcPr>
            <w:tcW w:w="1546" w:type="dxa"/>
          </w:tcPr>
          <w:p w:rsidR="00AA785F" w:rsidRPr="00C470F8" w:rsidRDefault="00AA785F" w:rsidP="00C470F8">
            <w:pPr>
              <w:rPr>
                <w:rStyle w:val="11"/>
                <w:rFonts w:ascii="Times New Roman" w:hAnsi="Times New Roman"/>
                <w:sz w:val="24"/>
              </w:rPr>
            </w:pPr>
          </w:p>
        </w:tc>
        <w:tc>
          <w:tcPr>
            <w:tcW w:w="1681" w:type="dxa"/>
          </w:tcPr>
          <w:p w:rsidR="00AA785F" w:rsidRPr="00C470F8" w:rsidRDefault="00AA785F" w:rsidP="00C470F8">
            <w:pPr>
              <w:rPr>
                <w:rStyle w:val="11"/>
                <w:rFonts w:ascii="Times New Roman" w:hAnsi="Times New Roman"/>
                <w:sz w:val="24"/>
              </w:rPr>
            </w:pPr>
          </w:p>
        </w:tc>
        <w:tc>
          <w:tcPr>
            <w:tcW w:w="2076" w:type="dxa"/>
          </w:tcPr>
          <w:p w:rsidR="00AA785F" w:rsidRPr="00C470F8" w:rsidRDefault="00AA785F" w:rsidP="00C470F8">
            <w:pPr>
              <w:rPr>
                <w:rStyle w:val="11"/>
                <w:rFonts w:ascii="Times New Roman" w:hAnsi="Times New Roman"/>
                <w:sz w:val="24"/>
              </w:rPr>
            </w:pPr>
          </w:p>
        </w:tc>
        <w:tc>
          <w:tcPr>
            <w:tcW w:w="2108" w:type="dxa"/>
          </w:tcPr>
          <w:p w:rsidR="00AA785F" w:rsidRPr="00C470F8" w:rsidRDefault="00AA785F" w:rsidP="00C470F8">
            <w:pPr>
              <w:rPr>
                <w:rStyle w:val="11"/>
                <w:rFonts w:ascii="Times New Roman" w:hAnsi="Times New Roman"/>
                <w:sz w:val="24"/>
              </w:rPr>
            </w:pPr>
          </w:p>
        </w:tc>
        <w:tc>
          <w:tcPr>
            <w:tcW w:w="2007" w:type="dxa"/>
          </w:tcPr>
          <w:p w:rsidR="00AA785F" w:rsidRPr="00C470F8" w:rsidRDefault="00AA785F" w:rsidP="00C470F8">
            <w:pPr>
              <w:rPr>
                <w:rStyle w:val="11"/>
                <w:rFonts w:ascii="Times New Roman" w:hAnsi="Times New Roman"/>
                <w:sz w:val="24"/>
              </w:rPr>
            </w:pPr>
          </w:p>
        </w:tc>
        <w:tc>
          <w:tcPr>
            <w:tcW w:w="2162" w:type="dxa"/>
          </w:tcPr>
          <w:p w:rsidR="00AA785F" w:rsidRPr="00C470F8" w:rsidRDefault="00AA785F" w:rsidP="00C470F8">
            <w:pPr>
              <w:rPr>
                <w:rStyle w:val="11"/>
                <w:rFonts w:ascii="Times New Roman" w:hAnsi="Times New Roman"/>
                <w:sz w:val="24"/>
              </w:rPr>
            </w:pPr>
          </w:p>
        </w:tc>
        <w:tc>
          <w:tcPr>
            <w:tcW w:w="1658" w:type="dxa"/>
          </w:tcPr>
          <w:p w:rsidR="00AA785F" w:rsidRPr="00C470F8" w:rsidRDefault="00AA785F" w:rsidP="00C470F8">
            <w:pPr>
              <w:rPr>
                <w:rStyle w:val="11"/>
                <w:rFonts w:ascii="Times New Roman" w:hAnsi="Times New Roman"/>
                <w:sz w:val="24"/>
              </w:rPr>
            </w:pPr>
          </w:p>
        </w:tc>
      </w:tr>
    </w:tbl>
    <w:p w:rsidR="00AA785F" w:rsidRDefault="00AA785F" w:rsidP="00C470F8">
      <w:pPr>
        <w:ind w:firstLine="709"/>
        <w:jc w:val="both"/>
      </w:pPr>
    </w:p>
    <w:p w:rsidR="00AA785F" w:rsidRPr="00C470F8" w:rsidRDefault="00AA785F" w:rsidP="00C470F8">
      <w:pPr>
        <w:ind w:firstLine="709"/>
        <w:jc w:val="both"/>
      </w:pPr>
      <w:r>
        <w:rPr>
          <w:lang w:val="en-US"/>
        </w:rPr>
        <w:t>V</w:t>
      </w:r>
      <w:r w:rsidRPr="00AF6288">
        <w:t xml:space="preserve">. </w:t>
      </w:r>
      <w:r w:rsidRPr="00C470F8">
        <w:t>Конечный(</w:t>
      </w:r>
      <w:proofErr w:type="spellStart"/>
      <w:r w:rsidRPr="00C470F8">
        <w:t>ые</w:t>
      </w:r>
      <w:proofErr w:type="spellEnd"/>
      <w:r w:rsidRPr="00C470F8">
        <w:t>) продукт(ы) реализации инновационной образовательной программы</w:t>
      </w:r>
    </w:p>
    <w:p w:rsidR="00AA785F" w:rsidRPr="00C470F8" w:rsidRDefault="00AA785F" w:rsidP="00AF6288">
      <w:pPr>
        <w:spacing w:before="120"/>
        <w:ind w:firstLine="709"/>
        <w:jc w:val="both"/>
        <w:rPr>
          <w:rStyle w:val="11"/>
          <w:rFonts w:ascii="Times New Roman" w:hAnsi="Times New Roman"/>
          <w:sz w:val="24"/>
        </w:rPr>
      </w:pPr>
      <w:r w:rsidRPr="00C470F8">
        <w:rPr>
          <w:lang w:val="en-US"/>
        </w:rPr>
        <w:t>VI</w:t>
      </w:r>
      <w:r w:rsidRPr="00C470F8">
        <w:t xml:space="preserve">. </w:t>
      </w:r>
      <w:r w:rsidRPr="00C470F8">
        <w:rPr>
          <w:rStyle w:val="11"/>
          <w:rFonts w:ascii="Times New Roman" w:hAnsi="Times New Roman"/>
          <w:sz w:val="24"/>
        </w:rPr>
        <w:t>Ресурсное обеспечение:</w:t>
      </w:r>
    </w:p>
    <w:p w:rsidR="00AA785F" w:rsidRPr="00C470F8" w:rsidRDefault="00AA785F" w:rsidP="00C470F8">
      <w:pPr>
        <w:ind w:firstLine="709"/>
        <w:jc w:val="both"/>
      </w:pPr>
      <w:r w:rsidRPr="00C470F8">
        <w:t>- кадровый состав, готовый к реализации инновационной образовательной программы;</w:t>
      </w:r>
    </w:p>
    <w:p w:rsidR="00AA785F" w:rsidRPr="00C470F8" w:rsidRDefault="00AA785F" w:rsidP="00C470F8">
      <w:pPr>
        <w:ind w:firstLine="709"/>
        <w:jc w:val="both"/>
        <w:rPr>
          <w:rStyle w:val="11"/>
          <w:rFonts w:ascii="Times New Roman" w:hAnsi="Times New Roman"/>
          <w:sz w:val="24"/>
        </w:rPr>
      </w:pPr>
      <w:r w:rsidRPr="00C470F8">
        <w:t>- предложения по кандидатуре руководителя ресурсным центром подготовки специалистов;</w:t>
      </w:r>
    </w:p>
    <w:p w:rsidR="00AA785F" w:rsidRPr="00C470F8" w:rsidRDefault="00AA785F" w:rsidP="00C470F8">
      <w:pPr>
        <w:ind w:firstLine="709"/>
        <w:jc w:val="both"/>
      </w:pPr>
      <w:r w:rsidRPr="00C470F8">
        <w:t>- имеющаяся в организации материально-техническая база, соответствующая задачам инновационной образовательной программы;</w:t>
      </w:r>
    </w:p>
    <w:p w:rsidR="00AA785F" w:rsidRPr="00C470F8" w:rsidRDefault="00AA785F" w:rsidP="00C470F8">
      <w:pPr>
        <w:ind w:firstLine="709"/>
        <w:jc w:val="both"/>
      </w:pPr>
      <w:r w:rsidRPr="00C470F8">
        <w:t>- методическое обеспечение организации, соответствующее задачам инновационной образовательной программы;</w:t>
      </w:r>
    </w:p>
    <w:p w:rsidR="00AA785F" w:rsidRPr="00C470F8" w:rsidRDefault="00AA785F" w:rsidP="00C470F8">
      <w:pPr>
        <w:ind w:firstLine="709"/>
        <w:jc w:val="both"/>
      </w:pPr>
      <w:r w:rsidRPr="00C470F8">
        <w:t>- финансовое обеспечение реализации инновационной образовательной программы</w:t>
      </w:r>
    </w:p>
    <w:p w:rsidR="00AA785F" w:rsidRPr="00306DA4" w:rsidRDefault="00AA785F">
      <w:r w:rsidRPr="00306DA4">
        <w:br w:type="page"/>
      </w:r>
    </w:p>
    <w:p w:rsidR="00AA785F" w:rsidRPr="00C470F8" w:rsidRDefault="00AA785F" w:rsidP="00C470F8">
      <w:pPr>
        <w:ind w:firstLine="709"/>
        <w:jc w:val="both"/>
      </w:pPr>
      <w:r w:rsidRPr="00C470F8">
        <w:rPr>
          <w:lang w:val="en-US"/>
        </w:rPr>
        <w:lastRenderedPageBreak/>
        <w:t>VII</w:t>
      </w:r>
      <w:r w:rsidRPr="00C470F8">
        <w:t>. Предложения по распространению и внедрению результатов реализации инновационной образовательной программы в образовательную практику.</w:t>
      </w:r>
    </w:p>
    <w:p w:rsidR="00AA785F" w:rsidRPr="00C470F8" w:rsidRDefault="00AA785F" w:rsidP="00C470F8">
      <w:pPr>
        <w:ind w:firstLine="709"/>
        <w:jc w:val="both"/>
        <w:rPr>
          <w:b/>
        </w:rPr>
      </w:pPr>
    </w:p>
    <w:p w:rsidR="00AA785F" w:rsidRPr="00C470F8" w:rsidRDefault="00AA785F" w:rsidP="00C470F8">
      <w:pPr>
        <w:jc w:val="both"/>
      </w:pPr>
      <w:r w:rsidRPr="00C470F8">
        <w:t>Руководитель организации ______________________          _________________________</w:t>
      </w:r>
    </w:p>
    <w:p w:rsidR="00AA785F" w:rsidRDefault="00AA785F" w:rsidP="00C470F8">
      <w:pPr>
        <w:jc w:val="both"/>
        <w:rPr>
          <w:sz w:val="20"/>
          <w:szCs w:val="20"/>
        </w:rPr>
      </w:pPr>
      <w:r w:rsidRPr="00C470F8">
        <w:t xml:space="preserve">                                                         </w:t>
      </w:r>
      <w:r>
        <w:t xml:space="preserve">     </w:t>
      </w:r>
      <w:r w:rsidRPr="00C470F8">
        <w:rPr>
          <w:sz w:val="20"/>
          <w:szCs w:val="20"/>
        </w:rPr>
        <w:t>подпись                                                           ФИО</w:t>
      </w:r>
    </w:p>
    <w:p w:rsidR="00346BB5" w:rsidRDefault="00346BB5" w:rsidP="00C470F8">
      <w:pPr>
        <w:jc w:val="both"/>
        <w:rPr>
          <w:sz w:val="20"/>
          <w:szCs w:val="20"/>
        </w:rPr>
      </w:pPr>
    </w:p>
    <w:p w:rsidR="00AA785F" w:rsidRDefault="00AA785F" w:rsidP="00C470F8">
      <w:pPr>
        <w:jc w:val="both"/>
        <w:rPr>
          <w:sz w:val="20"/>
          <w:szCs w:val="20"/>
        </w:rPr>
      </w:pPr>
      <w:r>
        <w:rPr>
          <w:sz w:val="20"/>
          <w:szCs w:val="20"/>
        </w:rPr>
        <w:t xml:space="preserve">                                                                              </w:t>
      </w:r>
      <w:r w:rsidRPr="00C470F8">
        <w:rPr>
          <w:sz w:val="20"/>
          <w:szCs w:val="20"/>
        </w:rPr>
        <w:t>М.П.</w:t>
      </w:r>
    </w:p>
    <w:p w:rsidR="00346BB5" w:rsidRPr="00C470F8" w:rsidRDefault="00346BB5" w:rsidP="00C470F8">
      <w:pPr>
        <w:jc w:val="both"/>
        <w:rPr>
          <w:sz w:val="20"/>
          <w:szCs w:val="20"/>
        </w:rPr>
      </w:pPr>
    </w:p>
    <w:p w:rsidR="00AA785F" w:rsidRDefault="00AA785F">
      <w:pPr>
        <w:rPr>
          <w:b/>
        </w:rPr>
      </w:pPr>
      <w:r w:rsidRPr="00C470F8">
        <w:rPr>
          <w:sz w:val="20"/>
          <w:szCs w:val="20"/>
          <w:vertAlign w:val="superscript"/>
        </w:rPr>
        <w:t>1</w:t>
      </w:r>
      <w:r w:rsidRPr="00C470F8">
        <w:rPr>
          <w:sz w:val="20"/>
          <w:szCs w:val="20"/>
        </w:rPr>
        <w:t xml:space="preserve"> Срок реализации инновационной образовательной программы 3 года.</w:t>
      </w:r>
    </w:p>
    <w:p w:rsidR="00AA785F" w:rsidRDefault="00AA785F" w:rsidP="003E4BB1">
      <w:pPr>
        <w:ind w:left="360"/>
        <w:jc w:val="center"/>
        <w:rPr>
          <w:b/>
        </w:rPr>
        <w:sectPr w:rsidR="00AA785F" w:rsidSect="00C470F8">
          <w:pgSz w:w="16838" w:h="11906" w:orient="landscape"/>
          <w:pgMar w:top="1701" w:right="1134" w:bottom="851" w:left="1134" w:header="709" w:footer="709" w:gutter="0"/>
          <w:cols w:space="708"/>
          <w:docGrid w:linePitch="360"/>
        </w:sectPr>
      </w:pPr>
    </w:p>
    <w:p w:rsidR="00AA785F" w:rsidRPr="00306DA4" w:rsidRDefault="00AA785F" w:rsidP="00F27790">
      <w:pPr>
        <w:jc w:val="right"/>
        <w:rPr>
          <w:color w:val="000000"/>
        </w:rPr>
      </w:pPr>
      <w:r w:rsidRPr="002D6984">
        <w:rPr>
          <w:color w:val="000000"/>
        </w:rPr>
        <w:lastRenderedPageBreak/>
        <w:t xml:space="preserve">Приложение </w:t>
      </w:r>
      <w:r>
        <w:rPr>
          <w:color w:val="000000"/>
        </w:rPr>
        <w:t xml:space="preserve">№ </w:t>
      </w:r>
      <w:r w:rsidRPr="00306DA4">
        <w:rPr>
          <w:color w:val="000000"/>
        </w:rPr>
        <w:t>6</w:t>
      </w:r>
    </w:p>
    <w:p w:rsidR="00AA785F" w:rsidRDefault="00AA785F" w:rsidP="00F27790">
      <w:pPr>
        <w:jc w:val="right"/>
        <w:rPr>
          <w:color w:val="000000"/>
        </w:rPr>
      </w:pPr>
      <w:r w:rsidRPr="00B172FD">
        <w:rPr>
          <w:color w:val="000000"/>
        </w:rPr>
        <w:t xml:space="preserve">к Положению </w:t>
      </w:r>
    </w:p>
    <w:p w:rsidR="00AA785F" w:rsidRDefault="00AA785F" w:rsidP="00F27790">
      <w:pPr>
        <w:jc w:val="right"/>
        <w:rPr>
          <w:color w:val="000000"/>
        </w:rPr>
      </w:pPr>
      <w:r w:rsidRPr="00B172FD">
        <w:rPr>
          <w:color w:val="000000"/>
        </w:rPr>
        <w:t>о</w:t>
      </w:r>
      <w:r>
        <w:rPr>
          <w:color w:val="000000"/>
        </w:rPr>
        <w:t xml:space="preserve"> региональной инновационной площадке</w:t>
      </w:r>
    </w:p>
    <w:p w:rsidR="00AA785F" w:rsidRDefault="00AA785F" w:rsidP="004C5C87">
      <w:pPr>
        <w:spacing w:line="288" w:lineRule="auto"/>
        <w:jc w:val="center"/>
      </w:pPr>
    </w:p>
    <w:p w:rsidR="00AA785F" w:rsidRDefault="00AA785F" w:rsidP="004C5C87">
      <w:pPr>
        <w:spacing w:line="288" w:lineRule="auto"/>
        <w:jc w:val="center"/>
      </w:pPr>
    </w:p>
    <w:p w:rsidR="00AA785F" w:rsidRDefault="00AA785F" w:rsidP="004C5C87">
      <w:pPr>
        <w:spacing w:line="288" w:lineRule="auto"/>
        <w:jc w:val="center"/>
      </w:pPr>
    </w:p>
    <w:p w:rsidR="00AA785F" w:rsidRDefault="00AA785F" w:rsidP="004C5C87">
      <w:pPr>
        <w:spacing w:line="288" w:lineRule="auto"/>
        <w:jc w:val="center"/>
      </w:pPr>
    </w:p>
    <w:p w:rsidR="00AA785F" w:rsidRDefault="00AA785F" w:rsidP="004C5C87">
      <w:pPr>
        <w:spacing w:line="288" w:lineRule="auto"/>
        <w:jc w:val="center"/>
      </w:pPr>
    </w:p>
    <w:p w:rsidR="00AA785F" w:rsidRPr="002D6984" w:rsidRDefault="00AA785F" w:rsidP="004C5C87">
      <w:pPr>
        <w:spacing w:line="288" w:lineRule="auto"/>
        <w:jc w:val="center"/>
        <w:rPr>
          <w:b/>
        </w:rPr>
      </w:pPr>
      <w:r w:rsidRPr="002D6984">
        <w:t xml:space="preserve">Наименование </w:t>
      </w:r>
      <w:r>
        <w:t>организации</w:t>
      </w:r>
    </w:p>
    <w:p w:rsidR="00AA785F" w:rsidRPr="002D6984" w:rsidRDefault="00AA785F" w:rsidP="004C5C87">
      <w:pPr>
        <w:spacing w:line="288" w:lineRule="auto"/>
        <w:jc w:val="center"/>
        <w:rPr>
          <w:b/>
          <w:caps/>
        </w:rPr>
      </w:pPr>
    </w:p>
    <w:p w:rsidR="00AA785F" w:rsidRPr="00E35269" w:rsidRDefault="00AA785F" w:rsidP="004C5C87">
      <w:pPr>
        <w:spacing w:line="288" w:lineRule="auto"/>
        <w:jc w:val="center"/>
        <w:rPr>
          <w:b/>
          <w:caps/>
        </w:rPr>
      </w:pPr>
      <w:r w:rsidRPr="00E35269">
        <w:rPr>
          <w:b/>
          <w:caps/>
        </w:rPr>
        <w:t xml:space="preserve">  </w:t>
      </w:r>
    </w:p>
    <w:p w:rsidR="00AA785F" w:rsidRPr="00E35269" w:rsidRDefault="00AA785F" w:rsidP="004C5C87">
      <w:pPr>
        <w:jc w:val="center"/>
        <w:rPr>
          <w:b/>
        </w:rPr>
      </w:pPr>
      <w:r w:rsidRPr="00E35269">
        <w:rPr>
          <w:b/>
          <w:color w:val="000000"/>
        </w:rPr>
        <w:t>Программа</w:t>
      </w:r>
      <w:r w:rsidRPr="00E35269">
        <w:rPr>
          <w:b/>
        </w:rPr>
        <w:t xml:space="preserve"> </w:t>
      </w:r>
      <w:r w:rsidRPr="00D80229">
        <w:rPr>
          <w:b/>
        </w:rPr>
        <w:t xml:space="preserve">повышения профессионального мастерства и методической поддержки работников системы дополнительного образования </w:t>
      </w:r>
      <w:r w:rsidRPr="00D80229">
        <w:rPr>
          <w:b/>
        </w:rPr>
        <w:br/>
      </w:r>
      <w:r w:rsidRPr="00E35269">
        <w:rPr>
          <w:b/>
        </w:rPr>
        <w:t>«Название программы»</w:t>
      </w:r>
    </w:p>
    <w:p w:rsidR="00AA785F" w:rsidRPr="002D6984" w:rsidRDefault="00AA785F" w:rsidP="004C5C87">
      <w:pPr>
        <w:jc w:val="right"/>
      </w:pPr>
    </w:p>
    <w:p w:rsidR="00AA785F" w:rsidRDefault="00AA785F" w:rsidP="004C5C87">
      <w:pPr>
        <w:jc w:val="right"/>
      </w:pPr>
    </w:p>
    <w:p w:rsidR="00AA785F" w:rsidRDefault="00AA785F" w:rsidP="004C5C87">
      <w:pPr>
        <w:jc w:val="right"/>
      </w:pPr>
    </w:p>
    <w:p w:rsidR="00AA785F" w:rsidRDefault="00AA785F" w:rsidP="004C5C87">
      <w:pPr>
        <w:jc w:val="right"/>
      </w:pPr>
    </w:p>
    <w:p w:rsidR="00AA785F" w:rsidRPr="002D6984" w:rsidRDefault="00AA785F" w:rsidP="004C5C87">
      <w:pPr>
        <w:jc w:val="right"/>
      </w:pPr>
      <w:r w:rsidRPr="002D6984">
        <w:t>Автор (авторский коллектив) программы:</w:t>
      </w:r>
    </w:p>
    <w:p w:rsidR="00AA785F" w:rsidRPr="002D6984" w:rsidRDefault="00AA785F" w:rsidP="004C5C87">
      <w:pPr>
        <w:jc w:val="right"/>
      </w:pPr>
      <w:r w:rsidRPr="002D6984">
        <w:t>___________________________________</w:t>
      </w:r>
    </w:p>
    <w:p w:rsidR="00AA785F" w:rsidRPr="002D6984" w:rsidRDefault="00AA785F" w:rsidP="004C5C87">
      <w:pPr>
        <w:jc w:val="right"/>
      </w:pPr>
    </w:p>
    <w:p w:rsidR="00AA785F" w:rsidRPr="002D6984" w:rsidRDefault="00AA785F" w:rsidP="004C5C87">
      <w:pPr>
        <w:jc w:val="center"/>
      </w:pPr>
    </w:p>
    <w:p w:rsidR="00AA785F" w:rsidRDefault="00AA785F" w:rsidP="004C5C87">
      <w:pPr>
        <w:spacing w:line="288" w:lineRule="auto"/>
      </w:pPr>
    </w:p>
    <w:p w:rsidR="00AA785F" w:rsidRDefault="00AA785F" w:rsidP="004C5C87">
      <w:pPr>
        <w:spacing w:line="288" w:lineRule="auto"/>
      </w:pPr>
    </w:p>
    <w:p w:rsidR="00AA785F" w:rsidRDefault="00AA785F" w:rsidP="004C5C87">
      <w:pPr>
        <w:spacing w:line="288" w:lineRule="auto"/>
      </w:pPr>
    </w:p>
    <w:p w:rsidR="00AA785F" w:rsidRDefault="00AA785F" w:rsidP="004C5C87">
      <w:pPr>
        <w:spacing w:line="288" w:lineRule="auto"/>
      </w:pPr>
    </w:p>
    <w:p w:rsidR="00AA785F" w:rsidRDefault="00AA785F" w:rsidP="004C5C87">
      <w:pPr>
        <w:spacing w:line="288" w:lineRule="auto"/>
      </w:pPr>
    </w:p>
    <w:p w:rsidR="00AA785F" w:rsidRPr="002D6984" w:rsidRDefault="00AA785F" w:rsidP="004C5C87">
      <w:pPr>
        <w:spacing w:line="288" w:lineRule="auto"/>
      </w:pPr>
    </w:p>
    <w:p w:rsidR="00AA785F" w:rsidRDefault="00AA785F" w:rsidP="004C5C87">
      <w:pPr>
        <w:spacing w:line="288" w:lineRule="auto"/>
      </w:pPr>
    </w:p>
    <w:p w:rsidR="00AA785F" w:rsidRDefault="00AA785F" w:rsidP="004C5C87">
      <w:pPr>
        <w:spacing w:line="288" w:lineRule="auto"/>
      </w:pPr>
    </w:p>
    <w:p w:rsidR="00AA785F" w:rsidRDefault="00AA785F" w:rsidP="004C5C87">
      <w:pPr>
        <w:spacing w:line="288" w:lineRule="auto"/>
      </w:pPr>
    </w:p>
    <w:p w:rsidR="00AA785F" w:rsidRDefault="00AA785F" w:rsidP="004C5C87">
      <w:pPr>
        <w:spacing w:line="288" w:lineRule="auto"/>
      </w:pPr>
    </w:p>
    <w:p w:rsidR="00AA785F" w:rsidRDefault="00AA785F" w:rsidP="004C5C87">
      <w:pPr>
        <w:spacing w:line="288" w:lineRule="auto"/>
      </w:pPr>
    </w:p>
    <w:p w:rsidR="00AA785F" w:rsidRDefault="00AA785F" w:rsidP="004C5C87">
      <w:pPr>
        <w:spacing w:line="288" w:lineRule="auto"/>
      </w:pPr>
    </w:p>
    <w:p w:rsidR="00AA785F" w:rsidRDefault="00AA785F" w:rsidP="004C5C87">
      <w:pPr>
        <w:spacing w:line="288" w:lineRule="auto"/>
      </w:pPr>
    </w:p>
    <w:p w:rsidR="00AA785F" w:rsidRDefault="00AA785F" w:rsidP="004C5C87">
      <w:pPr>
        <w:spacing w:line="288" w:lineRule="auto"/>
      </w:pPr>
    </w:p>
    <w:p w:rsidR="00AA785F" w:rsidRDefault="00AA785F" w:rsidP="004C5C87">
      <w:pPr>
        <w:spacing w:line="288" w:lineRule="auto"/>
      </w:pPr>
    </w:p>
    <w:p w:rsidR="00AA785F" w:rsidRPr="002D6984" w:rsidRDefault="00AA785F" w:rsidP="004C5C87">
      <w:pPr>
        <w:spacing w:line="288" w:lineRule="auto"/>
      </w:pPr>
    </w:p>
    <w:p w:rsidR="00AA785F" w:rsidRPr="002D6984" w:rsidRDefault="00AA785F" w:rsidP="004C5C87">
      <w:pPr>
        <w:spacing w:line="288" w:lineRule="auto"/>
      </w:pPr>
    </w:p>
    <w:p w:rsidR="00AA785F" w:rsidRPr="002D6984" w:rsidRDefault="00AA785F" w:rsidP="004C5C87">
      <w:pPr>
        <w:jc w:val="both"/>
      </w:pPr>
      <w:r w:rsidRPr="002D6984">
        <w:t xml:space="preserve">Руководитель </w:t>
      </w:r>
      <w:r>
        <w:t>организации</w:t>
      </w:r>
      <w:r w:rsidRPr="002D6984">
        <w:t>______________________          _________________________</w:t>
      </w:r>
    </w:p>
    <w:p w:rsidR="00AA785F" w:rsidRPr="002D6984" w:rsidRDefault="00AA785F" w:rsidP="004C5C87">
      <w:pPr>
        <w:jc w:val="both"/>
      </w:pPr>
      <w:r w:rsidRPr="002D6984">
        <w:t xml:space="preserve">                                                         подпись                                                   ФИО</w:t>
      </w:r>
    </w:p>
    <w:p w:rsidR="00AA785F" w:rsidRPr="002D6984" w:rsidRDefault="00AA785F" w:rsidP="004C5C87">
      <w:pPr>
        <w:spacing w:line="288" w:lineRule="auto"/>
      </w:pPr>
      <w:r>
        <w:t xml:space="preserve">                                                              </w:t>
      </w:r>
      <w:proofErr w:type="spellStart"/>
      <w:r w:rsidRPr="002D6984">
        <w:t>м.п</w:t>
      </w:r>
      <w:proofErr w:type="spellEnd"/>
    </w:p>
    <w:p w:rsidR="00AA785F" w:rsidRPr="002D6984" w:rsidRDefault="00AA785F" w:rsidP="004C5C87">
      <w:pPr>
        <w:spacing w:line="288" w:lineRule="auto"/>
        <w:jc w:val="right"/>
      </w:pPr>
    </w:p>
    <w:p w:rsidR="00AA785F" w:rsidRDefault="00AA785F" w:rsidP="004C5C87">
      <w:pPr>
        <w:jc w:val="both"/>
        <w:rPr>
          <w:u w:val="single"/>
        </w:rPr>
      </w:pPr>
      <w:r w:rsidRPr="002D6984">
        <w:rPr>
          <w:b/>
          <w:bCs/>
        </w:rPr>
        <w:br w:type="page"/>
      </w:r>
      <w:r w:rsidRPr="002A760D">
        <w:rPr>
          <w:bCs/>
          <w:u w:val="single"/>
        </w:rPr>
        <w:lastRenderedPageBreak/>
        <w:t>Структура п</w:t>
      </w:r>
      <w:r w:rsidRPr="002A760D">
        <w:rPr>
          <w:color w:val="000000"/>
          <w:u w:val="single"/>
        </w:rPr>
        <w:t>рограммы</w:t>
      </w:r>
      <w:r w:rsidRPr="002A760D">
        <w:rPr>
          <w:u w:val="single"/>
        </w:rPr>
        <w:t xml:space="preserve"> </w:t>
      </w:r>
    </w:p>
    <w:p w:rsidR="00AA785F" w:rsidRPr="002A760D" w:rsidRDefault="00AA785F" w:rsidP="004C5C87">
      <w:pPr>
        <w:rPr>
          <w:u w:val="single"/>
        </w:rPr>
      </w:pPr>
    </w:p>
    <w:p w:rsidR="00AA785F" w:rsidRPr="004376FB" w:rsidRDefault="00AA785F" w:rsidP="004C5C87">
      <w:smartTag w:uri="urn:schemas-microsoft-com:office:smarttags" w:element="place">
        <w:r>
          <w:rPr>
            <w:lang w:val="en-US"/>
          </w:rPr>
          <w:t>I</w:t>
        </w:r>
        <w:r w:rsidRPr="004376FB">
          <w:t>.</w:t>
        </w:r>
      </w:smartTag>
      <w:r w:rsidRPr="004376FB">
        <w:t xml:space="preserve"> </w:t>
      </w:r>
      <w:r>
        <w:t>П</w:t>
      </w:r>
      <w:r w:rsidRPr="004376FB">
        <w:t>ояснительная записка</w:t>
      </w:r>
    </w:p>
    <w:p w:rsidR="00AA785F" w:rsidRPr="00AA753A" w:rsidRDefault="00AA785F" w:rsidP="004C5C87">
      <w:pPr>
        <w:jc w:val="both"/>
      </w:pPr>
      <w:r w:rsidRPr="00AA753A">
        <w:t>Цель</w:t>
      </w:r>
    </w:p>
    <w:p w:rsidR="00AA785F" w:rsidRPr="00AA753A" w:rsidRDefault="00AA785F" w:rsidP="004C5C87">
      <w:pPr>
        <w:jc w:val="both"/>
      </w:pPr>
      <w:r w:rsidRPr="00AA753A">
        <w:t xml:space="preserve">Актуальность и практическая значимость </w:t>
      </w:r>
    </w:p>
    <w:p w:rsidR="00AA785F" w:rsidRPr="00AA753A" w:rsidRDefault="00AA785F" w:rsidP="004C5C87">
      <w:pPr>
        <w:jc w:val="both"/>
      </w:pPr>
      <w:r w:rsidRPr="00AA753A">
        <w:t>Принципы отбора содержания и организации учебного материала</w:t>
      </w:r>
    </w:p>
    <w:p w:rsidR="00AA785F" w:rsidRPr="00AA753A" w:rsidRDefault="00AA785F" w:rsidP="004C5C87">
      <w:pPr>
        <w:jc w:val="both"/>
      </w:pPr>
      <w:r w:rsidRPr="00AA753A">
        <w:t>Структура программы</w:t>
      </w:r>
    </w:p>
    <w:p w:rsidR="00AA785F" w:rsidRPr="00AA753A" w:rsidRDefault="00AA785F" w:rsidP="004C5C87">
      <w:pPr>
        <w:jc w:val="both"/>
      </w:pPr>
      <w:r w:rsidRPr="00AA753A">
        <w:t>Категория слушателей</w:t>
      </w:r>
    </w:p>
    <w:p w:rsidR="00AA785F" w:rsidRPr="00AA753A" w:rsidRDefault="00AA785F" w:rsidP="004C5C87">
      <w:pPr>
        <w:jc w:val="both"/>
        <w:rPr>
          <w:bCs/>
        </w:rPr>
      </w:pPr>
      <w:r w:rsidRPr="00AA753A">
        <w:rPr>
          <w:bCs/>
        </w:rPr>
        <w:t>Вариативность образовательного маршрута</w:t>
      </w:r>
    </w:p>
    <w:p w:rsidR="00AA785F" w:rsidRPr="00AA753A" w:rsidRDefault="00AA785F" w:rsidP="004C5C87">
      <w:pPr>
        <w:jc w:val="both"/>
        <w:rPr>
          <w:bCs/>
        </w:rPr>
      </w:pPr>
      <w:r w:rsidRPr="00AA753A">
        <w:rPr>
          <w:bCs/>
        </w:rPr>
        <w:t>Планируемые результаты обучения, средства контроля и обеспечения достоверности результатов</w:t>
      </w:r>
    </w:p>
    <w:p w:rsidR="00AA785F" w:rsidRPr="00AA753A" w:rsidRDefault="00AA785F" w:rsidP="004C5C87">
      <w:pPr>
        <w:jc w:val="both"/>
        <w:rPr>
          <w:bCs/>
        </w:rPr>
      </w:pPr>
      <w:r w:rsidRPr="00AA753A">
        <w:rPr>
          <w:bCs/>
        </w:rPr>
        <w:t>Срок обучения</w:t>
      </w:r>
    </w:p>
    <w:p w:rsidR="00AA785F" w:rsidRPr="00AA753A" w:rsidRDefault="00AA785F" w:rsidP="004C5C87">
      <w:pPr>
        <w:jc w:val="both"/>
        <w:rPr>
          <w:highlight w:val="yellow"/>
        </w:rPr>
      </w:pPr>
      <w:r w:rsidRPr="00AA753A">
        <w:rPr>
          <w:bCs/>
        </w:rPr>
        <w:t>Режим занятий</w:t>
      </w:r>
    </w:p>
    <w:p w:rsidR="00AA785F" w:rsidRPr="00AA753A" w:rsidRDefault="00AA785F" w:rsidP="004C5C87">
      <w:pPr>
        <w:ind w:left="360"/>
        <w:jc w:val="center"/>
        <w:rPr>
          <w:bCs/>
        </w:rPr>
      </w:pPr>
    </w:p>
    <w:p w:rsidR="00AA785F" w:rsidRPr="00AA2ED4" w:rsidRDefault="00AA785F" w:rsidP="004C5C87">
      <w:pPr>
        <w:ind w:left="360" w:hanging="360"/>
        <w:rPr>
          <w:bCs/>
        </w:rPr>
      </w:pPr>
      <w:r>
        <w:rPr>
          <w:bCs/>
          <w:lang w:val="en-US"/>
        </w:rPr>
        <w:t>II</w:t>
      </w:r>
      <w:r w:rsidRPr="00AA753A">
        <w:rPr>
          <w:bCs/>
        </w:rPr>
        <w:t xml:space="preserve">. </w:t>
      </w:r>
      <w:r>
        <w:rPr>
          <w:bCs/>
        </w:rPr>
        <w:t>У</w:t>
      </w:r>
      <w:r w:rsidRPr="00AA753A">
        <w:rPr>
          <w:bCs/>
        </w:rPr>
        <w:t>чебный план</w:t>
      </w:r>
    </w:p>
    <w:tbl>
      <w:tblPr>
        <w:tblW w:w="9743" w:type="dxa"/>
        <w:tblInd w:w="-5" w:type="dxa"/>
        <w:tblLayout w:type="fixed"/>
        <w:tblLook w:val="0000" w:firstRow="0" w:lastRow="0" w:firstColumn="0" w:lastColumn="0" w:noHBand="0" w:noVBand="0"/>
      </w:tblPr>
      <w:tblGrid>
        <w:gridCol w:w="597"/>
        <w:gridCol w:w="4916"/>
        <w:gridCol w:w="2115"/>
        <w:gridCol w:w="2115"/>
      </w:tblGrid>
      <w:tr w:rsidR="00AA785F" w:rsidRPr="002D6984" w:rsidTr="00AC412B">
        <w:trPr>
          <w:cantSplit/>
          <w:trHeight w:val="689"/>
        </w:trPr>
        <w:tc>
          <w:tcPr>
            <w:tcW w:w="597" w:type="dxa"/>
            <w:tcBorders>
              <w:top w:val="single" w:sz="4" w:space="0" w:color="000000"/>
              <w:left w:val="single" w:sz="4" w:space="0" w:color="000000"/>
              <w:bottom w:val="single" w:sz="4" w:space="0" w:color="000000"/>
            </w:tcBorders>
            <w:vAlign w:val="center"/>
          </w:tcPr>
          <w:p w:rsidR="00AA785F" w:rsidRPr="00515F11" w:rsidRDefault="00AA785F" w:rsidP="004C5C87">
            <w:pPr>
              <w:pStyle w:val="ab"/>
              <w:tabs>
                <w:tab w:val="clear" w:pos="4677"/>
                <w:tab w:val="clear" w:pos="9355"/>
              </w:tabs>
              <w:snapToGrid w:val="0"/>
              <w:jc w:val="center"/>
            </w:pPr>
            <w:r w:rsidRPr="00515F11">
              <w:t>№</w:t>
            </w:r>
          </w:p>
        </w:tc>
        <w:tc>
          <w:tcPr>
            <w:tcW w:w="4916" w:type="dxa"/>
            <w:tcBorders>
              <w:top w:val="single" w:sz="4" w:space="0" w:color="000000"/>
              <w:left w:val="single" w:sz="4" w:space="0" w:color="000000"/>
              <w:bottom w:val="single" w:sz="4" w:space="0" w:color="000000"/>
            </w:tcBorders>
            <w:vAlign w:val="center"/>
          </w:tcPr>
          <w:p w:rsidR="00AA785F" w:rsidRPr="002D6984" w:rsidRDefault="00AA785F" w:rsidP="004C5C87">
            <w:pPr>
              <w:snapToGrid w:val="0"/>
              <w:jc w:val="center"/>
            </w:pPr>
            <w:r>
              <w:t>Тема</w:t>
            </w: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4C5C87">
            <w:pPr>
              <w:snapToGrid w:val="0"/>
              <w:jc w:val="center"/>
            </w:pPr>
            <w:r>
              <w:t>Количество</w:t>
            </w:r>
            <w:r w:rsidRPr="002D6984">
              <w:t xml:space="preserve"> часов</w:t>
            </w: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4C5C87">
            <w:pPr>
              <w:snapToGrid w:val="0"/>
              <w:jc w:val="center"/>
            </w:pPr>
            <w:r>
              <w:t>Форма занятия</w:t>
            </w:r>
          </w:p>
        </w:tc>
      </w:tr>
      <w:tr w:rsidR="00AA785F" w:rsidRPr="002D6984" w:rsidTr="004C5C87">
        <w:tc>
          <w:tcPr>
            <w:tcW w:w="597" w:type="dxa"/>
            <w:tcBorders>
              <w:top w:val="single" w:sz="4" w:space="0" w:color="000000"/>
              <w:left w:val="single" w:sz="4" w:space="0" w:color="000000"/>
              <w:bottom w:val="single" w:sz="4" w:space="0" w:color="000000"/>
            </w:tcBorders>
          </w:tcPr>
          <w:p w:rsidR="00AA785F" w:rsidRPr="002D6984" w:rsidRDefault="00AA785F" w:rsidP="004C5C87">
            <w:pPr>
              <w:snapToGrid w:val="0"/>
              <w:ind w:left="185" w:firstLine="175"/>
            </w:pPr>
          </w:p>
        </w:tc>
        <w:tc>
          <w:tcPr>
            <w:tcW w:w="4916" w:type="dxa"/>
            <w:tcBorders>
              <w:top w:val="single" w:sz="4" w:space="0" w:color="000000"/>
              <w:left w:val="single" w:sz="4" w:space="0" w:color="000000"/>
              <w:bottom w:val="single" w:sz="4" w:space="0" w:color="000000"/>
            </w:tcBorders>
          </w:tcPr>
          <w:p w:rsidR="00AA785F" w:rsidRPr="002D6984" w:rsidRDefault="00AA785F" w:rsidP="004C5C87">
            <w:pPr>
              <w:snapToGrid w:val="0"/>
            </w:pP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4C5C87">
            <w:pPr>
              <w:snapToGrid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4C5C87">
            <w:pPr>
              <w:snapToGrid w:val="0"/>
              <w:jc w:val="center"/>
            </w:pPr>
          </w:p>
        </w:tc>
      </w:tr>
      <w:tr w:rsidR="00AA785F" w:rsidRPr="002D6984" w:rsidTr="004C5C87">
        <w:tc>
          <w:tcPr>
            <w:tcW w:w="597" w:type="dxa"/>
            <w:tcBorders>
              <w:top w:val="single" w:sz="4" w:space="0" w:color="000000"/>
              <w:left w:val="single" w:sz="4" w:space="0" w:color="000000"/>
              <w:bottom w:val="single" w:sz="4" w:space="0" w:color="000000"/>
            </w:tcBorders>
          </w:tcPr>
          <w:p w:rsidR="00AA785F" w:rsidRPr="002D6984" w:rsidRDefault="00AA785F" w:rsidP="004C5C87">
            <w:pPr>
              <w:suppressAutoHyphens/>
              <w:snapToGrid w:val="0"/>
              <w:ind w:left="185" w:firstLine="175"/>
            </w:pPr>
          </w:p>
        </w:tc>
        <w:tc>
          <w:tcPr>
            <w:tcW w:w="4916" w:type="dxa"/>
            <w:tcBorders>
              <w:top w:val="single" w:sz="4" w:space="0" w:color="000000"/>
              <w:left w:val="single" w:sz="4" w:space="0" w:color="000000"/>
              <w:bottom w:val="single" w:sz="4" w:space="0" w:color="000000"/>
            </w:tcBorders>
          </w:tcPr>
          <w:p w:rsidR="00AA785F" w:rsidRPr="002D6984" w:rsidRDefault="00AA785F" w:rsidP="004C5C87">
            <w:pPr>
              <w:snapToGrid w:val="0"/>
            </w:pP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4C5C87">
            <w:pPr>
              <w:snapToGrid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4C5C87">
            <w:pPr>
              <w:snapToGrid w:val="0"/>
              <w:jc w:val="center"/>
            </w:pPr>
          </w:p>
        </w:tc>
      </w:tr>
      <w:tr w:rsidR="00AA785F" w:rsidRPr="002D6984" w:rsidTr="004C5C87">
        <w:tc>
          <w:tcPr>
            <w:tcW w:w="597" w:type="dxa"/>
            <w:tcBorders>
              <w:top w:val="single" w:sz="4" w:space="0" w:color="000000"/>
              <w:left w:val="single" w:sz="4" w:space="0" w:color="000000"/>
              <w:bottom w:val="single" w:sz="4" w:space="0" w:color="000000"/>
            </w:tcBorders>
          </w:tcPr>
          <w:p w:rsidR="00AA785F" w:rsidRPr="002D6984" w:rsidRDefault="00AA785F" w:rsidP="004C5C87">
            <w:pPr>
              <w:suppressAutoHyphens/>
              <w:snapToGrid w:val="0"/>
              <w:ind w:left="185" w:firstLine="175"/>
            </w:pPr>
          </w:p>
        </w:tc>
        <w:tc>
          <w:tcPr>
            <w:tcW w:w="4916" w:type="dxa"/>
            <w:tcBorders>
              <w:top w:val="single" w:sz="4" w:space="0" w:color="000000"/>
              <w:left w:val="single" w:sz="4" w:space="0" w:color="000000"/>
              <w:bottom w:val="single" w:sz="4" w:space="0" w:color="000000"/>
            </w:tcBorders>
          </w:tcPr>
          <w:p w:rsidR="00AA785F" w:rsidRPr="002D6984" w:rsidRDefault="00AA785F" w:rsidP="004C5C87">
            <w:pPr>
              <w:snapToGrid w:val="0"/>
            </w:pP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4C5C87">
            <w:pPr>
              <w:snapToGrid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4C5C87">
            <w:pPr>
              <w:snapToGrid w:val="0"/>
              <w:jc w:val="center"/>
            </w:pPr>
          </w:p>
        </w:tc>
      </w:tr>
      <w:tr w:rsidR="00AA785F" w:rsidRPr="002D6984" w:rsidTr="004C5C87">
        <w:tc>
          <w:tcPr>
            <w:tcW w:w="597" w:type="dxa"/>
            <w:tcBorders>
              <w:top w:val="single" w:sz="4" w:space="0" w:color="000000"/>
              <w:left w:val="single" w:sz="4" w:space="0" w:color="000000"/>
              <w:bottom w:val="single" w:sz="4" w:space="0" w:color="000000"/>
            </w:tcBorders>
          </w:tcPr>
          <w:p w:rsidR="00AA785F" w:rsidRPr="002D6984" w:rsidRDefault="00AA785F" w:rsidP="004C5C87">
            <w:pPr>
              <w:snapToGrid w:val="0"/>
              <w:ind w:left="185" w:firstLine="175"/>
            </w:pPr>
          </w:p>
        </w:tc>
        <w:tc>
          <w:tcPr>
            <w:tcW w:w="4916" w:type="dxa"/>
            <w:tcBorders>
              <w:top w:val="single" w:sz="4" w:space="0" w:color="000000"/>
              <w:left w:val="single" w:sz="4" w:space="0" w:color="000000"/>
              <w:bottom w:val="single" w:sz="4" w:space="0" w:color="000000"/>
            </w:tcBorders>
          </w:tcPr>
          <w:p w:rsidR="00AA785F" w:rsidRPr="002D6984" w:rsidRDefault="00AA785F" w:rsidP="004C5C87">
            <w:pPr>
              <w:snapToGrid w:val="0"/>
            </w:pP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4C5C87">
            <w:pPr>
              <w:snapToGrid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4C5C87">
            <w:pPr>
              <w:snapToGrid w:val="0"/>
              <w:jc w:val="center"/>
            </w:pPr>
          </w:p>
        </w:tc>
      </w:tr>
      <w:tr w:rsidR="00AA785F" w:rsidRPr="002D6984" w:rsidTr="004C5C87">
        <w:tc>
          <w:tcPr>
            <w:tcW w:w="597" w:type="dxa"/>
            <w:tcBorders>
              <w:top w:val="single" w:sz="4" w:space="0" w:color="000000"/>
              <w:left w:val="single" w:sz="4" w:space="0" w:color="000000"/>
              <w:bottom w:val="single" w:sz="4" w:space="0" w:color="000000"/>
            </w:tcBorders>
          </w:tcPr>
          <w:p w:rsidR="00AA785F" w:rsidRPr="002D6984" w:rsidRDefault="00AA785F" w:rsidP="004C5C87">
            <w:pPr>
              <w:snapToGrid w:val="0"/>
              <w:ind w:left="185" w:firstLine="175"/>
            </w:pPr>
          </w:p>
        </w:tc>
        <w:tc>
          <w:tcPr>
            <w:tcW w:w="4916" w:type="dxa"/>
            <w:tcBorders>
              <w:top w:val="single" w:sz="4" w:space="0" w:color="000000"/>
              <w:left w:val="single" w:sz="4" w:space="0" w:color="000000"/>
              <w:bottom w:val="single" w:sz="4" w:space="0" w:color="000000"/>
            </w:tcBorders>
          </w:tcPr>
          <w:p w:rsidR="00AA785F" w:rsidRPr="00FF05BC" w:rsidRDefault="00AA785F" w:rsidP="004C5C87">
            <w:pPr>
              <w:snapToGrid w:val="0"/>
              <w:jc w:val="right"/>
            </w:pPr>
            <w:r w:rsidRPr="00FF05BC">
              <w:t>Итого:</w:t>
            </w:r>
          </w:p>
        </w:tc>
        <w:tc>
          <w:tcPr>
            <w:tcW w:w="2115" w:type="dxa"/>
            <w:tcBorders>
              <w:top w:val="single" w:sz="4" w:space="0" w:color="000000"/>
              <w:left w:val="single" w:sz="4" w:space="0" w:color="000000"/>
              <w:bottom w:val="single" w:sz="4" w:space="0" w:color="000000"/>
              <w:right w:val="single" w:sz="4" w:space="0" w:color="auto"/>
            </w:tcBorders>
            <w:vAlign w:val="center"/>
          </w:tcPr>
          <w:p w:rsidR="00AA785F" w:rsidRPr="002D6984" w:rsidRDefault="00AA785F" w:rsidP="004C5C87">
            <w:pPr>
              <w:snapToGrid w:val="0"/>
              <w:jc w:val="center"/>
            </w:pPr>
          </w:p>
        </w:tc>
        <w:tc>
          <w:tcPr>
            <w:tcW w:w="2115" w:type="dxa"/>
            <w:tcBorders>
              <w:top w:val="single" w:sz="4" w:space="0" w:color="auto"/>
              <w:left w:val="single" w:sz="4" w:space="0" w:color="auto"/>
              <w:bottom w:val="single" w:sz="4" w:space="0" w:color="auto"/>
              <w:right w:val="single" w:sz="4" w:space="0" w:color="auto"/>
            </w:tcBorders>
            <w:vAlign w:val="center"/>
          </w:tcPr>
          <w:p w:rsidR="00AA785F" w:rsidRPr="002D6984" w:rsidRDefault="00AA785F" w:rsidP="004C5C87">
            <w:pPr>
              <w:snapToGrid w:val="0"/>
              <w:jc w:val="center"/>
            </w:pPr>
          </w:p>
        </w:tc>
      </w:tr>
    </w:tbl>
    <w:p w:rsidR="00AA785F" w:rsidRDefault="00AA785F" w:rsidP="004C5C87">
      <w:pPr>
        <w:rPr>
          <w:caps/>
        </w:rPr>
      </w:pPr>
    </w:p>
    <w:p w:rsidR="00AA785F" w:rsidRPr="00625907" w:rsidRDefault="00AA785F" w:rsidP="004C5C87">
      <w:pPr>
        <w:rPr>
          <w:caps/>
        </w:rPr>
      </w:pPr>
      <w:r>
        <w:rPr>
          <w:caps/>
          <w:lang w:val="en-US"/>
        </w:rPr>
        <w:t>III</w:t>
      </w:r>
      <w:r>
        <w:rPr>
          <w:caps/>
        </w:rPr>
        <w:t xml:space="preserve">. </w:t>
      </w:r>
      <w:r>
        <w:t>П</w:t>
      </w:r>
      <w:r w:rsidRPr="00625907">
        <w:t>риложения</w:t>
      </w:r>
      <w:r>
        <w:t xml:space="preserve"> к учебному плану:</w:t>
      </w:r>
    </w:p>
    <w:p w:rsidR="00AA785F" w:rsidRPr="002D6984" w:rsidRDefault="00AA785F" w:rsidP="004C5C87">
      <w:pPr>
        <w:pStyle w:val="10"/>
        <w:tabs>
          <w:tab w:val="left" w:pos="851"/>
        </w:tabs>
        <w:ind w:left="0"/>
        <w:jc w:val="both"/>
      </w:pPr>
      <w:r>
        <w:rPr>
          <w:color w:val="000000"/>
        </w:rPr>
        <w:t>- М</w:t>
      </w:r>
      <w:r w:rsidRPr="002D6984">
        <w:t>етодические материалы, разработанные для организации обучения слушателей</w:t>
      </w:r>
      <w:r>
        <w:t xml:space="preserve">, в том числе </w:t>
      </w:r>
      <w:r w:rsidRPr="002D6984">
        <w:t>цифровые образовательные ресурсы</w:t>
      </w:r>
      <w:r>
        <w:t xml:space="preserve"> (по каждой теме)</w:t>
      </w:r>
      <w:r w:rsidRPr="002D6984">
        <w:t xml:space="preserve">; </w:t>
      </w:r>
    </w:p>
    <w:p w:rsidR="00AA785F" w:rsidRDefault="00AA785F" w:rsidP="004C5C87">
      <w:pPr>
        <w:pStyle w:val="10"/>
        <w:tabs>
          <w:tab w:val="left" w:pos="851"/>
        </w:tabs>
        <w:ind w:left="0"/>
        <w:jc w:val="both"/>
      </w:pPr>
      <w:r>
        <w:t>- К</w:t>
      </w:r>
      <w:r w:rsidRPr="002D6984">
        <w:t>омплект материалов, который получают слушатели для внедрения педагогических новаций в с</w:t>
      </w:r>
      <w:r>
        <w:t>воем ОУ по прохождении обучения.</w:t>
      </w:r>
    </w:p>
    <w:p w:rsidR="00AA785F" w:rsidRDefault="00AA785F" w:rsidP="004C5C87">
      <w:pPr>
        <w:pStyle w:val="10"/>
        <w:tabs>
          <w:tab w:val="left" w:pos="851"/>
        </w:tabs>
        <w:ind w:left="0"/>
        <w:jc w:val="both"/>
      </w:pPr>
    </w:p>
    <w:p w:rsidR="00AA785F" w:rsidRPr="00E35269" w:rsidRDefault="00AA785F" w:rsidP="004C5C87">
      <w:pPr>
        <w:pStyle w:val="10"/>
        <w:tabs>
          <w:tab w:val="left" w:pos="851"/>
        </w:tabs>
        <w:ind w:left="0"/>
        <w:jc w:val="both"/>
      </w:pPr>
      <w:r w:rsidRPr="00E35269">
        <w:rPr>
          <w:lang w:val="en-US"/>
        </w:rPr>
        <w:t>IV</w:t>
      </w:r>
      <w:r w:rsidRPr="00E35269">
        <w:t xml:space="preserve">. Методическая поддержка работников системы дополнительного образования </w:t>
      </w:r>
    </w:p>
    <w:p w:rsidR="00AA785F" w:rsidRDefault="00AA785F" w:rsidP="004C5C87">
      <w:pPr>
        <w:pStyle w:val="10"/>
        <w:tabs>
          <w:tab w:val="left" w:pos="851"/>
        </w:tabs>
        <w:ind w:left="0"/>
        <w:jc w:val="both"/>
      </w:pPr>
      <w:r>
        <w:t>- Организация дистанционной поддержки педагогов с применением ИКТ;</w:t>
      </w:r>
    </w:p>
    <w:p w:rsidR="00AA785F" w:rsidRPr="00E35269" w:rsidRDefault="00AA785F" w:rsidP="004C5C87">
      <w:pPr>
        <w:pStyle w:val="10"/>
        <w:tabs>
          <w:tab w:val="left" w:pos="851"/>
        </w:tabs>
        <w:ind w:left="0"/>
        <w:jc w:val="both"/>
      </w:pPr>
      <w:r>
        <w:t>- Организация методических консультаций.</w:t>
      </w:r>
    </w:p>
    <w:p w:rsidR="00AA785F" w:rsidRDefault="00AA785F" w:rsidP="004C5C87">
      <w:pPr>
        <w:spacing w:line="360" w:lineRule="auto"/>
        <w:jc w:val="center"/>
        <w:rPr>
          <w:caps/>
        </w:rPr>
      </w:pPr>
    </w:p>
    <w:p w:rsidR="00AA785F" w:rsidRPr="002D6984" w:rsidRDefault="00AA785F" w:rsidP="004C5C87">
      <w:pPr>
        <w:spacing w:line="360" w:lineRule="auto"/>
        <w:rPr>
          <w:caps/>
        </w:rPr>
      </w:pPr>
      <w:r>
        <w:rPr>
          <w:caps/>
          <w:lang w:val="en-US"/>
        </w:rPr>
        <w:t>V</w:t>
      </w:r>
      <w:r w:rsidRPr="002D6984">
        <w:rPr>
          <w:caps/>
        </w:rPr>
        <w:t xml:space="preserve">. </w:t>
      </w:r>
      <w:r>
        <w:t>Р</w:t>
      </w:r>
      <w:r w:rsidRPr="002D6984">
        <w:t>есурсное обеспечение программы</w:t>
      </w:r>
    </w:p>
    <w:p w:rsidR="00AA785F" w:rsidRPr="002D6984" w:rsidRDefault="00AA785F" w:rsidP="004C5C87">
      <w:pPr>
        <w:spacing w:line="360" w:lineRule="auto"/>
      </w:pPr>
      <w:r>
        <w:t xml:space="preserve">- </w:t>
      </w:r>
      <w:r w:rsidRPr="002D6984">
        <w:t>Кадровое обеспечение:</w:t>
      </w:r>
    </w:p>
    <w:tbl>
      <w:tblPr>
        <w:tblW w:w="9667" w:type="dxa"/>
        <w:jc w:val="center"/>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3479"/>
        <w:gridCol w:w="2990"/>
        <w:gridCol w:w="2268"/>
      </w:tblGrid>
      <w:tr w:rsidR="00AA785F" w:rsidRPr="002D6984" w:rsidTr="004C5C87">
        <w:trPr>
          <w:trHeight w:val="414"/>
          <w:jc w:val="center"/>
        </w:trPr>
        <w:tc>
          <w:tcPr>
            <w:tcW w:w="930" w:type="dxa"/>
          </w:tcPr>
          <w:p w:rsidR="00AA785F" w:rsidRPr="002D6984" w:rsidRDefault="00AA785F" w:rsidP="004C5C87">
            <w:pPr>
              <w:jc w:val="center"/>
            </w:pPr>
            <w:r w:rsidRPr="002D6984">
              <w:t>№</w:t>
            </w:r>
          </w:p>
        </w:tc>
        <w:tc>
          <w:tcPr>
            <w:tcW w:w="3479" w:type="dxa"/>
          </w:tcPr>
          <w:p w:rsidR="00AA785F" w:rsidRPr="002D6984" w:rsidRDefault="00AA785F" w:rsidP="004C5C87">
            <w:pPr>
              <w:jc w:val="center"/>
            </w:pPr>
            <w:r w:rsidRPr="002D6984">
              <w:t>Наименование модулей (тем)</w:t>
            </w:r>
          </w:p>
        </w:tc>
        <w:tc>
          <w:tcPr>
            <w:tcW w:w="2990" w:type="dxa"/>
          </w:tcPr>
          <w:p w:rsidR="00AA785F" w:rsidRPr="002D6984" w:rsidRDefault="00AA785F" w:rsidP="004C5C87">
            <w:pPr>
              <w:jc w:val="center"/>
            </w:pPr>
            <w:r w:rsidRPr="002D6984">
              <w:t>ФИО педагогов, реализующих образовательную программу</w:t>
            </w:r>
          </w:p>
        </w:tc>
        <w:tc>
          <w:tcPr>
            <w:tcW w:w="2268" w:type="dxa"/>
          </w:tcPr>
          <w:p w:rsidR="00AA785F" w:rsidRPr="002D6984" w:rsidRDefault="00AA785F" w:rsidP="004C5C87">
            <w:pPr>
              <w:jc w:val="center"/>
            </w:pPr>
            <w:r w:rsidRPr="002D6984">
              <w:t xml:space="preserve">Ученая степень, квалификационная категория, победитель </w:t>
            </w:r>
            <w:r w:rsidRPr="00B240B2">
              <w:t>профессионального конкурса</w:t>
            </w:r>
            <w:r>
              <w:t xml:space="preserve"> </w:t>
            </w:r>
            <w:r w:rsidRPr="002D6984">
              <w:t>и др.</w:t>
            </w:r>
          </w:p>
        </w:tc>
      </w:tr>
      <w:tr w:rsidR="00AA785F" w:rsidRPr="002D6984" w:rsidTr="004C5C87">
        <w:trPr>
          <w:trHeight w:val="414"/>
          <w:jc w:val="center"/>
        </w:trPr>
        <w:tc>
          <w:tcPr>
            <w:tcW w:w="930" w:type="dxa"/>
          </w:tcPr>
          <w:p w:rsidR="00AA785F" w:rsidRPr="002D6984" w:rsidRDefault="00AA785F" w:rsidP="004C5C87"/>
        </w:tc>
        <w:tc>
          <w:tcPr>
            <w:tcW w:w="3479" w:type="dxa"/>
          </w:tcPr>
          <w:p w:rsidR="00AA785F" w:rsidRPr="002D6984" w:rsidRDefault="00AA785F" w:rsidP="004C5C87"/>
        </w:tc>
        <w:tc>
          <w:tcPr>
            <w:tcW w:w="2990" w:type="dxa"/>
          </w:tcPr>
          <w:p w:rsidR="00AA785F" w:rsidRPr="002D6984" w:rsidRDefault="00AA785F" w:rsidP="004C5C87"/>
        </w:tc>
        <w:tc>
          <w:tcPr>
            <w:tcW w:w="2268" w:type="dxa"/>
          </w:tcPr>
          <w:p w:rsidR="00AA785F" w:rsidRPr="002D6984" w:rsidRDefault="00AA785F" w:rsidP="004C5C87"/>
        </w:tc>
      </w:tr>
    </w:tbl>
    <w:p w:rsidR="00AA785F" w:rsidRPr="002D6984" w:rsidRDefault="00AA785F" w:rsidP="004C5C87">
      <w:pPr>
        <w:spacing w:line="360" w:lineRule="auto"/>
        <w:rPr>
          <w:b/>
        </w:rPr>
      </w:pPr>
    </w:p>
    <w:p w:rsidR="00AA785F" w:rsidRDefault="00AA785F" w:rsidP="004C5C87">
      <w:pPr>
        <w:jc w:val="both"/>
      </w:pPr>
      <w:r>
        <w:t xml:space="preserve">- </w:t>
      </w:r>
      <w:r w:rsidRPr="002D6984">
        <w:t>Материально-техническое обеспечение</w:t>
      </w:r>
      <w:r>
        <w:t xml:space="preserve">, соответствующее направлению заявленной деятельности </w:t>
      </w:r>
    </w:p>
    <w:p w:rsidR="00AA785F" w:rsidRPr="00FD735A" w:rsidRDefault="00AA785F" w:rsidP="004C5C87">
      <w:pPr>
        <w:jc w:val="both"/>
        <w:rPr>
          <w:dstrike/>
          <w:color w:val="FF0000"/>
        </w:rPr>
      </w:pPr>
      <w:r w:rsidRPr="00CA0576">
        <w:t xml:space="preserve">- </w:t>
      </w:r>
      <w:r w:rsidRPr="00261952">
        <w:t xml:space="preserve">Финансовое обеспечение реализации повышения профессионального мастерства </w:t>
      </w:r>
      <w:r>
        <w:br/>
      </w:r>
      <w:r w:rsidRPr="00261952">
        <w:t>и методической поддержки работников системы дополнительного образования</w:t>
      </w:r>
      <w:r w:rsidRPr="002A760D">
        <w:rPr>
          <w:u w:val="single"/>
        </w:rPr>
        <w:t xml:space="preserve"> </w:t>
      </w:r>
    </w:p>
    <w:p w:rsidR="00AA785F" w:rsidRDefault="00AA785F">
      <w:pPr>
        <w:rPr>
          <w:color w:val="000000"/>
        </w:rPr>
      </w:pPr>
    </w:p>
    <w:p w:rsidR="00AA785F" w:rsidRPr="00306DA4" w:rsidRDefault="00AC412B" w:rsidP="00F27790">
      <w:pPr>
        <w:jc w:val="right"/>
        <w:rPr>
          <w:color w:val="000000"/>
        </w:rPr>
      </w:pPr>
      <w:r>
        <w:rPr>
          <w:color w:val="000000"/>
        </w:rPr>
        <w:br w:type="page"/>
      </w:r>
      <w:r w:rsidR="00AA785F" w:rsidRPr="002D6984">
        <w:rPr>
          <w:color w:val="000000"/>
        </w:rPr>
        <w:lastRenderedPageBreak/>
        <w:t xml:space="preserve">Приложение </w:t>
      </w:r>
      <w:r w:rsidR="00AA785F">
        <w:rPr>
          <w:color w:val="000000"/>
        </w:rPr>
        <w:t xml:space="preserve">№ </w:t>
      </w:r>
      <w:r w:rsidR="00AA785F" w:rsidRPr="00306DA4">
        <w:rPr>
          <w:color w:val="000000"/>
        </w:rPr>
        <w:t>7</w:t>
      </w:r>
    </w:p>
    <w:p w:rsidR="00AA785F" w:rsidRDefault="00AA785F" w:rsidP="00F27790">
      <w:pPr>
        <w:jc w:val="right"/>
        <w:rPr>
          <w:color w:val="000000"/>
        </w:rPr>
      </w:pPr>
      <w:r w:rsidRPr="00B172FD">
        <w:rPr>
          <w:color w:val="000000"/>
        </w:rPr>
        <w:t xml:space="preserve">к Положению </w:t>
      </w:r>
    </w:p>
    <w:p w:rsidR="00AA785F" w:rsidRPr="00B172FD" w:rsidRDefault="00AA785F" w:rsidP="00F27790">
      <w:pPr>
        <w:jc w:val="right"/>
        <w:rPr>
          <w:color w:val="000000"/>
        </w:rPr>
      </w:pPr>
      <w:r w:rsidRPr="00B172FD">
        <w:rPr>
          <w:color w:val="000000"/>
        </w:rPr>
        <w:t>о</w:t>
      </w:r>
      <w:r>
        <w:rPr>
          <w:color w:val="000000"/>
        </w:rPr>
        <w:t xml:space="preserve"> региональной инновационной площадке</w:t>
      </w:r>
    </w:p>
    <w:p w:rsidR="00AA785F" w:rsidRPr="00B172FD" w:rsidRDefault="00AA785F" w:rsidP="00F27790">
      <w:pPr>
        <w:jc w:val="right"/>
        <w:rPr>
          <w:color w:val="000000"/>
        </w:rPr>
      </w:pPr>
    </w:p>
    <w:p w:rsidR="00AA785F" w:rsidRDefault="00AA785F" w:rsidP="005C3086">
      <w:pPr>
        <w:pStyle w:val="3"/>
        <w:spacing w:after="240"/>
        <w:jc w:val="center"/>
        <w:rPr>
          <w:rFonts w:ascii="Times New Roman" w:hAnsi="Times New Roman"/>
          <w:sz w:val="24"/>
          <w:szCs w:val="24"/>
        </w:rPr>
      </w:pPr>
      <w:r w:rsidRPr="002D6984">
        <w:rPr>
          <w:rFonts w:ascii="Times New Roman" w:hAnsi="Times New Roman"/>
          <w:sz w:val="24"/>
          <w:szCs w:val="24"/>
        </w:rPr>
        <w:t>Аналитическая справка</w:t>
      </w:r>
      <w:r w:rsidRPr="002D6984">
        <w:rPr>
          <w:rFonts w:ascii="Times New Roman" w:hAnsi="Times New Roman"/>
          <w:sz w:val="24"/>
          <w:szCs w:val="24"/>
        </w:rPr>
        <w:br/>
        <w:t>о результатах инновационной деятельности</w:t>
      </w:r>
      <w:r>
        <w:rPr>
          <w:rFonts w:ascii="Times New Roman" w:hAnsi="Times New Roman"/>
          <w:sz w:val="24"/>
          <w:szCs w:val="24"/>
        </w:rPr>
        <w:t xml:space="preserve"> </w:t>
      </w:r>
    </w:p>
    <w:p w:rsidR="00AA785F" w:rsidRPr="002D6984" w:rsidRDefault="00AA785F" w:rsidP="005C3086">
      <w:pPr>
        <w:pStyle w:val="3"/>
        <w:spacing w:after="240"/>
        <w:jc w:val="center"/>
        <w:rPr>
          <w:rFonts w:ascii="Times New Roman" w:hAnsi="Times New Roman"/>
          <w:sz w:val="24"/>
          <w:szCs w:val="24"/>
        </w:rPr>
      </w:pPr>
      <w:r>
        <w:rPr>
          <w:rFonts w:ascii="Times New Roman" w:hAnsi="Times New Roman"/>
          <w:sz w:val="24"/>
          <w:szCs w:val="24"/>
        </w:rPr>
        <w:t xml:space="preserve">за период </w:t>
      </w:r>
      <w:proofErr w:type="spellStart"/>
      <w:r>
        <w:rPr>
          <w:rFonts w:ascii="Times New Roman" w:hAnsi="Times New Roman"/>
          <w:sz w:val="24"/>
          <w:szCs w:val="24"/>
        </w:rPr>
        <w:t>с________по</w:t>
      </w:r>
      <w:proofErr w:type="spellEnd"/>
      <w:r>
        <w:rPr>
          <w:rFonts w:ascii="Times New Roman" w:hAnsi="Times New Roman"/>
          <w:sz w:val="24"/>
          <w:szCs w:val="24"/>
        </w:rPr>
        <w:t>_________</w:t>
      </w:r>
    </w:p>
    <w:p w:rsidR="00AA785F" w:rsidRPr="000728C4" w:rsidRDefault="00AA785F" w:rsidP="005C3086">
      <w:pPr>
        <w:rPr>
          <w:spacing w:val="-1"/>
        </w:rPr>
      </w:pPr>
      <w:r w:rsidRPr="000728C4">
        <w:rPr>
          <w:spacing w:val="-1"/>
        </w:rPr>
        <w:t>Полное наименование организации ________________________________________</w:t>
      </w:r>
    </w:p>
    <w:p w:rsidR="00AA785F" w:rsidRPr="000728C4" w:rsidRDefault="00AA785F" w:rsidP="005C3086">
      <w:pPr>
        <w:rPr>
          <w:spacing w:val="-1"/>
        </w:rPr>
      </w:pPr>
      <w:r>
        <w:rPr>
          <w:spacing w:val="-1"/>
        </w:rPr>
        <w:t>Ф.И.О. руководителя  организации _______</w:t>
      </w:r>
      <w:r w:rsidRPr="000728C4">
        <w:rPr>
          <w:spacing w:val="-1"/>
        </w:rPr>
        <w:t>_________________________________</w:t>
      </w:r>
    </w:p>
    <w:p w:rsidR="00AA785F" w:rsidRPr="000728C4" w:rsidRDefault="00AA785F" w:rsidP="005C3086">
      <w:pPr>
        <w:rPr>
          <w:spacing w:val="-1"/>
        </w:rPr>
      </w:pPr>
      <w:r w:rsidRPr="000728C4">
        <w:rPr>
          <w:spacing w:val="-1"/>
        </w:rPr>
        <w:t>Вид региональной инновационной площадки _________</w:t>
      </w:r>
      <w:r>
        <w:rPr>
          <w:spacing w:val="-1"/>
        </w:rPr>
        <w:t>___________________</w:t>
      </w:r>
      <w:r w:rsidRPr="000728C4">
        <w:rPr>
          <w:spacing w:val="-1"/>
        </w:rPr>
        <w:t xml:space="preserve">________ </w:t>
      </w:r>
    </w:p>
    <w:p w:rsidR="00AA785F" w:rsidRPr="000728C4" w:rsidRDefault="00AA785F" w:rsidP="005C3086">
      <w:pPr>
        <w:rPr>
          <w:spacing w:val="-1"/>
        </w:rPr>
      </w:pPr>
      <w:r w:rsidRPr="000728C4">
        <w:rPr>
          <w:spacing w:val="-1"/>
        </w:rPr>
        <w:t>Тема реализуемого проекта /программы_____________________________________</w:t>
      </w:r>
    </w:p>
    <w:p w:rsidR="00AA785F" w:rsidRPr="000728C4" w:rsidRDefault="00AA785F" w:rsidP="005C3086">
      <w:pPr>
        <w:rPr>
          <w:spacing w:val="-1"/>
        </w:rPr>
      </w:pPr>
      <w:r w:rsidRPr="000728C4">
        <w:rPr>
          <w:spacing w:val="-1"/>
        </w:rPr>
        <w:t>Этап работы_________________________________________________________________</w:t>
      </w:r>
    </w:p>
    <w:p w:rsidR="00AA785F" w:rsidRPr="000728C4" w:rsidRDefault="00AA785F" w:rsidP="005C3086">
      <w:pPr>
        <w:rPr>
          <w:spacing w:val="-1"/>
        </w:rPr>
      </w:pPr>
      <w:r w:rsidRPr="002A582E">
        <w:rPr>
          <w:spacing w:val="-1"/>
        </w:rPr>
        <w:t xml:space="preserve">Ф.И.О. </w:t>
      </w:r>
      <w:r>
        <w:rPr>
          <w:spacing w:val="-1"/>
        </w:rPr>
        <w:t>н</w:t>
      </w:r>
      <w:r w:rsidRPr="000728C4">
        <w:rPr>
          <w:spacing w:val="-1"/>
        </w:rPr>
        <w:t>аучн</w:t>
      </w:r>
      <w:r>
        <w:rPr>
          <w:spacing w:val="-1"/>
        </w:rPr>
        <w:t xml:space="preserve">ого </w:t>
      </w:r>
      <w:r w:rsidRPr="000728C4">
        <w:rPr>
          <w:spacing w:val="-1"/>
        </w:rPr>
        <w:t>руководител</w:t>
      </w:r>
      <w:r>
        <w:rPr>
          <w:spacing w:val="-1"/>
        </w:rPr>
        <w:t xml:space="preserve">я, </w:t>
      </w:r>
      <w:r w:rsidRPr="004C0FF1">
        <w:rPr>
          <w:spacing w:val="-1"/>
        </w:rPr>
        <w:t>ученая степень (звание), место работы______________</w:t>
      </w:r>
    </w:p>
    <w:p w:rsidR="00AA785F" w:rsidRPr="000728C4" w:rsidRDefault="00AA785F" w:rsidP="005C3086">
      <w:pPr>
        <w:rPr>
          <w:spacing w:val="-1"/>
        </w:rPr>
      </w:pPr>
      <w:r w:rsidRPr="000728C4">
        <w:rPr>
          <w:spacing w:val="-1"/>
        </w:rPr>
        <w:t>Контактный телефон организации_____________________________________________</w:t>
      </w:r>
    </w:p>
    <w:p w:rsidR="00AA785F" w:rsidRPr="000728C4" w:rsidRDefault="00AA785F" w:rsidP="005C3086">
      <w:pPr>
        <w:jc w:val="both"/>
        <w:rPr>
          <w:spacing w:val="-1"/>
        </w:rPr>
      </w:pPr>
      <w:r w:rsidRPr="000728C4">
        <w:rPr>
          <w:spacing w:val="-1"/>
        </w:rPr>
        <w:t>Адрес страницы сайта организации</w:t>
      </w:r>
      <w:r>
        <w:rPr>
          <w:spacing w:val="-1"/>
        </w:rPr>
        <w:t xml:space="preserve"> в Интернет</w:t>
      </w:r>
      <w:r w:rsidRPr="000728C4">
        <w:rPr>
          <w:spacing w:val="-1"/>
        </w:rPr>
        <w:t xml:space="preserve">, на которой размещена информация </w:t>
      </w:r>
      <w:r>
        <w:rPr>
          <w:spacing w:val="-1"/>
        </w:rPr>
        <w:br/>
      </w:r>
      <w:r w:rsidRPr="000728C4">
        <w:rPr>
          <w:spacing w:val="-1"/>
        </w:rPr>
        <w:t>о реализуемом проекте /программе____________________</w:t>
      </w:r>
      <w:r>
        <w:rPr>
          <w:spacing w:val="-1"/>
        </w:rPr>
        <w:t>____________________</w:t>
      </w:r>
      <w:r w:rsidRPr="000728C4">
        <w:rPr>
          <w:spacing w:val="-1"/>
        </w:rPr>
        <w:t>______</w:t>
      </w:r>
    </w:p>
    <w:p w:rsidR="00AA785F" w:rsidRPr="000728C4" w:rsidRDefault="00AA785F" w:rsidP="005C3086">
      <w:pPr>
        <w:rPr>
          <w:spacing w:val="-1"/>
        </w:rPr>
      </w:pPr>
      <w:r w:rsidRPr="000728C4">
        <w:rPr>
          <w:spacing w:val="-1"/>
        </w:rPr>
        <w:t>Адрес электронной почты организации __________________________________________</w:t>
      </w:r>
    </w:p>
    <w:p w:rsidR="00AA785F" w:rsidRDefault="00AA785F" w:rsidP="005C3086">
      <w:pPr>
        <w:rPr>
          <w:spacing w:val="-1"/>
        </w:rPr>
      </w:pPr>
    </w:p>
    <w:p w:rsidR="00AA785F" w:rsidRDefault="00AA785F" w:rsidP="005C3086">
      <w:pPr>
        <w:rPr>
          <w:spacing w:val="-1"/>
        </w:rPr>
      </w:pPr>
    </w:p>
    <w:p w:rsidR="00AA785F" w:rsidRPr="00E64076" w:rsidRDefault="00AA785F" w:rsidP="005C3086">
      <w:pPr>
        <w:numPr>
          <w:ilvl w:val="0"/>
          <w:numId w:val="14"/>
        </w:numPr>
        <w:tabs>
          <w:tab w:val="clear" w:pos="425"/>
          <w:tab w:val="num" w:pos="0"/>
        </w:tabs>
        <w:ind w:left="0" w:firstLine="720"/>
        <w:jc w:val="both"/>
        <w:rPr>
          <w:spacing w:val="-1"/>
          <w:u w:val="single"/>
        </w:rPr>
      </w:pPr>
      <w:r w:rsidRPr="00E64076">
        <w:rPr>
          <w:spacing w:val="-1"/>
          <w:u w:val="single"/>
        </w:rPr>
        <w:t xml:space="preserve">Описание этапа инновационной деятельности (в соответствии с Программой </w:t>
      </w:r>
      <w:r>
        <w:rPr>
          <w:spacing w:val="-1"/>
          <w:u w:val="single"/>
        </w:rPr>
        <w:t xml:space="preserve">реализации проекта </w:t>
      </w:r>
      <w:r w:rsidRPr="00E64076">
        <w:rPr>
          <w:spacing w:val="-1"/>
          <w:u w:val="single"/>
        </w:rPr>
        <w:t xml:space="preserve">ОЭР/ Программой </w:t>
      </w:r>
      <w:r>
        <w:rPr>
          <w:spacing w:val="-1"/>
          <w:u w:val="single"/>
        </w:rPr>
        <w:t xml:space="preserve">реализации </w:t>
      </w:r>
      <w:r w:rsidRPr="00E64076">
        <w:rPr>
          <w:spacing w:val="-1"/>
          <w:u w:val="single"/>
        </w:rPr>
        <w:t>про</w:t>
      </w:r>
      <w:r>
        <w:rPr>
          <w:spacing w:val="-1"/>
          <w:u w:val="single"/>
        </w:rPr>
        <w:t xml:space="preserve">граммы </w:t>
      </w:r>
      <w:r w:rsidRPr="00E64076">
        <w:rPr>
          <w:spacing w:val="-1"/>
          <w:u w:val="single"/>
        </w:rPr>
        <w:t>исследования</w:t>
      </w:r>
      <w:r>
        <w:rPr>
          <w:spacing w:val="-1"/>
          <w:u w:val="single"/>
        </w:rPr>
        <w:t xml:space="preserve">/ Программой диссеминации </w:t>
      </w:r>
      <w:r w:rsidRPr="000728C4">
        <w:rPr>
          <w:spacing w:val="-1"/>
          <w:u w:val="single"/>
        </w:rPr>
        <w:t>инновации (инновационного продукта))</w:t>
      </w:r>
      <w:r>
        <w:rPr>
          <w:spacing w:val="-1"/>
          <w:u w:val="single"/>
        </w:rPr>
        <w:t xml:space="preserve">/ Инновационной образовательной программой/ </w:t>
      </w:r>
      <w:r w:rsidRPr="004C0FF1">
        <w:rPr>
          <w:spacing w:val="-1"/>
          <w:u w:val="single"/>
        </w:rPr>
        <w:t xml:space="preserve">Программой </w:t>
      </w:r>
      <w:r w:rsidRPr="004C0FF1">
        <w:rPr>
          <w:u w:val="single"/>
        </w:rPr>
        <w:t>повышения профессионального мастерства и методической поддержки работников системы дополнительного образования</w:t>
      </w:r>
      <w:r w:rsidRPr="004C0FF1">
        <w:rPr>
          <w:spacing w:val="-1"/>
          <w:u w:val="single"/>
        </w:rPr>
        <w:t>,</w:t>
      </w:r>
      <w:r w:rsidRPr="00E64076">
        <w:rPr>
          <w:spacing w:val="-1"/>
          <w:u w:val="single"/>
        </w:rPr>
        <w:t xml:space="preserve"> включающее в том числе:</w:t>
      </w:r>
    </w:p>
    <w:p w:rsidR="00AA785F" w:rsidRPr="002945D7" w:rsidRDefault="00AA785F" w:rsidP="005C3086">
      <w:pPr>
        <w:numPr>
          <w:ilvl w:val="0"/>
          <w:numId w:val="16"/>
        </w:numPr>
        <w:jc w:val="both"/>
        <w:rPr>
          <w:spacing w:val="-1"/>
        </w:rPr>
      </w:pPr>
      <w:r w:rsidRPr="002945D7">
        <w:rPr>
          <w:spacing w:val="-1"/>
        </w:rPr>
        <w:t>перечень мероприятий;</w:t>
      </w:r>
    </w:p>
    <w:p w:rsidR="00AA785F" w:rsidRPr="002945D7" w:rsidRDefault="00AA785F" w:rsidP="005C3086">
      <w:pPr>
        <w:numPr>
          <w:ilvl w:val="0"/>
          <w:numId w:val="16"/>
        </w:numPr>
        <w:jc w:val="both"/>
        <w:rPr>
          <w:spacing w:val="-1"/>
        </w:rPr>
      </w:pPr>
      <w:r w:rsidRPr="002945D7">
        <w:rPr>
          <w:spacing w:val="-1"/>
        </w:rPr>
        <w:t>систему поддержки субъектов инновационного процесса;</w:t>
      </w:r>
    </w:p>
    <w:p w:rsidR="00AA785F" w:rsidRPr="002945D7" w:rsidRDefault="00AA785F" w:rsidP="005C3086">
      <w:pPr>
        <w:numPr>
          <w:ilvl w:val="0"/>
          <w:numId w:val="16"/>
        </w:numPr>
        <w:jc w:val="both"/>
        <w:rPr>
          <w:spacing w:val="-1"/>
        </w:rPr>
      </w:pPr>
      <w:r w:rsidRPr="002945D7">
        <w:rPr>
          <w:spacing w:val="-1"/>
        </w:rPr>
        <w:t>эффективность использования ресурсов (кадровых, материально-технических, финансово-экономических</w:t>
      </w:r>
      <w:r>
        <w:rPr>
          <w:spacing w:val="-1"/>
        </w:rPr>
        <w:t xml:space="preserve">, </w:t>
      </w:r>
      <w:r w:rsidRPr="000728C4">
        <w:rPr>
          <w:spacing w:val="-1"/>
        </w:rPr>
        <w:t xml:space="preserve">информационных </w:t>
      </w:r>
      <w:r w:rsidRPr="002945D7">
        <w:rPr>
          <w:spacing w:val="-1"/>
        </w:rPr>
        <w:t>и т.п.);</w:t>
      </w:r>
    </w:p>
    <w:p w:rsidR="00AA785F" w:rsidRPr="00E64076" w:rsidRDefault="00AA785F" w:rsidP="005C3086">
      <w:pPr>
        <w:numPr>
          <w:ilvl w:val="0"/>
          <w:numId w:val="14"/>
        </w:numPr>
        <w:ind w:firstLine="295"/>
        <w:jc w:val="both"/>
        <w:rPr>
          <w:spacing w:val="-1"/>
          <w:u w:val="single"/>
        </w:rPr>
      </w:pPr>
      <w:r w:rsidRPr="00E64076">
        <w:rPr>
          <w:spacing w:val="-1"/>
          <w:u w:val="single"/>
        </w:rPr>
        <w:t>Система управления инновационной деятельностью:</w:t>
      </w:r>
    </w:p>
    <w:p w:rsidR="00AA785F" w:rsidRPr="002945D7" w:rsidRDefault="00AA785F" w:rsidP="005C3086">
      <w:pPr>
        <w:numPr>
          <w:ilvl w:val="0"/>
          <w:numId w:val="15"/>
        </w:numPr>
        <w:jc w:val="both"/>
        <w:rPr>
          <w:spacing w:val="-1"/>
        </w:rPr>
      </w:pPr>
      <w:r>
        <w:rPr>
          <w:spacing w:val="-1"/>
        </w:rPr>
        <w:t>п</w:t>
      </w:r>
      <w:r w:rsidRPr="002945D7">
        <w:rPr>
          <w:spacing w:val="-1"/>
        </w:rPr>
        <w:t xml:space="preserve">еречень и обоснование разработанных локальных актов, регламентирующих деятельность </w:t>
      </w:r>
      <w:r>
        <w:rPr>
          <w:spacing w:val="-1"/>
        </w:rPr>
        <w:t>организации</w:t>
      </w:r>
      <w:r w:rsidRPr="002945D7">
        <w:rPr>
          <w:spacing w:val="-1"/>
        </w:rPr>
        <w:t xml:space="preserve"> в ходе реализации инновационного проекта;</w:t>
      </w:r>
    </w:p>
    <w:p w:rsidR="00AA785F" w:rsidRPr="002D6984" w:rsidRDefault="00AA785F" w:rsidP="005C3086">
      <w:pPr>
        <w:numPr>
          <w:ilvl w:val="0"/>
          <w:numId w:val="15"/>
        </w:numPr>
        <w:jc w:val="both"/>
        <w:rPr>
          <w:spacing w:val="-1"/>
        </w:rPr>
      </w:pPr>
      <w:r w:rsidRPr="002D6984">
        <w:rPr>
          <w:spacing w:val="-1"/>
        </w:rPr>
        <w:t xml:space="preserve">система «внутрифирменного» повышения квалификации педагогов, участвующих </w:t>
      </w:r>
      <w:r>
        <w:rPr>
          <w:spacing w:val="-1"/>
        </w:rPr>
        <w:br/>
      </w:r>
      <w:r w:rsidRPr="002D6984">
        <w:rPr>
          <w:spacing w:val="-1"/>
        </w:rPr>
        <w:t xml:space="preserve">в инновационной деятельности, ее влияние на рост эффективности инновационной деятельности </w:t>
      </w:r>
      <w:r w:rsidRPr="000728C4">
        <w:rPr>
          <w:spacing w:val="-1"/>
        </w:rPr>
        <w:t>и на деятельность</w:t>
      </w:r>
      <w:r>
        <w:rPr>
          <w:spacing w:val="-1"/>
        </w:rPr>
        <w:t xml:space="preserve"> организации</w:t>
      </w:r>
      <w:r w:rsidRPr="002D6984">
        <w:rPr>
          <w:spacing w:val="-1"/>
        </w:rPr>
        <w:t xml:space="preserve"> в целом;</w:t>
      </w:r>
    </w:p>
    <w:p w:rsidR="00AA785F" w:rsidRPr="002945D7" w:rsidRDefault="00AA785F" w:rsidP="005C3086">
      <w:pPr>
        <w:numPr>
          <w:ilvl w:val="0"/>
          <w:numId w:val="15"/>
        </w:numPr>
        <w:jc w:val="both"/>
        <w:rPr>
          <w:spacing w:val="-1"/>
        </w:rPr>
      </w:pPr>
      <w:r w:rsidRPr="002945D7">
        <w:rPr>
          <w:spacing w:val="-1"/>
        </w:rPr>
        <w:t>внесенные в программу реализации отчетного этапа инновационной деятельности коррективы и причины</w:t>
      </w:r>
      <w:r>
        <w:rPr>
          <w:spacing w:val="-1"/>
        </w:rPr>
        <w:t xml:space="preserve"> изменени</w:t>
      </w:r>
      <w:r w:rsidRPr="008073C8">
        <w:rPr>
          <w:spacing w:val="-1"/>
        </w:rPr>
        <w:t>я</w:t>
      </w:r>
      <w:r w:rsidRPr="002945D7">
        <w:rPr>
          <w:spacing w:val="-1"/>
        </w:rPr>
        <w:t xml:space="preserve"> хода инновационной работы;</w:t>
      </w:r>
    </w:p>
    <w:p w:rsidR="00AA785F" w:rsidRPr="002945D7" w:rsidRDefault="00AA785F" w:rsidP="005C3086">
      <w:pPr>
        <w:numPr>
          <w:ilvl w:val="0"/>
          <w:numId w:val="15"/>
        </w:numPr>
        <w:jc w:val="both"/>
        <w:rPr>
          <w:spacing w:val="-1"/>
        </w:rPr>
      </w:pPr>
      <w:r w:rsidRPr="002945D7">
        <w:rPr>
          <w:spacing w:val="-1"/>
        </w:rPr>
        <w:t xml:space="preserve">наличие </w:t>
      </w:r>
      <w:r>
        <w:rPr>
          <w:spacing w:val="-1"/>
        </w:rPr>
        <w:t xml:space="preserve">элементов </w:t>
      </w:r>
      <w:r w:rsidRPr="000728C4">
        <w:rPr>
          <w:spacing w:val="-1"/>
        </w:rPr>
        <w:t>независимой оценки качества</w:t>
      </w:r>
      <w:r>
        <w:rPr>
          <w:color w:val="008000"/>
          <w:spacing w:val="-1"/>
        </w:rPr>
        <w:t xml:space="preserve"> </w:t>
      </w:r>
      <w:r w:rsidRPr="002945D7">
        <w:rPr>
          <w:spacing w:val="-1"/>
        </w:rPr>
        <w:t>результатов инновационной деятельности;</w:t>
      </w:r>
    </w:p>
    <w:p w:rsidR="00AA785F" w:rsidRPr="002945D7" w:rsidRDefault="00AA785F" w:rsidP="005C3086">
      <w:pPr>
        <w:numPr>
          <w:ilvl w:val="0"/>
          <w:numId w:val="15"/>
        </w:numPr>
        <w:jc w:val="both"/>
        <w:rPr>
          <w:spacing w:val="-1"/>
        </w:rPr>
      </w:pPr>
      <w:r w:rsidRPr="002945D7">
        <w:rPr>
          <w:spacing w:val="-1"/>
        </w:rPr>
        <w:t>организация сетевого взаимодействия и сотрудничества с другими учреждениями</w:t>
      </w:r>
      <w:r>
        <w:rPr>
          <w:spacing w:val="-1"/>
        </w:rPr>
        <w:t xml:space="preserve"> и организациями</w:t>
      </w:r>
      <w:r w:rsidRPr="002945D7">
        <w:rPr>
          <w:spacing w:val="-1"/>
        </w:rPr>
        <w:t>;</w:t>
      </w:r>
    </w:p>
    <w:p w:rsidR="00AA785F" w:rsidRPr="002945D7" w:rsidRDefault="00AA785F" w:rsidP="005C3086">
      <w:pPr>
        <w:numPr>
          <w:ilvl w:val="0"/>
          <w:numId w:val="17"/>
        </w:numPr>
        <w:jc w:val="both"/>
        <w:rPr>
          <w:spacing w:val="-1"/>
        </w:rPr>
      </w:pPr>
      <w:r w:rsidRPr="002945D7">
        <w:rPr>
          <w:spacing w:val="-1"/>
        </w:rPr>
        <w:t>другое</w:t>
      </w:r>
      <w:r>
        <w:rPr>
          <w:spacing w:val="-1"/>
        </w:rPr>
        <w:t>.</w:t>
      </w:r>
    </w:p>
    <w:p w:rsidR="00AA785F" w:rsidRPr="004C0FF1" w:rsidRDefault="00AA785F" w:rsidP="005C3086">
      <w:pPr>
        <w:numPr>
          <w:ilvl w:val="0"/>
          <w:numId w:val="14"/>
        </w:numPr>
        <w:tabs>
          <w:tab w:val="clear" w:pos="425"/>
          <w:tab w:val="num" w:pos="0"/>
        </w:tabs>
        <w:ind w:left="0" w:firstLine="709"/>
        <w:jc w:val="both"/>
        <w:rPr>
          <w:spacing w:val="-1"/>
        </w:rPr>
      </w:pPr>
      <w:r w:rsidRPr="00463249">
        <w:rPr>
          <w:spacing w:val="-1"/>
          <w:u w:val="single"/>
        </w:rPr>
        <w:t xml:space="preserve">Описание результатов, полученных в процессе инновационной деятельности </w:t>
      </w:r>
      <w:r w:rsidRPr="00463249">
        <w:rPr>
          <w:spacing w:val="-1"/>
        </w:rPr>
        <w:t xml:space="preserve">в соответствии с </w:t>
      </w:r>
      <w:r w:rsidRPr="00463249">
        <w:t xml:space="preserve">разделами </w:t>
      </w:r>
      <w:r w:rsidRPr="00463249">
        <w:rPr>
          <w:lang w:val="en-US"/>
        </w:rPr>
        <w:t>IV</w:t>
      </w:r>
      <w:r w:rsidRPr="00463249">
        <w:t xml:space="preserve">, </w:t>
      </w:r>
      <w:r w:rsidRPr="00463249">
        <w:rPr>
          <w:lang w:val="en-US"/>
        </w:rPr>
        <w:t>V</w:t>
      </w:r>
      <w:r w:rsidRPr="00463249">
        <w:t xml:space="preserve"> проекта ОЭР/ разделами </w:t>
      </w:r>
      <w:r w:rsidRPr="00463249">
        <w:rPr>
          <w:lang w:val="en-US"/>
        </w:rPr>
        <w:t>VI</w:t>
      </w:r>
      <w:r w:rsidRPr="00463249">
        <w:t xml:space="preserve">, </w:t>
      </w:r>
      <w:r w:rsidRPr="00463249">
        <w:rPr>
          <w:lang w:val="en-US"/>
        </w:rPr>
        <w:t>VII</w:t>
      </w:r>
      <w:r w:rsidRPr="00463249">
        <w:t xml:space="preserve"> программы исследования/</w:t>
      </w:r>
      <w:r w:rsidRPr="00463249">
        <w:rPr>
          <w:spacing w:val="-1"/>
        </w:rPr>
        <w:t xml:space="preserve"> программой диссеминации инновационного продукта/ </w:t>
      </w:r>
      <w:r w:rsidRPr="00463249">
        <w:t xml:space="preserve">разделами </w:t>
      </w:r>
      <w:r w:rsidRPr="00463249">
        <w:rPr>
          <w:lang w:val="en-US"/>
        </w:rPr>
        <w:t>IV</w:t>
      </w:r>
      <w:r w:rsidRPr="00463249">
        <w:t xml:space="preserve">, </w:t>
      </w:r>
      <w:r w:rsidRPr="00463249">
        <w:rPr>
          <w:lang w:val="en-US"/>
        </w:rPr>
        <w:t>V</w:t>
      </w:r>
      <w:r w:rsidRPr="00463249">
        <w:t xml:space="preserve"> </w:t>
      </w:r>
      <w:r w:rsidRPr="00463249">
        <w:rPr>
          <w:spacing w:val="-1"/>
        </w:rPr>
        <w:t xml:space="preserve">инновационной образовательной программы/ </w:t>
      </w:r>
      <w:r w:rsidRPr="004C0FF1">
        <w:rPr>
          <w:spacing w:val="-1"/>
        </w:rPr>
        <w:t xml:space="preserve">программой </w:t>
      </w:r>
      <w:r w:rsidRPr="004C0FF1">
        <w:t>повышения профессионального мастерства и методической поддержки работников системы дополнительного образования</w:t>
      </w:r>
      <w:r w:rsidRPr="004C0FF1">
        <w:rPr>
          <w:spacing w:val="-1"/>
          <w:highlight w:val="yellow"/>
        </w:rPr>
        <w:t xml:space="preserve"> </w:t>
      </w:r>
    </w:p>
    <w:p w:rsidR="00AA785F" w:rsidRPr="00463249" w:rsidRDefault="00AA785F" w:rsidP="005C3086">
      <w:pPr>
        <w:ind w:left="709"/>
        <w:jc w:val="both"/>
        <w:rPr>
          <w:spacing w:val="-1"/>
          <w:u w:val="single"/>
        </w:rPr>
      </w:pPr>
      <w:r w:rsidRPr="00463249">
        <w:rPr>
          <w:spacing w:val="-1"/>
        </w:rPr>
        <w:t>4</w:t>
      </w:r>
      <w:r w:rsidRPr="00463249">
        <w:rPr>
          <w:spacing w:val="-1"/>
          <w:u w:val="single"/>
        </w:rPr>
        <w:t xml:space="preserve">. Обоснование эффективности полученных результатов: </w:t>
      </w:r>
    </w:p>
    <w:p w:rsidR="00AA785F" w:rsidRPr="00E53AE4" w:rsidRDefault="00AA785F" w:rsidP="005C3086">
      <w:pPr>
        <w:pStyle w:val="35"/>
        <w:numPr>
          <w:ilvl w:val="0"/>
          <w:numId w:val="18"/>
        </w:numPr>
        <w:ind w:left="709" w:hanging="425"/>
        <w:jc w:val="both"/>
        <w:rPr>
          <w:rFonts w:ascii="Times New Roman" w:hAnsi="Times New Roman" w:cs="Times New Roman"/>
          <w:spacing w:val="-1"/>
          <w:sz w:val="24"/>
          <w:szCs w:val="24"/>
        </w:rPr>
      </w:pPr>
      <w:r w:rsidRPr="00E53AE4">
        <w:rPr>
          <w:rFonts w:ascii="Times New Roman" w:hAnsi="Times New Roman" w:cs="Times New Roman"/>
          <w:spacing w:val="-1"/>
          <w:sz w:val="24"/>
          <w:szCs w:val="24"/>
        </w:rPr>
        <w:t xml:space="preserve">примеры методик диагностики, критерии оценки, перечень показателей (индикаторов, параметров); </w:t>
      </w:r>
    </w:p>
    <w:p w:rsidR="00AA785F" w:rsidRPr="00E53AE4" w:rsidRDefault="00AA785F" w:rsidP="005C3086">
      <w:pPr>
        <w:pStyle w:val="35"/>
        <w:numPr>
          <w:ilvl w:val="0"/>
          <w:numId w:val="18"/>
        </w:numPr>
        <w:ind w:left="709" w:hanging="425"/>
        <w:jc w:val="both"/>
        <w:rPr>
          <w:rFonts w:ascii="Times New Roman" w:hAnsi="Times New Roman" w:cs="Times New Roman"/>
          <w:spacing w:val="-1"/>
          <w:sz w:val="24"/>
          <w:szCs w:val="24"/>
        </w:rPr>
      </w:pPr>
      <w:r w:rsidRPr="00E53AE4">
        <w:rPr>
          <w:rFonts w:ascii="Times New Roman" w:hAnsi="Times New Roman" w:cs="Times New Roman"/>
          <w:spacing w:val="-1"/>
          <w:sz w:val="24"/>
          <w:szCs w:val="24"/>
        </w:rPr>
        <w:lastRenderedPageBreak/>
        <w:t>анализ диагностических материалов по оценке результатов деятельности, полученных в ходе их апробации;</w:t>
      </w:r>
    </w:p>
    <w:p w:rsidR="00AA785F" w:rsidRPr="00E53AE4" w:rsidRDefault="00AA785F" w:rsidP="005C3086">
      <w:pPr>
        <w:pStyle w:val="35"/>
        <w:numPr>
          <w:ilvl w:val="0"/>
          <w:numId w:val="18"/>
        </w:numPr>
        <w:ind w:left="709" w:hanging="425"/>
        <w:jc w:val="both"/>
        <w:rPr>
          <w:rFonts w:ascii="Times New Roman" w:hAnsi="Times New Roman" w:cs="Times New Roman"/>
          <w:spacing w:val="-1"/>
          <w:sz w:val="24"/>
          <w:szCs w:val="24"/>
        </w:rPr>
      </w:pPr>
      <w:r w:rsidRPr="00E53AE4">
        <w:rPr>
          <w:rFonts w:ascii="Times New Roman" w:hAnsi="Times New Roman" w:cs="Times New Roman"/>
          <w:spacing w:val="-1"/>
          <w:sz w:val="24"/>
          <w:szCs w:val="24"/>
        </w:rPr>
        <w:t xml:space="preserve">влияние инновационной работы на повышение эффективности учебно-методического, организационного, </w:t>
      </w:r>
      <w:r w:rsidRPr="008073C8">
        <w:rPr>
          <w:rFonts w:ascii="Times New Roman" w:hAnsi="Times New Roman" w:cs="Times New Roman"/>
          <w:spacing w:val="-1"/>
          <w:sz w:val="24"/>
          <w:szCs w:val="24"/>
        </w:rPr>
        <w:t>информационного,</w:t>
      </w:r>
      <w:r>
        <w:rPr>
          <w:rFonts w:ascii="Times New Roman" w:hAnsi="Times New Roman" w:cs="Times New Roman"/>
          <w:color w:val="008000"/>
          <w:spacing w:val="-1"/>
          <w:sz w:val="24"/>
          <w:szCs w:val="24"/>
        </w:rPr>
        <w:t xml:space="preserve"> </w:t>
      </w:r>
      <w:r w:rsidRPr="00E53AE4">
        <w:rPr>
          <w:rFonts w:ascii="Times New Roman" w:hAnsi="Times New Roman" w:cs="Times New Roman"/>
          <w:spacing w:val="-1"/>
          <w:sz w:val="24"/>
          <w:szCs w:val="24"/>
        </w:rPr>
        <w:t>правового, финансово-</w:t>
      </w:r>
      <w:r w:rsidRPr="00EF7638">
        <w:rPr>
          <w:rFonts w:ascii="Times New Roman" w:hAnsi="Times New Roman" w:cs="Times New Roman"/>
          <w:spacing w:val="-1"/>
          <w:sz w:val="24"/>
          <w:szCs w:val="24"/>
        </w:rPr>
        <w:t xml:space="preserve">экономического, кадрового, материально-технического обеспечения </w:t>
      </w:r>
      <w:r>
        <w:rPr>
          <w:rFonts w:ascii="Times New Roman" w:hAnsi="Times New Roman" w:cs="Times New Roman"/>
          <w:spacing w:val="-1"/>
          <w:sz w:val="24"/>
          <w:szCs w:val="24"/>
        </w:rPr>
        <w:t>организации</w:t>
      </w:r>
      <w:r w:rsidRPr="00E53AE4">
        <w:rPr>
          <w:rFonts w:ascii="Times New Roman" w:hAnsi="Times New Roman" w:cs="Times New Roman"/>
          <w:spacing w:val="-1"/>
          <w:sz w:val="24"/>
          <w:szCs w:val="24"/>
        </w:rPr>
        <w:t xml:space="preserve"> </w:t>
      </w:r>
      <w:r>
        <w:rPr>
          <w:rFonts w:ascii="Times New Roman" w:hAnsi="Times New Roman" w:cs="Times New Roman"/>
          <w:spacing w:val="-1"/>
          <w:sz w:val="24"/>
          <w:szCs w:val="24"/>
        </w:rPr>
        <w:br/>
      </w:r>
      <w:r w:rsidRPr="00E53AE4">
        <w:rPr>
          <w:rFonts w:ascii="Times New Roman" w:hAnsi="Times New Roman" w:cs="Times New Roman"/>
          <w:spacing w:val="-1"/>
          <w:sz w:val="24"/>
          <w:szCs w:val="24"/>
        </w:rPr>
        <w:t xml:space="preserve">и системы </w:t>
      </w:r>
      <w:r>
        <w:rPr>
          <w:rFonts w:ascii="Times New Roman" w:hAnsi="Times New Roman" w:cs="Times New Roman"/>
          <w:spacing w:val="-1"/>
          <w:sz w:val="24"/>
          <w:szCs w:val="24"/>
        </w:rPr>
        <w:t xml:space="preserve">образования Санкт-Петербурга </w:t>
      </w:r>
      <w:r w:rsidRPr="00E53AE4">
        <w:rPr>
          <w:rFonts w:ascii="Times New Roman" w:hAnsi="Times New Roman" w:cs="Times New Roman"/>
          <w:spacing w:val="-1"/>
          <w:sz w:val="24"/>
          <w:szCs w:val="24"/>
        </w:rPr>
        <w:t>в целом.</w:t>
      </w:r>
    </w:p>
    <w:p w:rsidR="00AA785F" w:rsidRPr="002D6984" w:rsidRDefault="00AA785F" w:rsidP="005C3086">
      <w:pPr>
        <w:tabs>
          <w:tab w:val="num" w:pos="900"/>
        </w:tabs>
        <w:jc w:val="both"/>
        <w:rPr>
          <w:spacing w:val="-1"/>
        </w:rPr>
      </w:pPr>
    </w:p>
    <w:p w:rsidR="00AA785F" w:rsidRDefault="00AA785F" w:rsidP="005C3086">
      <w:pPr>
        <w:jc w:val="both"/>
        <w:rPr>
          <w:i/>
          <w:spacing w:val="-1"/>
          <w:u w:val="single"/>
        </w:rPr>
      </w:pPr>
    </w:p>
    <w:p w:rsidR="00AA785F" w:rsidRDefault="00AA785F" w:rsidP="005C3086">
      <w:pPr>
        <w:jc w:val="both"/>
        <w:rPr>
          <w:b/>
          <w:i/>
          <w:spacing w:val="-1"/>
        </w:rPr>
      </w:pPr>
      <w:r w:rsidRPr="00D016BE">
        <w:rPr>
          <w:b/>
          <w:i/>
          <w:spacing w:val="-1"/>
        </w:rPr>
        <w:t>Далее только для</w:t>
      </w:r>
      <w:r>
        <w:rPr>
          <w:b/>
          <w:i/>
          <w:spacing w:val="-1"/>
        </w:rPr>
        <w:t xml:space="preserve"> </w:t>
      </w:r>
      <w:r w:rsidRPr="00EF7638">
        <w:rPr>
          <w:b/>
          <w:i/>
          <w:spacing w:val="-1"/>
        </w:rPr>
        <w:t>организаций</w:t>
      </w:r>
      <w:r w:rsidRPr="00D016BE">
        <w:rPr>
          <w:b/>
          <w:i/>
          <w:spacing w:val="-1"/>
        </w:rPr>
        <w:t xml:space="preserve">, завершивших </w:t>
      </w:r>
      <w:r>
        <w:rPr>
          <w:b/>
          <w:i/>
          <w:spacing w:val="-1"/>
        </w:rPr>
        <w:t>реализацию проекта/программы</w:t>
      </w:r>
    </w:p>
    <w:p w:rsidR="00AA785F" w:rsidRDefault="00AA785F" w:rsidP="005C3086">
      <w:pPr>
        <w:jc w:val="both"/>
        <w:rPr>
          <w:spacing w:val="-1"/>
          <w:u w:val="single"/>
        </w:rPr>
      </w:pPr>
    </w:p>
    <w:p w:rsidR="00AA785F" w:rsidRPr="00D016BE" w:rsidRDefault="00AA785F" w:rsidP="005C3086">
      <w:pPr>
        <w:jc w:val="both"/>
        <w:rPr>
          <w:spacing w:val="-1"/>
          <w:u w:val="single"/>
        </w:rPr>
      </w:pPr>
      <w:r>
        <w:rPr>
          <w:spacing w:val="-1"/>
          <w:u w:val="single"/>
        </w:rPr>
        <w:t>5</w:t>
      </w:r>
      <w:r w:rsidRPr="00D016BE">
        <w:rPr>
          <w:spacing w:val="-1"/>
          <w:u w:val="single"/>
        </w:rPr>
        <w:t xml:space="preserve">. Характеристика степени устойчивости результатов инновационной деятельности, </w:t>
      </w:r>
      <w:proofErr w:type="spellStart"/>
      <w:r w:rsidRPr="00D016BE">
        <w:rPr>
          <w:spacing w:val="-1"/>
          <w:u w:val="single"/>
        </w:rPr>
        <w:t>транслируемость</w:t>
      </w:r>
      <w:proofErr w:type="spellEnd"/>
      <w:r w:rsidRPr="00D016BE">
        <w:rPr>
          <w:spacing w:val="-1"/>
          <w:u w:val="single"/>
        </w:rPr>
        <w:t xml:space="preserve"> опыта.</w:t>
      </w:r>
    </w:p>
    <w:p w:rsidR="00AA785F" w:rsidRDefault="00AA785F" w:rsidP="005C3086">
      <w:pPr>
        <w:jc w:val="both"/>
        <w:rPr>
          <w:spacing w:val="-1"/>
          <w:u w:val="single"/>
        </w:rPr>
      </w:pPr>
    </w:p>
    <w:p w:rsidR="00AA785F" w:rsidRPr="00D016BE" w:rsidRDefault="00AA785F" w:rsidP="005C3086">
      <w:pPr>
        <w:jc w:val="both"/>
        <w:rPr>
          <w:spacing w:val="-1"/>
          <w:u w:val="single"/>
        </w:rPr>
      </w:pPr>
      <w:r>
        <w:rPr>
          <w:spacing w:val="-1"/>
          <w:u w:val="single"/>
        </w:rPr>
        <w:t>6. О</w:t>
      </w:r>
      <w:r w:rsidRPr="00BD7900">
        <w:rPr>
          <w:spacing w:val="-1"/>
          <w:u w:val="single"/>
        </w:rPr>
        <w:t>писание</w:t>
      </w:r>
      <w:r w:rsidRPr="00D016BE">
        <w:rPr>
          <w:spacing w:val="-1"/>
          <w:u w:val="single"/>
        </w:rPr>
        <w:t xml:space="preserve"> перспектив развития инновационной деятельности.</w:t>
      </w:r>
    </w:p>
    <w:p w:rsidR="00AA785F" w:rsidRDefault="00AA785F" w:rsidP="005C3086">
      <w:pPr>
        <w:pStyle w:val="33"/>
        <w:spacing w:after="0"/>
        <w:ind w:firstLine="709"/>
        <w:jc w:val="both"/>
        <w:rPr>
          <w:spacing w:val="-1"/>
          <w:sz w:val="24"/>
          <w:szCs w:val="24"/>
        </w:rPr>
      </w:pPr>
    </w:p>
    <w:p w:rsidR="00AA785F" w:rsidRDefault="00AA785F" w:rsidP="005C3086">
      <w:pPr>
        <w:pStyle w:val="33"/>
        <w:spacing w:after="0"/>
        <w:ind w:firstLine="709"/>
        <w:jc w:val="both"/>
        <w:rPr>
          <w:spacing w:val="-1"/>
          <w:sz w:val="24"/>
          <w:szCs w:val="24"/>
        </w:rPr>
      </w:pPr>
    </w:p>
    <w:p w:rsidR="00AA785F" w:rsidRDefault="00AA785F" w:rsidP="005C3086">
      <w:pPr>
        <w:pStyle w:val="33"/>
        <w:spacing w:after="0"/>
        <w:ind w:firstLine="709"/>
        <w:jc w:val="both"/>
        <w:rPr>
          <w:spacing w:val="-1"/>
          <w:sz w:val="24"/>
          <w:szCs w:val="24"/>
        </w:rPr>
      </w:pPr>
    </w:p>
    <w:p w:rsidR="00AA785F" w:rsidRDefault="00AA785F" w:rsidP="005C3086">
      <w:pPr>
        <w:pStyle w:val="33"/>
        <w:spacing w:after="0"/>
        <w:ind w:firstLine="709"/>
        <w:jc w:val="both"/>
        <w:rPr>
          <w:spacing w:val="-1"/>
          <w:sz w:val="24"/>
          <w:szCs w:val="24"/>
        </w:rPr>
      </w:pPr>
    </w:p>
    <w:p w:rsidR="00AA785F" w:rsidRDefault="00AA785F" w:rsidP="005C3086">
      <w:pPr>
        <w:pStyle w:val="33"/>
        <w:spacing w:after="0"/>
        <w:ind w:firstLine="709"/>
        <w:jc w:val="both"/>
        <w:rPr>
          <w:spacing w:val="-1"/>
          <w:sz w:val="24"/>
          <w:szCs w:val="24"/>
        </w:rPr>
      </w:pPr>
    </w:p>
    <w:p w:rsidR="00AA785F" w:rsidRPr="002D6984" w:rsidRDefault="00AA785F" w:rsidP="005C3086">
      <w:pPr>
        <w:pStyle w:val="33"/>
        <w:spacing w:after="0"/>
        <w:ind w:firstLine="709"/>
        <w:jc w:val="both"/>
        <w:rPr>
          <w:spacing w:val="-1"/>
          <w:sz w:val="24"/>
          <w:szCs w:val="24"/>
        </w:rPr>
      </w:pPr>
    </w:p>
    <w:p w:rsidR="00AA785F" w:rsidRPr="002D6984" w:rsidRDefault="00AA785F" w:rsidP="005C3086">
      <w:pPr>
        <w:spacing w:before="120"/>
        <w:rPr>
          <w:spacing w:val="-1"/>
        </w:rPr>
      </w:pPr>
      <w:r>
        <w:rPr>
          <w:spacing w:val="-1"/>
        </w:rPr>
        <w:t>Р</w:t>
      </w:r>
      <w:r w:rsidRPr="002D6984">
        <w:rPr>
          <w:spacing w:val="-1"/>
        </w:rPr>
        <w:t>уководител</w:t>
      </w:r>
      <w:r>
        <w:rPr>
          <w:spacing w:val="-1"/>
        </w:rPr>
        <w:t>ь</w:t>
      </w:r>
      <w:r w:rsidRPr="002D6984">
        <w:rPr>
          <w:spacing w:val="-1"/>
        </w:rPr>
        <w:t xml:space="preserve"> </w:t>
      </w:r>
      <w:r>
        <w:rPr>
          <w:spacing w:val="-1"/>
        </w:rPr>
        <w:t>организации</w:t>
      </w:r>
      <w:r w:rsidRPr="002D6984">
        <w:rPr>
          <w:spacing w:val="-1"/>
        </w:rPr>
        <w:t xml:space="preserve"> ____________________________/___________________/</w:t>
      </w:r>
    </w:p>
    <w:p w:rsidR="00AA785F" w:rsidRPr="002D6984" w:rsidRDefault="00AA785F" w:rsidP="005C3086">
      <w:pPr>
        <w:jc w:val="center"/>
        <w:rPr>
          <w:spacing w:val="-1"/>
        </w:rPr>
      </w:pPr>
      <w:r w:rsidRPr="002D6984">
        <w:rPr>
          <w:spacing w:val="-1"/>
        </w:rPr>
        <w:t xml:space="preserve">                                           подпись                                         ФИО</w:t>
      </w:r>
    </w:p>
    <w:p w:rsidR="00AA785F" w:rsidRPr="002D6984" w:rsidRDefault="00AA785F" w:rsidP="005C3086">
      <w:pPr>
        <w:rPr>
          <w:spacing w:val="-1"/>
        </w:rPr>
      </w:pPr>
      <w:r>
        <w:rPr>
          <w:spacing w:val="-1"/>
        </w:rPr>
        <w:t>Н</w:t>
      </w:r>
      <w:r w:rsidRPr="002D6984">
        <w:rPr>
          <w:spacing w:val="-1"/>
        </w:rPr>
        <w:t>аучн</w:t>
      </w:r>
      <w:r>
        <w:rPr>
          <w:spacing w:val="-1"/>
        </w:rPr>
        <w:t xml:space="preserve">ый руководитель       </w:t>
      </w:r>
      <w:r w:rsidRPr="002D6984">
        <w:rPr>
          <w:spacing w:val="-1"/>
        </w:rPr>
        <w:t xml:space="preserve"> ________________________</w:t>
      </w:r>
      <w:r>
        <w:rPr>
          <w:spacing w:val="-1"/>
        </w:rPr>
        <w:t xml:space="preserve">      </w:t>
      </w:r>
      <w:r w:rsidRPr="002D6984">
        <w:rPr>
          <w:spacing w:val="-1"/>
        </w:rPr>
        <w:t xml:space="preserve">/___________________/ </w:t>
      </w:r>
    </w:p>
    <w:p w:rsidR="00AA785F" w:rsidRPr="002D6984" w:rsidRDefault="00AA785F" w:rsidP="005C3086">
      <w:pPr>
        <w:jc w:val="center"/>
        <w:rPr>
          <w:spacing w:val="-1"/>
        </w:rPr>
      </w:pPr>
      <w:r w:rsidRPr="002D6984">
        <w:rPr>
          <w:spacing w:val="-1"/>
        </w:rPr>
        <w:t xml:space="preserve">                                           подпись                                         ФИО</w:t>
      </w:r>
    </w:p>
    <w:p w:rsidR="00AA785F" w:rsidRDefault="00AA785F" w:rsidP="005C3086">
      <w:pPr>
        <w:spacing w:after="600"/>
        <w:jc w:val="right"/>
      </w:pPr>
      <w:r w:rsidRPr="002D6984">
        <w:t xml:space="preserve"> </w:t>
      </w:r>
    </w:p>
    <w:p w:rsidR="00AA785F" w:rsidRPr="002D6984" w:rsidRDefault="00AA785F" w:rsidP="005C3086">
      <w:pPr>
        <w:spacing w:after="600"/>
        <w:jc w:val="right"/>
      </w:pPr>
      <w:r w:rsidRPr="002D6984">
        <w:t>«_____» ______________ 20____ года</w:t>
      </w:r>
    </w:p>
    <w:p w:rsidR="00AA785F" w:rsidRDefault="00AA785F" w:rsidP="005C3086">
      <w:pPr>
        <w:pStyle w:val="33"/>
        <w:tabs>
          <w:tab w:val="num" w:pos="1789"/>
        </w:tabs>
        <w:spacing w:after="0"/>
        <w:jc w:val="both"/>
        <w:rPr>
          <w:sz w:val="24"/>
          <w:szCs w:val="24"/>
        </w:rPr>
      </w:pPr>
      <w:r>
        <w:rPr>
          <w:sz w:val="24"/>
          <w:szCs w:val="24"/>
        </w:rPr>
        <w:t>Примечание:</w:t>
      </w:r>
    </w:p>
    <w:p w:rsidR="00AA785F" w:rsidRDefault="00AA785F" w:rsidP="005C3086">
      <w:pPr>
        <w:pStyle w:val="33"/>
        <w:tabs>
          <w:tab w:val="num" w:pos="1789"/>
        </w:tabs>
        <w:spacing w:after="0"/>
        <w:jc w:val="both"/>
        <w:rPr>
          <w:spacing w:val="-1"/>
          <w:sz w:val="24"/>
          <w:szCs w:val="24"/>
        </w:rPr>
      </w:pPr>
      <w:r w:rsidRPr="002D6984">
        <w:rPr>
          <w:sz w:val="24"/>
          <w:szCs w:val="24"/>
        </w:rPr>
        <w:t>1. Объем</w:t>
      </w:r>
      <w:r w:rsidRPr="002D6984">
        <w:rPr>
          <w:spacing w:val="-1"/>
          <w:sz w:val="24"/>
          <w:szCs w:val="24"/>
        </w:rPr>
        <w:t xml:space="preserve"> аналитической справки не должен</w:t>
      </w:r>
      <w:r>
        <w:rPr>
          <w:spacing w:val="-1"/>
          <w:sz w:val="24"/>
          <w:szCs w:val="24"/>
        </w:rPr>
        <w:t xml:space="preserve"> превышать 10 страниц формата А</w:t>
      </w:r>
      <w:r w:rsidRPr="002D6984">
        <w:rPr>
          <w:spacing w:val="-1"/>
          <w:sz w:val="24"/>
          <w:szCs w:val="24"/>
        </w:rPr>
        <w:t xml:space="preserve">4 при следующих параметрах: верхнее поле – </w:t>
      </w:r>
      <w:smartTag w:uri="urn:schemas-microsoft-com:office:smarttags" w:element="metricconverter">
        <w:smartTagPr>
          <w:attr w:name="ProductID" w:val="2 см"/>
        </w:smartTagPr>
        <w:r w:rsidRPr="002D6984">
          <w:rPr>
            <w:spacing w:val="-1"/>
            <w:sz w:val="24"/>
            <w:szCs w:val="24"/>
          </w:rPr>
          <w:t>2 см</w:t>
        </w:r>
      </w:smartTag>
      <w:r w:rsidRPr="002D6984">
        <w:rPr>
          <w:spacing w:val="-1"/>
          <w:sz w:val="24"/>
          <w:szCs w:val="24"/>
        </w:rPr>
        <w:t xml:space="preserve">., нижнее поле – </w:t>
      </w:r>
      <w:smartTag w:uri="urn:schemas-microsoft-com:office:smarttags" w:element="metricconverter">
        <w:smartTagPr>
          <w:attr w:name="ProductID" w:val="2 см"/>
        </w:smartTagPr>
        <w:r w:rsidRPr="002D6984">
          <w:rPr>
            <w:spacing w:val="-1"/>
            <w:sz w:val="24"/>
            <w:szCs w:val="24"/>
          </w:rPr>
          <w:t>2 см</w:t>
        </w:r>
      </w:smartTag>
      <w:r w:rsidRPr="002D6984">
        <w:rPr>
          <w:spacing w:val="-1"/>
          <w:sz w:val="24"/>
          <w:szCs w:val="24"/>
        </w:rPr>
        <w:t xml:space="preserve">., левое поле – </w:t>
      </w:r>
      <w:smartTag w:uri="urn:schemas-microsoft-com:office:smarttags" w:element="metricconverter">
        <w:smartTagPr>
          <w:attr w:name="ProductID" w:val="2 см"/>
        </w:smartTagPr>
        <w:r w:rsidRPr="002D6984">
          <w:rPr>
            <w:spacing w:val="-1"/>
            <w:sz w:val="24"/>
            <w:szCs w:val="24"/>
          </w:rPr>
          <w:t>2 см</w:t>
        </w:r>
      </w:smartTag>
      <w:r w:rsidRPr="002D6984">
        <w:rPr>
          <w:spacing w:val="-1"/>
          <w:sz w:val="24"/>
          <w:szCs w:val="24"/>
        </w:rPr>
        <w:t xml:space="preserve">., правое поле – </w:t>
      </w:r>
      <w:smartTag w:uri="urn:schemas-microsoft-com:office:smarttags" w:element="metricconverter">
        <w:smartTagPr>
          <w:attr w:name="ProductID" w:val="1 см"/>
        </w:smartTagPr>
        <w:r w:rsidRPr="002D6984">
          <w:rPr>
            <w:spacing w:val="-1"/>
            <w:sz w:val="24"/>
            <w:szCs w:val="24"/>
          </w:rPr>
          <w:t>1 см</w:t>
        </w:r>
      </w:smartTag>
      <w:r w:rsidRPr="002D6984">
        <w:rPr>
          <w:spacing w:val="-1"/>
          <w:sz w:val="24"/>
          <w:szCs w:val="24"/>
        </w:rPr>
        <w:t xml:space="preserve">, размер шрифта – 12, </w:t>
      </w:r>
      <w:r w:rsidRPr="002D6984">
        <w:rPr>
          <w:spacing w:val="-1"/>
          <w:sz w:val="24"/>
          <w:szCs w:val="24"/>
          <w:lang w:val="en-US"/>
        </w:rPr>
        <w:t>Times</w:t>
      </w:r>
      <w:r w:rsidRPr="002D6984">
        <w:rPr>
          <w:spacing w:val="-1"/>
          <w:sz w:val="24"/>
          <w:szCs w:val="24"/>
        </w:rPr>
        <w:t xml:space="preserve"> </w:t>
      </w:r>
      <w:r w:rsidRPr="002D6984">
        <w:rPr>
          <w:spacing w:val="-1"/>
          <w:sz w:val="24"/>
          <w:szCs w:val="24"/>
          <w:lang w:val="en-US"/>
        </w:rPr>
        <w:t>New</w:t>
      </w:r>
      <w:r w:rsidRPr="002D6984">
        <w:rPr>
          <w:spacing w:val="-1"/>
          <w:sz w:val="24"/>
          <w:szCs w:val="24"/>
        </w:rPr>
        <w:t xml:space="preserve"> </w:t>
      </w:r>
      <w:r w:rsidRPr="002D6984">
        <w:rPr>
          <w:spacing w:val="-1"/>
          <w:sz w:val="24"/>
          <w:szCs w:val="24"/>
          <w:lang w:val="en-US"/>
        </w:rPr>
        <w:t>Roman</w:t>
      </w:r>
      <w:r w:rsidRPr="002D6984">
        <w:rPr>
          <w:spacing w:val="-1"/>
          <w:sz w:val="24"/>
          <w:szCs w:val="24"/>
        </w:rPr>
        <w:t xml:space="preserve">, интервал – полуторный. </w:t>
      </w:r>
    </w:p>
    <w:p w:rsidR="00AA785F" w:rsidRPr="002D6984" w:rsidRDefault="00AA785F" w:rsidP="005C3086">
      <w:pPr>
        <w:pStyle w:val="33"/>
        <w:tabs>
          <w:tab w:val="num" w:pos="1789"/>
        </w:tabs>
        <w:spacing w:after="0"/>
        <w:jc w:val="both"/>
        <w:rPr>
          <w:spacing w:val="-1"/>
          <w:sz w:val="24"/>
          <w:szCs w:val="24"/>
        </w:rPr>
      </w:pPr>
      <w:r>
        <w:rPr>
          <w:spacing w:val="-1"/>
          <w:sz w:val="24"/>
          <w:szCs w:val="24"/>
        </w:rPr>
        <w:t xml:space="preserve">2. </w:t>
      </w:r>
      <w:r w:rsidRPr="002D6984">
        <w:rPr>
          <w:spacing w:val="-1"/>
          <w:sz w:val="24"/>
          <w:szCs w:val="24"/>
        </w:rPr>
        <w:t xml:space="preserve">Объем приложений </w:t>
      </w:r>
      <w:r>
        <w:rPr>
          <w:spacing w:val="-1"/>
          <w:sz w:val="24"/>
          <w:szCs w:val="24"/>
        </w:rPr>
        <w:t xml:space="preserve">к аналитической справке </w:t>
      </w:r>
      <w:r w:rsidRPr="002D6984">
        <w:rPr>
          <w:spacing w:val="-1"/>
          <w:sz w:val="24"/>
          <w:szCs w:val="24"/>
        </w:rPr>
        <w:t>не ограничен.</w:t>
      </w:r>
    </w:p>
    <w:p w:rsidR="00AA785F" w:rsidRPr="002D6984" w:rsidRDefault="00AA785F" w:rsidP="005C3086">
      <w:pPr>
        <w:jc w:val="both"/>
      </w:pPr>
      <w:r>
        <w:t>3</w:t>
      </w:r>
      <w:r w:rsidRPr="002D6984">
        <w:t xml:space="preserve">. Если какие-либо исследования (анализ) не проводились, критерии не использовались </w:t>
      </w:r>
      <w:r w:rsidRPr="00EF7638">
        <w:t>– необходимо указание на данный факт.</w:t>
      </w:r>
    </w:p>
    <w:p w:rsidR="00AA785F" w:rsidRDefault="00AA785F" w:rsidP="005C3086">
      <w:pPr>
        <w:jc w:val="both"/>
        <w:rPr>
          <w:b/>
          <w:bCs/>
          <w:color w:val="000000"/>
          <w:sz w:val="22"/>
          <w:szCs w:val="22"/>
        </w:rPr>
      </w:pPr>
    </w:p>
    <w:p w:rsidR="00AA785F" w:rsidRDefault="00AA785F" w:rsidP="005C3086"/>
    <w:p w:rsidR="00E27E57" w:rsidRPr="00306DA4" w:rsidRDefault="00E27E57" w:rsidP="00E27E57">
      <w:pPr>
        <w:jc w:val="right"/>
        <w:rPr>
          <w:color w:val="000000"/>
        </w:rPr>
      </w:pPr>
      <w:r>
        <w:rPr>
          <w:color w:val="000000"/>
        </w:rPr>
        <w:br w:type="page"/>
      </w:r>
      <w:r w:rsidRPr="002D6984">
        <w:rPr>
          <w:color w:val="000000"/>
        </w:rPr>
        <w:lastRenderedPageBreak/>
        <w:t xml:space="preserve">Приложение </w:t>
      </w:r>
      <w:r>
        <w:rPr>
          <w:color w:val="000000"/>
        </w:rPr>
        <w:t>№ 8</w:t>
      </w:r>
    </w:p>
    <w:p w:rsidR="00E27E57" w:rsidRDefault="00E27E57" w:rsidP="00E27E57">
      <w:pPr>
        <w:jc w:val="right"/>
        <w:rPr>
          <w:color w:val="000000"/>
        </w:rPr>
      </w:pPr>
      <w:r w:rsidRPr="00B172FD">
        <w:rPr>
          <w:color w:val="000000"/>
        </w:rPr>
        <w:t xml:space="preserve">к Положению </w:t>
      </w:r>
    </w:p>
    <w:p w:rsidR="00E27E57" w:rsidRDefault="00E27E57" w:rsidP="00E27E57">
      <w:pPr>
        <w:jc w:val="right"/>
        <w:rPr>
          <w:color w:val="000000"/>
        </w:rPr>
      </w:pPr>
      <w:r w:rsidRPr="00B172FD">
        <w:rPr>
          <w:color w:val="000000"/>
        </w:rPr>
        <w:t>о</w:t>
      </w:r>
      <w:r>
        <w:rPr>
          <w:color w:val="000000"/>
        </w:rPr>
        <w:t xml:space="preserve"> региональной инновационной площадке</w:t>
      </w:r>
    </w:p>
    <w:p w:rsidR="00E27E57" w:rsidRPr="00B172FD" w:rsidRDefault="00E27E57" w:rsidP="00E27E57">
      <w:pPr>
        <w:jc w:val="right"/>
        <w:rPr>
          <w:color w:val="000000"/>
        </w:rPr>
      </w:pPr>
    </w:p>
    <w:p w:rsidR="00CA1B9F" w:rsidRDefault="00CA1B9F" w:rsidP="003E4BB1">
      <w:pPr>
        <w:ind w:left="360"/>
        <w:jc w:val="center"/>
        <w:rPr>
          <w:b/>
        </w:rPr>
      </w:pPr>
      <w:r>
        <w:rPr>
          <w:b/>
        </w:rPr>
        <w:t xml:space="preserve">Соглашение </w:t>
      </w:r>
    </w:p>
    <w:p w:rsidR="00AA785F" w:rsidRDefault="00CA1B9F" w:rsidP="003E4BB1">
      <w:pPr>
        <w:ind w:left="360"/>
        <w:jc w:val="center"/>
        <w:rPr>
          <w:b/>
        </w:rPr>
      </w:pPr>
      <w:r>
        <w:rPr>
          <w:b/>
        </w:rPr>
        <w:t xml:space="preserve">о сотрудничестве </w:t>
      </w:r>
      <w:r w:rsidR="00276BCF">
        <w:rPr>
          <w:b/>
        </w:rPr>
        <w:t>образовательной организации и</w:t>
      </w:r>
      <w:r w:rsidR="00E27E57" w:rsidRPr="00E27E57">
        <w:rPr>
          <w:b/>
        </w:rPr>
        <w:t xml:space="preserve"> организаци</w:t>
      </w:r>
      <w:r w:rsidR="00276BCF">
        <w:rPr>
          <w:b/>
        </w:rPr>
        <w:t>и</w:t>
      </w:r>
      <w:r w:rsidR="00E27E57" w:rsidRPr="00E27E57">
        <w:rPr>
          <w:b/>
        </w:rPr>
        <w:t>-партнер</w:t>
      </w:r>
      <w:r w:rsidR="00276BCF">
        <w:rPr>
          <w:b/>
        </w:rPr>
        <w:t xml:space="preserve">а </w:t>
      </w:r>
      <w:r w:rsidR="00276BCF">
        <w:rPr>
          <w:b/>
        </w:rPr>
        <w:br/>
        <w:t xml:space="preserve">в рамках </w:t>
      </w:r>
      <w:r w:rsidR="00276BCF" w:rsidRPr="00E27E57">
        <w:rPr>
          <w:b/>
        </w:rPr>
        <w:t>педагогической лаборатории</w:t>
      </w:r>
    </w:p>
    <w:p w:rsidR="00E27E57" w:rsidRDefault="00E27E57" w:rsidP="00E448B8">
      <w:pPr>
        <w:ind w:left="360"/>
        <w:jc w:val="center"/>
        <w:rPr>
          <w:b/>
        </w:rPr>
      </w:pPr>
    </w:p>
    <w:p w:rsidR="00F67DD0" w:rsidRDefault="00F67DD0" w:rsidP="00E448B8">
      <w:pPr>
        <w:widowControl w:val="0"/>
        <w:tabs>
          <w:tab w:val="left" w:pos="568"/>
        </w:tabs>
        <w:autoSpaceDE w:val="0"/>
        <w:autoSpaceDN w:val="0"/>
        <w:adjustRightInd w:val="0"/>
        <w:ind w:firstLine="540"/>
        <w:rPr>
          <w:rFonts w:ascii="Times New Roman CYR" w:hAnsi="Times New Roman CYR" w:cs="Times New Roman CYR"/>
        </w:rPr>
      </w:pPr>
      <w:r>
        <w:rPr>
          <w:rFonts w:ascii="Times New Roman CYR" w:hAnsi="Times New Roman CYR" w:cs="Times New Roman CYR"/>
        </w:rPr>
        <w:t>Санкт-Петербург                                                                       _________________</w:t>
      </w:r>
    </w:p>
    <w:p w:rsidR="00F67DD0" w:rsidRPr="0084504D" w:rsidRDefault="00F67DD0" w:rsidP="00E448B8">
      <w:pPr>
        <w:widowControl w:val="0"/>
        <w:tabs>
          <w:tab w:val="left" w:pos="568"/>
        </w:tabs>
        <w:autoSpaceDE w:val="0"/>
        <w:autoSpaceDN w:val="0"/>
        <w:adjustRightInd w:val="0"/>
        <w:jc w:val="center"/>
        <w:rPr>
          <w:b/>
          <w:bCs/>
        </w:rPr>
      </w:pPr>
    </w:p>
    <w:p w:rsidR="00F67DD0" w:rsidRDefault="00F67DD0" w:rsidP="00E448B8">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____________________</w:t>
      </w:r>
      <w:r w:rsidR="00CA1B9F">
        <w:rPr>
          <w:rFonts w:ascii="Times New Roman CYR" w:hAnsi="Times New Roman CYR" w:cs="Times New Roman CYR"/>
        </w:rPr>
        <w:t xml:space="preserve"> в</w:t>
      </w:r>
      <w:r>
        <w:rPr>
          <w:rFonts w:ascii="Times New Roman CYR" w:hAnsi="Times New Roman CYR" w:cs="Times New Roman CYR"/>
        </w:rPr>
        <w:t xml:space="preserve"> лице </w:t>
      </w:r>
      <w:r>
        <w:rPr>
          <w:rFonts w:ascii="Times New Roman CYR" w:hAnsi="Times New Roman CYR" w:cs="Times New Roman CYR"/>
          <w:u w:val="single"/>
        </w:rPr>
        <w:tab/>
      </w:r>
      <w:r>
        <w:rPr>
          <w:rFonts w:ascii="Times New Roman CYR" w:hAnsi="Times New Roman CYR" w:cs="Times New Roman CYR"/>
          <w:u w:val="single"/>
        </w:rPr>
        <w:tab/>
        <w:t xml:space="preserve"> </w:t>
      </w:r>
      <w:r>
        <w:rPr>
          <w:rFonts w:ascii="Times New Roman CYR" w:hAnsi="Times New Roman CYR" w:cs="Times New Roman CYR"/>
        </w:rPr>
        <w:t xml:space="preserve"> (Ф.И.О. руководителя</w:t>
      </w:r>
      <w:r w:rsidR="00276BCF">
        <w:rPr>
          <w:rFonts w:ascii="Times New Roman CYR" w:hAnsi="Times New Roman CYR" w:cs="Times New Roman CYR"/>
        </w:rPr>
        <w:t xml:space="preserve"> образова</w:t>
      </w:r>
      <w:r w:rsidR="0095480C">
        <w:rPr>
          <w:rFonts w:ascii="Times New Roman CYR" w:hAnsi="Times New Roman CYR" w:cs="Times New Roman CYR"/>
        </w:rPr>
        <w:t>те</w:t>
      </w:r>
      <w:r w:rsidR="00276BCF">
        <w:rPr>
          <w:rFonts w:ascii="Times New Roman CYR" w:hAnsi="Times New Roman CYR" w:cs="Times New Roman CYR"/>
        </w:rPr>
        <w:t>льно</w:t>
      </w:r>
      <w:r w:rsidR="0095480C">
        <w:rPr>
          <w:rFonts w:ascii="Times New Roman CYR" w:hAnsi="Times New Roman CYR" w:cs="Times New Roman CYR"/>
        </w:rPr>
        <w:t>й</w:t>
      </w:r>
      <w:r w:rsidR="00276BCF">
        <w:rPr>
          <w:rFonts w:ascii="Times New Roman CYR" w:hAnsi="Times New Roman CYR" w:cs="Times New Roman CYR"/>
        </w:rPr>
        <w:t xml:space="preserve"> </w:t>
      </w:r>
      <w:r>
        <w:rPr>
          <w:rFonts w:ascii="Times New Roman CYR" w:hAnsi="Times New Roman CYR" w:cs="Times New Roman CYR"/>
        </w:rPr>
        <w:t xml:space="preserve">организации), действующей на основании </w:t>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rPr>
        <w:t>,</w:t>
      </w:r>
      <w:r w:rsidR="00AF1CDB">
        <w:rPr>
          <w:rFonts w:ascii="Times New Roman CYR" w:hAnsi="Times New Roman CYR" w:cs="Times New Roman CYR"/>
        </w:rPr>
        <w:t xml:space="preserve"> именуемая в дальнейшем «образовательная организация»,</w:t>
      </w:r>
      <w:r>
        <w:rPr>
          <w:rFonts w:ascii="Times New Roman CYR" w:hAnsi="Times New Roman CYR" w:cs="Times New Roman CYR"/>
        </w:rPr>
        <w:t xml:space="preserve"> с одной стороны и </w:t>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rPr>
        <w:t xml:space="preserve">, в лице </w:t>
      </w:r>
      <w:r>
        <w:rPr>
          <w:rFonts w:ascii="Times New Roman CYR" w:hAnsi="Times New Roman CYR" w:cs="Times New Roman CYR"/>
          <w:u w:val="single"/>
        </w:rPr>
        <w:tab/>
      </w:r>
      <w:r>
        <w:rPr>
          <w:rFonts w:ascii="Times New Roman CYR" w:hAnsi="Times New Roman CYR" w:cs="Times New Roman CYR"/>
          <w:u w:val="single"/>
        </w:rPr>
        <w:tab/>
        <w:t xml:space="preserve"> </w:t>
      </w:r>
      <w:r>
        <w:rPr>
          <w:rFonts w:ascii="Times New Roman CYR" w:hAnsi="Times New Roman CYR" w:cs="Times New Roman CYR"/>
        </w:rPr>
        <w:t xml:space="preserve"> (Ф.И.О. руководителя организации-партнера), действующего на основании </w:t>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rPr>
        <w:t>,</w:t>
      </w:r>
      <w:r w:rsidR="00AF1CDB">
        <w:rPr>
          <w:rFonts w:ascii="Times New Roman CYR" w:hAnsi="Times New Roman CYR" w:cs="Times New Roman CYR"/>
        </w:rPr>
        <w:t xml:space="preserve"> именуемая в дальнейшем «организация-партнер»,</w:t>
      </w:r>
      <w:r>
        <w:rPr>
          <w:rFonts w:ascii="Times New Roman CYR" w:hAnsi="Times New Roman CYR" w:cs="Times New Roman CYR"/>
        </w:rPr>
        <w:t xml:space="preserve"> с другой стороны, именуемые совместно </w:t>
      </w:r>
      <w:r w:rsidRPr="007601DE">
        <w:t>«</w:t>
      </w:r>
      <w:r>
        <w:rPr>
          <w:rFonts w:ascii="Times New Roman CYR" w:hAnsi="Times New Roman CYR" w:cs="Times New Roman CYR"/>
        </w:rPr>
        <w:t>Стороны</w:t>
      </w:r>
      <w:r w:rsidRPr="007601DE">
        <w:t xml:space="preserve">», </w:t>
      </w:r>
      <w:r>
        <w:rPr>
          <w:rFonts w:ascii="Times New Roman CYR" w:hAnsi="Times New Roman CYR" w:cs="Times New Roman CYR"/>
        </w:rPr>
        <w:t>заключили насто</w:t>
      </w:r>
      <w:r w:rsidR="00AB1A83">
        <w:rPr>
          <w:rFonts w:ascii="Times New Roman CYR" w:hAnsi="Times New Roman CYR" w:cs="Times New Roman CYR"/>
        </w:rPr>
        <w:t xml:space="preserve">ящее Соглашение </w:t>
      </w:r>
      <w:r>
        <w:rPr>
          <w:rFonts w:ascii="Times New Roman CYR" w:hAnsi="Times New Roman CYR" w:cs="Times New Roman CYR"/>
        </w:rPr>
        <w:t>о нижеследующем.</w:t>
      </w:r>
    </w:p>
    <w:p w:rsidR="00F67DD0" w:rsidRDefault="00F67DD0" w:rsidP="00E448B8">
      <w:pPr>
        <w:widowControl w:val="0"/>
        <w:autoSpaceDE w:val="0"/>
        <w:autoSpaceDN w:val="0"/>
        <w:adjustRightInd w:val="0"/>
        <w:ind w:right="57"/>
        <w:jc w:val="center"/>
        <w:rPr>
          <w:rFonts w:ascii="Times New Roman CYR" w:hAnsi="Times New Roman CYR" w:cs="Times New Roman CYR"/>
        </w:rPr>
      </w:pPr>
    </w:p>
    <w:p w:rsidR="00F67DD0" w:rsidRDefault="00F67DD0" w:rsidP="00E448B8">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В целях обеспечения развития системы образования Санкт-Петербург</w:t>
      </w:r>
      <w:r w:rsidR="002C5E84">
        <w:rPr>
          <w:rFonts w:ascii="Times New Roman CYR" w:hAnsi="Times New Roman CYR" w:cs="Times New Roman CYR"/>
        </w:rPr>
        <w:t>а</w:t>
      </w:r>
      <w:r>
        <w:rPr>
          <w:rFonts w:ascii="Times New Roman CYR" w:hAnsi="Times New Roman CYR" w:cs="Times New Roman CYR"/>
        </w:rPr>
        <w:t xml:space="preserve"> Стороны договорились о совместной работ</w:t>
      </w:r>
      <w:r w:rsidR="00276BCF">
        <w:rPr>
          <w:rFonts w:ascii="Times New Roman CYR" w:hAnsi="Times New Roman CYR" w:cs="Times New Roman CYR"/>
        </w:rPr>
        <w:t>е</w:t>
      </w:r>
      <w:r>
        <w:rPr>
          <w:rFonts w:ascii="Times New Roman CYR" w:hAnsi="Times New Roman CYR" w:cs="Times New Roman CYR"/>
        </w:rPr>
        <w:t xml:space="preserve"> по реализации проекта </w:t>
      </w:r>
      <w:r w:rsidRPr="007601DE">
        <w:t>«</w:t>
      </w:r>
      <w:r w:rsidR="002C5E84">
        <w:rPr>
          <w:u w:val="single"/>
        </w:rPr>
        <w:tab/>
      </w:r>
      <w:r w:rsidR="002C5E84">
        <w:rPr>
          <w:u w:val="single"/>
        </w:rPr>
        <w:tab/>
      </w:r>
      <w:r w:rsidR="00276BCF">
        <w:rPr>
          <w:u w:val="single"/>
        </w:rPr>
        <w:tab/>
      </w:r>
      <w:r w:rsidR="00276BCF">
        <w:rPr>
          <w:u w:val="single"/>
        </w:rPr>
        <w:tab/>
      </w:r>
      <w:r w:rsidR="002C5E84">
        <w:rPr>
          <w:u w:val="single"/>
        </w:rPr>
        <w:tab/>
      </w:r>
      <w:r w:rsidRPr="007601DE">
        <w:t>» (</w:t>
      </w:r>
      <w:r>
        <w:rPr>
          <w:rFonts w:ascii="Times New Roman CYR" w:hAnsi="Times New Roman CYR" w:cs="Times New Roman CYR"/>
        </w:rPr>
        <w:t xml:space="preserve">далее – Проект), </w:t>
      </w:r>
      <w:r w:rsidR="00276BCF">
        <w:rPr>
          <w:rFonts w:ascii="Times New Roman CYR" w:hAnsi="Times New Roman CYR" w:cs="Times New Roman CYR"/>
        </w:rPr>
        <w:t>включающего</w:t>
      </w:r>
      <w:r>
        <w:rPr>
          <w:rFonts w:ascii="Times New Roman CYR" w:hAnsi="Times New Roman CYR" w:cs="Times New Roman CYR"/>
        </w:rPr>
        <w:t xml:space="preserve"> организацию</w:t>
      </w:r>
      <w:r w:rsidR="002C5E84">
        <w:rPr>
          <w:rFonts w:ascii="Times New Roman CYR" w:hAnsi="Times New Roman CYR" w:cs="Times New Roman CYR"/>
        </w:rPr>
        <w:t xml:space="preserve"> </w:t>
      </w:r>
      <w:r w:rsidR="00276BCF" w:rsidRPr="00CE1555">
        <w:rPr>
          <w:color w:val="000000"/>
        </w:rPr>
        <w:t>исследовательск</w:t>
      </w:r>
      <w:r w:rsidR="00276BCF">
        <w:rPr>
          <w:color w:val="000000"/>
        </w:rPr>
        <w:t>ой</w:t>
      </w:r>
      <w:r w:rsidR="00276BCF" w:rsidRPr="00CE1555">
        <w:rPr>
          <w:color w:val="000000"/>
        </w:rPr>
        <w:t xml:space="preserve"> и научно-методическ</w:t>
      </w:r>
      <w:r w:rsidR="00276BCF">
        <w:rPr>
          <w:color w:val="000000"/>
        </w:rPr>
        <w:t>ой</w:t>
      </w:r>
      <w:r w:rsidR="00276BCF" w:rsidRPr="00CE1555">
        <w:rPr>
          <w:color w:val="000000"/>
        </w:rPr>
        <w:t xml:space="preserve"> </w:t>
      </w:r>
      <w:r w:rsidR="00276BCF">
        <w:rPr>
          <w:color w:val="000000"/>
        </w:rPr>
        <w:t xml:space="preserve">работы </w:t>
      </w:r>
      <w:r w:rsidR="002C5E84">
        <w:rPr>
          <w:rFonts w:ascii="Times New Roman CYR" w:hAnsi="Times New Roman CYR" w:cs="Times New Roman CYR"/>
        </w:rPr>
        <w:t xml:space="preserve">региональной </w:t>
      </w:r>
      <w:r>
        <w:rPr>
          <w:rFonts w:ascii="Times New Roman CYR" w:hAnsi="Times New Roman CYR" w:cs="Times New Roman CYR"/>
        </w:rPr>
        <w:t>инновационн</w:t>
      </w:r>
      <w:r w:rsidR="002C5E84">
        <w:rPr>
          <w:rFonts w:ascii="Times New Roman CYR" w:hAnsi="Times New Roman CYR" w:cs="Times New Roman CYR"/>
        </w:rPr>
        <w:t>ой</w:t>
      </w:r>
      <w:r>
        <w:rPr>
          <w:rFonts w:ascii="Times New Roman CYR" w:hAnsi="Times New Roman CYR" w:cs="Times New Roman CYR"/>
        </w:rPr>
        <w:t xml:space="preserve"> </w:t>
      </w:r>
      <w:r w:rsidR="002C5E84">
        <w:rPr>
          <w:rFonts w:ascii="Times New Roman CYR" w:hAnsi="Times New Roman CYR" w:cs="Times New Roman CYR"/>
        </w:rPr>
        <w:t>площадки Санкт-Петербурга (</w:t>
      </w:r>
      <w:r w:rsidR="00276BCF">
        <w:rPr>
          <w:rFonts w:ascii="Times New Roman CYR" w:hAnsi="Times New Roman CYR" w:cs="Times New Roman CYR"/>
        </w:rPr>
        <w:t>педагогической</w:t>
      </w:r>
      <w:r w:rsidR="002C5E84">
        <w:rPr>
          <w:rFonts w:ascii="Times New Roman CYR" w:hAnsi="Times New Roman CYR" w:cs="Times New Roman CYR"/>
        </w:rPr>
        <w:t xml:space="preserve"> лаборатории) </w:t>
      </w:r>
      <w:r w:rsidR="00276BCF">
        <w:rPr>
          <w:rFonts w:ascii="Times New Roman CYR" w:hAnsi="Times New Roman CYR" w:cs="Times New Roman CYR"/>
        </w:rPr>
        <w:t xml:space="preserve">на базе </w:t>
      </w:r>
      <w:r w:rsidR="00276BCF">
        <w:rPr>
          <w:rFonts w:ascii="Times New Roman CYR" w:hAnsi="Times New Roman CYR" w:cs="Times New Roman CYR"/>
          <w:u w:val="single"/>
        </w:rPr>
        <w:t xml:space="preserve">     </w:t>
      </w:r>
      <w:r w:rsidR="00276BCF">
        <w:rPr>
          <w:rFonts w:ascii="Times New Roman CYR" w:hAnsi="Times New Roman CYR" w:cs="Times New Roman CYR"/>
          <w:u w:val="single"/>
        </w:rPr>
        <w:tab/>
      </w:r>
      <w:r w:rsidR="00276BCF">
        <w:rPr>
          <w:rFonts w:ascii="Times New Roman CYR" w:hAnsi="Times New Roman CYR" w:cs="Times New Roman CYR"/>
          <w:u w:val="single"/>
        </w:rPr>
        <w:tab/>
        <w:t xml:space="preserve"> </w:t>
      </w:r>
      <w:r w:rsidR="00276BCF">
        <w:rPr>
          <w:rFonts w:ascii="Times New Roman CYR" w:hAnsi="Times New Roman CYR" w:cs="Times New Roman CYR"/>
          <w:u w:val="single"/>
        </w:rPr>
        <w:tab/>
      </w:r>
      <w:r w:rsidR="009454E9">
        <w:rPr>
          <w:rFonts w:ascii="Times New Roman CYR" w:hAnsi="Times New Roman CYR" w:cs="Times New Roman CYR"/>
          <w:u w:val="single"/>
        </w:rPr>
        <w:t xml:space="preserve">    </w:t>
      </w:r>
      <w:r w:rsidR="00276BCF">
        <w:rPr>
          <w:rFonts w:ascii="Times New Roman CYR" w:hAnsi="Times New Roman CYR" w:cs="Times New Roman CYR"/>
        </w:rPr>
        <w:t xml:space="preserve"> (</w:t>
      </w:r>
      <w:r w:rsidR="00222577">
        <w:rPr>
          <w:rFonts w:ascii="Times New Roman CYR" w:hAnsi="Times New Roman CYR" w:cs="Times New Roman CYR"/>
        </w:rPr>
        <w:t>наименование</w:t>
      </w:r>
      <w:r w:rsidR="00276BCF">
        <w:rPr>
          <w:rFonts w:ascii="Times New Roman CYR" w:hAnsi="Times New Roman CYR" w:cs="Times New Roman CYR"/>
        </w:rPr>
        <w:t xml:space="preserve"> </w:t>
      </w:r>
      <w:r w:rsidR="00222577">
        <w:rPr>
          <w:rFonts w:ascii="Times New Roman CYR" w:hAnsi="Times New Roman CYR" w:cs="Times New Roman CYR"/>
        </w:rPr>
        <w:t>образовательной</w:t>
      </w:r>
      <w:r w:rsidR="00276BCF">
        <w:rPr>
          <w:rFonts w:ascii="Times New Roman CYR" w:hAnsi="Times New Roman CYR" w:cs="Times New Roman CYR"/>
        </w:rPr>
        <w:t xml:space="preserve"> организации)</w:t>
      </w:r>
      <w:r w:rsidR="00222577">
        <w:rPr>
          <w:rFonts w:ascii="Times New Roman CYR" w:hAnsi="Times New Roman CYR" w:cs="Times New Roman CYR"/>
        </w:rPr>
        <w:t>.</w:t>
      </w:r>
    </w:p>
    <w:p w:rsidR="0019272F" w:rsidRDefault="0019272F" w:rsidP="00E448B8">
      <w:pPr>
        <w:widowControl w:val="0"/>
        <w:autoSpaceDE w:val="0"/>
        <w:autoSpaceDN w:val="0"/>
        <w:adjustRightInd w:val="0"/>
        <w:jc w:val="center"/>
        <w:rPr>
          <w:rFonts w:ascii="Times New Roman CYR" w:hAnsi="Times New Roman CYR" w:cs="Times New Roman CYR"/>
        </w:rPr>
      </w:pPr>
    </w:p>
    <w:p w:rsidR="00CA1B9F" w:rsidRDefault="00CA1B9F" w:rsidP="00CA1B9F">
      <w:pPr>
        <w:widowControl w:val="0"/>
        <w:autoSpaceDE w:val="0"/>
        <w:autoSpaceDN w:val="0"/>
        <w:adjustRightInd w:val="0"/>
        <w:ind w:right="57"/>
        <w:jc w:val="center"/>
        <w:rPr>
          <w:rFonts w:ascii="Times New Roman CYR" w:hAnsi="Times New Roman CYR" w:cs="Times New Roman CYR"/>
        </w:rPr>
      </w:pPr>
      <w:r>
        <w:rPr>
          <w:rFonts w:ascii="Times New Roman CYR" w:hAnsi="Times New Roman CYR" w:cs="Times New Roman CYR"/>
        </w:rPr>
        <w:t>Статья 1</w:t>
      </w:r>
    </w:p>
    <w:p w:rsidR="00F67DD0" w:rsidRDefault="00AB1A83" w:rsidP="00E448B8">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1.1. </w:t>
      </w:r>
      <w:r w:rsidR="00F67DD0">
        <w:rPr>
          <w:rFonts w:ascii="Times New Roman CYR" w:hAnsi="Times New Roman CYR" w:cs="Times New Roman CYR"/>
        </w:rPr>
        <w:t>Стороны пришли к соглашению осуществлять сотрудничество по следующим направлениям:</w:t>
      </w:r>
    </w:p>
    <w:p w:rsidR="002C5E84" w:rsidRDefault="002C5E84" w:rsidP="00C739A6">
      <w:pPr>
        <w:widowControl w:val="0"/>
        <w:autoSpaceDE w:val="0"/>
        <w:autoSpaceDN w:val="0"/>
        <w:adjustRightInd w:val="0"/>
        <w:ind w:firstLine="540"/>
        <w:jc w:val="both"/>
        <w:rPr>
          <w:rFonts w:ascii="Times New Roman CYR" w:hAnsi="Times New Roman CYR" w:cs="Times New Roman CYR"/>
          <w:u w:val="single"/>
        </w:rPr>
      </w:pPr>
      <w:r>
        <w:rPr>
          <w:rFonts w:ascii="Times New Roman CYR" w:hAnsi="Times New Roman CYR" w:cs="Times New Roman CYR"/>
        </w:rPr>
        <w:t xml:space="preserve">- </w:t>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p>
    <w:p w:rsidR="002C5E84" w:rsidRPr="002C5E84" w:rsidRDefault="002C5E84" w:rsidP="00C739A6">
      <w:pPr>
        <w:widowControl w:val="0"/>
        <w:autoSpaceDE w:val="0"/>
        <w:autoSpaceDN w:val="0"/>
        <w:adjustRightInd w:val="0"/>
        <w:ind w:firstLine="540"/>
        <w:jc w:val="both"/>
        <w:rPr>
          <w:rFonts w:ascii="Times New Roman CYR" w:hAnsi="Times New Roman CYR" w:cs="Times New Roman CYR"/>
          <w:u w:val="single"/>
        </w:rPr>
      </w:pPr>
      <w:r>
        <w:rPr>
          <w:rFonts w:ascii="Times New Roman CYR" w:hAnsi="Times New Roman CYR" w:cs="Times New Roman CYR"/>
        </w:rPr>
        <w:t xml:space="preserve">- </w:t>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p>
    <w:p w:rsidR="0019272F" w:rsidRDefault="00AB1A83" w:rsidP="00C739A6">
      <w:pPr>
        <w:widowControl w:val="0"/>
        <w:autoSpaceDE w:val="0"/>
        <w:autoSpaceDN w:val="0"/>
        <w:adjustRightInd w:val="0"/>
        <w:ind w:firstLine="540"/>
        <w:jc w:val="both"/>
        <w:rPr>
          <w:color w:val="000000"/>
        </w:rPr>
      </w:pPr>
      <w:r>
        <w:rPr>
          <w:color w:val="000000"/>
        </w:rPr>
        <w:t>1.2. Реализ</w:t>
      </w:r>
      <w:r w:rsidR="00FD6BDF">
        <w:rPr>
          <w:color w:val="000000"/>
        </w:rPr>
        <w:t xml:space="preserve">ация </w:t>
      </w:r>
      <w:r>
        <w:rPr>
          <w:color w:val="000000"/>
        </w:rPr>
        <w:t>Соглашения</w:t>
      </w:r>
      <w:r w:rsidR="00FD6BDF">
        <w:rPr>
          <w:color w:val="000000"/>
        </w:rPr>
        <w:t xml:space="preserve"> осуществляется в рамках </w:t>
      </w:r>
      <w:r w:rsidR="00FD6BDF" w:rsidRPr="00CE1555">
        <w:rPr>
          <w:color w:val="000000"/>
        </w:rPr>
        <w:t xml:space="preserve">законодательства Российской Федерации, </w:t>
      </w:r>
      <w:r w:rsidR="00FD6BDF">
        <w:rPr>
          <w:color w:val="000000"/>
        </w:rPr>
        <w:t xml:space="preserve">не наносит ущерба здоровью обучающихся, ходу и </w:t>
      </w:r>
      <w:r w:rsidR="00FD6BDF" w:rsidRPr="00CE1555">
        <w:rPr>
          <w:color w:val="000000"/>
        </w:rPr>
        <w:t>содержани</w:t>
      </w:r>
      <w:r w:rsidR="00FD6BDF">
        <w:rPr>
          <w:color w:val="000000"/>
        </w:rPr>
        <w:t>ю</w:t>
      </w:r>
      <w:r w:rsidR="00FD6BDF" w:rsidRPr="00CE1555">
        <w:rPr>
          <w:color w:val="000000"/>
        </w:rPr>
        <w:t xml:space="preserve"> подготовки выпускников </w:t>
      </w:r>
      <w:r w:rsidR="00FD6BDF">
        <w:rPr>
          <w:color w:val="000000"/>
        </w:rPr>
        <w:t>образовательной организации в соответствии с</w:t>
      </w:r>
      <w:r w:rsidR="00FD6BDF" w:rsidRPr="00CE1555">
        <w:rPr>
          <w:color w:val="000000"/>
        </w:rPr>
        <w:t xml:space="preserve"> государственны</w:t>
      </w:r>
      <w:r w:rsidR="00FD6BDF">
        <w:rPr>
          <w:color w:val="000000"/>
        </w:rPr>
        <w:t>ми</w:t>
      </w:r>
      <w:r w:rsidR="00FD6BDF" w:rsidRPr="00CE1555">
        <w:rPr>
          <w:color w:val="000000"/>
        </w:rPr>
        <w:t xml:space="preserve"> образовательны</w:t>
      </w:r>
      <w:r w:rsidR="00FD6BDF">
        <w:rPr>
          <w:color w:val="000000"/>
        </w:rPr>
        <w:t>ми</w:t>
      </w:r>
      <w:r w:rsidR="00FD6BDF" w:rsidRPr="00CE1555">
        <w:rPr>
          <w:color w:val="000000"/>
        </w:rPr>
        <w:t xml:space="preserve"> стандарт</w:t>
      </w:r>
      <w:r w:rsidR="00FD6BDF">
        <w:rPr>
          <w:color w:val="000000"/>
        </w:rPr>
        <w:t>ами.</w:t>
      </w:r>
    </w:p>
    <w:p w:rsidR="003F598D" w:rsidRDefault="003F598D" w:rsidP="00C739A6">
      <w:pPr>
        <w:widowControl w:val="0"/>
        <w:autoSpaceDE w:val="0"/>
        <w:autoSpaceDN w:val="0"/>
        <w:adjustRightInd w:val="0"/>
        <w:ind w:firstLine="540"/>
        <w:jc w:val="both"/>
        <w:rPr>
          <w:rFonts w:ascii="Times New Roman CYR" w:hAnsi="Times New Roman CYR" w:cs="Times New Roman CYR"/>
        </w:rPr>
      </w:pPr>
      <w:r>
        <w:rPr>
          <w:color w:val="000000"/>
        </w:rPr>
        <w:t xml:space="preserve">1.3. </w:t>
      </w:r>
      <w:r>
        <w:t>Настоящее Соглашение не предусматривает финансовых обязательств Сторон.</w:t>
      </w:r>
    </w:p>
    <w:p w:rsidR="00FD6BDF" w:rsidRDefault="00FD6BDF" w:rsidP="00121036">
      <w:pPr>
        <w:widowControl w:val="0"/>
        <w:autoSpaceDE w:val="0"/>
        <w:autoSpaceDN w:val="0"/>
        <w:adjustRightInd w:val="0"/>
        <w:jc w:val="center"/>
        <w:rPr>
          <w:rFonts w:ascii="Times New Roman CYR" w:hAnsi="Times New Roman CYR" w:cs="Times New Roman CYR"/>
        </w:rPr>
      </w:pPr>
    </w:p>
    <w:p w:rsidR="00121036" w:rsidRDefault="00121036" w:rsidP="0012103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Статья </w:t>
      </w:r>
      <w:r w:rsidR="00AB1A83">
        <w:rPr>
          <w:rFonts w:ascii="Times New Roman CYR" w:hAnsi="Times New Roman CYR" w:cs="Times New Roman CYR"/>
        </w:rPr>
        <w:t>2</w:t>
      </w:r>
    </w:p>
    <w:p w:rsidR="00E448B8" w:rsidRDefault="00AB1A83" w:rsidP="00E448B8">
      <w:pPr>
        <w:widowControl w:val="0"/>
        <w:tabs>
          <w:tab w:val="left" w:pos="1572"/>
        </w:tabs>
        <w:autoSpaceDE w:val="0"/>
        <w:autoSpaceDN w:val="0"/>
        <w:adjustRightInd w:val="0"/>
        <w:ind w:right="57" w:firstLine="568"/>
        <w:jc w:val="both"/>
        <w:rPr>
          <w:rFonts w:ascii="Times New Roman CYR" w:hAnsi="Times New Roman CYR" w:cs="Times New Roman CYR"/>
        </w:rPr>
      </w:pPr>
      <w:r>
        <w:rPr>
          <w:rFonts w:ascii="Times New Roman CYR" w:hAnsi="Times New Roman CYR" w:cs="Times New Roman CYR"/>
        </w:rPr>
        <w:t>2.1. О</w:t>
      </w:r>
      <w:r w:rsidR="00E448B8">
        <w:rPr>
          <w:rFonts w:ascii="Times New Roman CYR" w:hAnsi="Times New Roman CYR" w:cs="Times New Roman CYR"/>
        </w:rPr>
        <w:t>бразовательн</w:t>
      </w:r>
      <w:r>
        <w:rPr>
          <w:rFonts w:ascii="Times New Roman CYR" w:hAnsi="Times New Roman CYR" w:cs="Times New Roman CYR"/>
        </w:rPr>
        <w:t>ая</w:t>
      </w:r>
      <w:r w:rsidR="00E448B8">
        <w:rPr>
          <w:rFonts w:ascii="Times New Roman CYR" w:hAnsi="Times New Roman CYR" w:cs="Times New Roman CYR"/>
        </w:rPr>
        <w:t xml:space="preserve"> организаци</w:t>
      </w:r>
      <w:r>
        <w:rPr>
          <w:rFonts w:ascii="Times New Roman CYR" w:hAnsi="Times New Roman CYR" w:cs="Times New Roman CYR"/>
        </w:rPr>
        <w:t>я</w:t>
      </w:r>
      <w:r w:rsidR="00E448B8">
        <w:rPr>
          <w:rFonts w:ascii="Times New Roman CYR" w:hAnsi="Times New Roman CYR" w:cs="Times New Roman CYR"/>
        </w:rPr>
        <w:t>:</w:t>
      </w:r>
    </w:p>
    <w:p w:rsidR="00AB1A83" w:rsidRDefault="00AB1A83" w:rsidP="00BF38E2">
      <w:pPr>
        <w:widowControl w:val="0"/>
        <w:autoSpaceDE w:val="0"/>
        <w:autoSpaceDN w:val="0"/>
        <w:adjustRightInd w:val="0"/>
        <w:ind w:firstLine="540"/>
        <w:jc w:val="both"/>
      </w:pPr>
      <w:r>
        <w:rPr>
          <w:rFonts w:ascii="Times New Roman CYR" w:hAnsi="Times New Roman CYR" w:cs="Times New Roman CYR"/>
        </w:rPr>
        <w:t>2.1.1. О</w:t>
      </w:r>
      <w:r w:rsidR="00335E71">
        <w:t>предел</w:t>
      </w:r>
      <w:r>
        <w:t xml:space="preserve">яет </w:t>
      </w:r>
      <w:r w:rsidR="00335E71">
        <w:t>н</w:t>
      </w:r>
      <w:r w:rsidR="00335E71" w:rsidRPr="002D6984">
        <w:t>аправления и проблематик</w:t>
      </w:r>
      <w:r>
        <w:t>у</w:t>
      </w:r>
      <w:r w:rsidR="00335E71" w:rsidRPr="002D6984">
        <w:t xml:space="preserve"> исследовательской деятельности совместно с органом управления организации-партнера</w:t>
      </w:r>
      <w:r>
        <w:t>.</w:t>
      </w:r>
    </w:p>
    <w:p w:rsidR="00335E71" w:rsidRDefault="00AB1A83" w:rsidP="00BF38E2">
      <w:pPr>
        <w:widowControl w:val="0"/>
        <w:autoSpaceDE w:val="0"/>
        <w:autoSpaceDN w:val="0"/>
        <w:adjustRightInd w:val="0"/>
        <w:ind w:firstLine="540"/>
        <w:jc w:val="both"/>
      </w:pPr>
      <w:r>
        <w:t xml:space="preserve">2.1.2. Готовит </w:t>
      </w:r>
      <w:r w:rsidR="005125D8">
        <w:t>Техническо</w:t>
      </w:r>
      <w:r>
        <w:t>е</w:t>
      </w:r>
      <w:r w:rsidR="005125D8">
        <w:t xml:space="preserve"> задани</w:t>
      </w:r>
      <w:r>
        <w:t>е</w:t>
      </w:r>
      <w:r w:rsidR="005125D8">
        <w:t xml:space="preserve">  для проведения исследования педагогической лаборатории</w:t>
      </w:r>
      <w:r>
        <w:t>.</w:t>
      </w:r>
    </w:p>
    <w:p w:rsidR="00C739A6" w:rsidRDefault="00AB1A83" w:rsidP="00AB1A83">
      <w:pPr>
        <w:widowControl w:val="0"/>
        <w:autoSpaceDE w:val="0"/>
        <w:autoSpaceDN w:val="0"/>
        <w:adjustRightInd w:val="0"/>
        <w:ind w:firstLine="540"/>
        <w:jc w:val="both"/>
        <w:rPr>
          <w:color w:val="000000"/>
        </w:rPr>
      </w:pPr>
      <w:r>
        <w:t>2.1.3. П</w:t>
      </w:r>
      <w:r w:rsidR="00C739A6" w:rsidRPr="00CE1555">
        <w:rPr>
          <w:color w:val="000000"/>
        </w:rPr>
        <w:t>редставл</w:t>
      </w:r>
      <w:r>
        <w:rPr>
          <w:color w:val="000000"/>
        </w:rPr>
        <w:t>я</w:t>
      </w:r>
      <w:r w:rsidR="00C739A6" w:rsidRPr="00CE1555">
        <w:rPr>
          <w:color w:val="000000"/>
        </w:rPr>
        <w:t>е</w:t>
      </w:r>
      <w:r>
        <w:rPr>
          <w:color w:val="000000"/>
        </w:rPr>
        <w:t>т</w:t>
      </w:r>
      <w:r w:rsidR="00C739A6" w:rsidRPr="00CE1555">
        <w:rPr>
          <w:color w:val="000000"/>
        </w:rPr>
        <w:t xml:space="preserve"> полученны</w:t>
      </w:r>
      <w:r>
        <w:rPr>
          <w:color w:val="000000"/>
        </w:rPr>
        <w:t>е</w:t>
      </w:r>
      <w:r w:rsidR="00C739A6" w:rsidRPr="00CE1555">
        <w:rPr>
          <w:color w:val="000000"/>
        </w:rPr>
        <w:t xml:space="preserve"> результат</w:t>
      </w:r>
      <w:r>
        <w:rPr>
          <w:color w:val="000000"/>
        </w:rPr>
        <w:t>ы</w:t>
      </w:r>
      <w:r w:rsidR="00C739A6" w:rsidRPr="00CE1555">
        <w:rPr>
          <w:color w:val="000000"/>
        </w:rPr>
        <w:t xml:space="preserve"> исследования с обоснованием эффектов от внедрения этих результатов в образовательную практику</w:t>
      </w:r>
      <w:r>
        <w:rPr>
          <w:color w:val="000000"/>
        </w:rPr>
        <w:t>.</w:t>
      </w:r>
    </w:p>
    <w:p w:rsidR="00E448B8" w:rsidRDefault="00AB1A83" w:rsidP="00BF38E2">
      <w:pPr>
        <w:widowControl w:val="0"/>
        <w:autoSpaceDE w:val="0"/>
        <w:autoSpaceDN w:val="0"/>
        <w:adjustRightInd w:val="0"/>
        <w:ind w:firstLine="540"/>
        <w:jc w:val="both"/>
      </w:pPr>
      <w:r>
        <w:rPr>
          <w:color w:val="000000"/>
        </w:rPr>
        <w:t>2.1.4. О</w:t>
      </w:r>
      <w:r w:rsidR="004A206C">
        <w:rPr>
          <w:rFonts w:ascii="Times New Roman CYR" w:hAnsi="Times New Roman CYR" w:cs="Times New Roman CYR"/>
        </w:rPr>
        <w:t>формл</w:t>
      </w:r>
      <w:r>
        <w:rPr>
          <w:rFonts w:ascii="Times New Roman CYR" w:hAnsi="Times New Roman CYR" w:cs="Times New Roman CYR"/>
        </w:rPr>
        <w:t>я</w:t>
      </w:r>
      <w:r w:rsidR="004A206C">
        <w:rPr>
          <w:rFonts w:ascii="Times New Roman CYR" w:hAnsi="Times New Roman CYR" w:cs="Times New Roman CYR"/>
        </w:rPr>
        <w:t>е</w:t>
      </w:r>
      <w:r>
        <w:rPr>
          <w:rFonts w:ascii="Times New Roman CYR" w:hAnsi="Times New Roman CYR" w:cs="Times New Roman CYR"/>
        </w:rPr>
        <w:t>т</w:t>
      </w:r>
      <w:r w:rsidR="004A206C">
        <w:rPr>
          <w:rFonts w:ascii="Times New Roman CYR" w:hAnsi="Times New Roman CYR" w:cs="Times New Roman CYR"/>
        </w:rPr>
        <w:t xml:space="preserve"> и </w:t>
      </w:r>
      <w:r w:rsidR="00BF38E2">
        <w:t>представл</w:t>
      </w:r>
      <w:r>
        <w:t>я</w:t>
      </w:r>
      <w:r w:rsidR="00BF38E2">
        <w:t>е</w:t>
      </w:r>
      <w:r>
        <w:t>т</w:t>
      </w:r>
      <w:r w:rsidR="00BF38E2">
        <w:t xml:space="preserve"> </w:t>
      </w:r>
      <w:r w:rsidR="00121036">
        <w:t xml:space="preserve">в установленном </w:t>
      </w:r>
      <w:r>
        <w:t xml:space="preserve">распоряжением Комитета по образованию «Об утверждении положения о региональной инновационной площадке» </w:t>
      </w:r>
      <w:r w:rsidR="00121036">
        <w:t xml:space="preserve">порядке </w:t>
      </w:r>
      <w:r w:rsidR="00B41E8C" w:rsidRPr="00CE1555">
        <w:rPr>
          <w:color w:val="000000"/>
        </w:rPr>
        <w:t>результа</w:t>
      </w:r>
      <w:r>
        <w:rPr>
          <w:color w:val="000000"/>
        </w:rPr>
        <w:t>ты</w:t>
      </w:r>
      <w:r w:rsidR="00B41E8C" w:rsidRPr="00CE1555">
        <w:rPr>
          <w:color w:val="000000"/>
        </w:rPr>
        <w:t xml:space="preserve"> деятельности педагогическ</w:t>
      </w:r>
      <w:r w:rsidR="00B41E8C">
        <w:rPr>
          <w:color w:val="000000"/>
        </w:rPr>
        <w:t>ой</w:t>
      </w:r>
      <w:r w:rsidR="00B41E8C" w:rsidRPr="00CE1555">
        <w:rPr>
          <w:color w:val="000000"/>
        </w:rPr>
        <w:t xml:space="preserve"> лаборатори</w:t>
      </w:r>
      <w:r w:rsidR="00B41E8C">
        <w:rPr>
          <w:color w:val="000000"/>
        </w:rPr>
        <w:t>и</w:t>
      </w:r>
      <w:r w:rsidR="00B41E8C" w:rsidRPr="00CE1555">
        <w:rPr>
          <w:color w:val="000000"/>
        </w:rPr>
        <w:t xml:space="preserve"> на экспертизу </w:t>
      </w:r>
      <w:r w:rsidR="00B41E8C" w:rsidRPr="00F67FB3">
        <w:t>(промежуточную и заключительную)</w:t>
      </w:r>
      <w:r w:rsidR="00B41E8C" w:rsidRPr="00CE1555">
        <w:rPr>
          <w:color w:val="000000"/>
        </w:rPr>
        <w:t xml:space="preserve"> </w:t>
      </w:r>
      <w:r w:rsidR="00BF38E2">
        <w:t xml:space="preserve">в </w:t>
      </w:r>
      <w:r w:rsidR="00BF38E2" w:rsidRPr="00BF38E2">
        <w:rPr>
          <w:u w:val="single"/>
        </w:rPr>
        <w:tab/>
      </w:r>
      <w:r w:rsidR="00BF38E2" w:rsidRPr="00BF38E2">
        <w:rPr>
          <w:u w:val="single"/>
        </w:rPr>
        <w:tab/>
      </w:r>
      <w:r w:rsidR="00BF38E2" w:rsidRPr="00BF38E2">
        <w:rPr>
          <w:u w:val="single"/>
        </w:rPr>
        <w:tab/>
      </w:r>
      <w:r w:rsidR="00BF38E2">
        <w:t xml:space="preserve"> </w:t>
      </w:r>
      <w:r w:rsidR="00BF38E2" w:rsidRPr="00BF38E2">
        <w:t>(наименование</w:t>
      </w:r>
      <w:r w:rsidR="00BF38E2">
        <w:t xml:space="preserve"> </w:t>
      </w:r>
      <w:r w:rsidR="00BF38E2" w:rsidRPr="00BF38E2">
        <w:t>консультативно-совещательн</w:t>
      </w:r>
      <w:r w:rsidR="00BF38E2">
        <w:t>ого</w:t>
      </w:r>
      <w:r w:rsidR="00BF38E2" w:rsidRPr="00BF38E2">
        <w:t xml:space="preserve"> орган</w:t>
      </w:r>
      <w:r w:rsidR="00BF38E2">
        <w:t>а</w:t>
      </w:r>
      <w:r w:rsidR="00BF38E2" w:rsidRPr="00BF38E2">
        <w:t xml:space="preserve"> района Санкт</w:t>
      </w:r>
      <w:r w:rsidR="00BF38E2">
        <w:t>-Петербурга, в полномочия которого</w:t>
      </w:r>
      <w:r w:rsidR="00BF38E2" w:rsidRPr="00BF38E2">
        <w:t xml:space="preserve"> входит поддержка инновационного развития системы образования и образовательных организаций</w:t>
      </w:r>
      <w:r w:rsidR="00BF38E2">
        <w:t>)</w:t>
      </w:r>
      <w:r w:rsidR="00A07E55">
        <w:t>.</w:t>
      </w:r>
    </w:p>
    <w:p w:rsidR="00FF4675" w:rsidRDefault="00A07E55" w:rsidP="00FF4675">
      <w:pPr>
        <w:widowControl w:val="0"/>
        <w:autoSpaceDE w:val="0"/>
        <w:autoSpaceDN w:val="0"/>
        <w:adjustRightInd w:val="0"/>
        <w:ind w:firstLine="540"/>
        <w:jc w:val="both"/>
        <w:rPr>
          <w:rFonts w:ascii="Times New Roman CYR" w:hAnsi="Times New Roman CYR" w:cs="Times New Roman CYR"/>
          <w:u w:val="single"/>
        </w:rPr>
      </w:pPr>
      <w:r>
        <w:rPr>
          <w:rFonts w:ascii="Times New Roman CYR" w:hAnsi="Times New Roman CYR" w:cs="Times New Roman CYR"/>
        </w:rPr>
        <w:t xml:space="preserve">2.1.5. </w:t>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p>
    <w:p w:rsidR="00BF38E2" w:rsidRDefault="00BF38E2" w:rsidP="00BF38E2">
      <w:pPr>
        <w:widowControl w:val="0"/>
        <w:autoSpaceDE w:val="0"/>
        <w:autoSpaceDN w:val="0"/>
        <w:adjustRightInd w:val="0"/>
        <w:ind w:firstLine="540"/>
        <w:jc w:val="both"/>
        <w:rPr>
          <w:rFonts w:ascii="Times New Roman CYR" w:hAnsi="Times New Roman CYR" w:cs="Times New Roman CYR"/>
        </w:rPr>
      </w:pPr>
    </w:p>
    <w:p w:rsidR="00A07E55" w:rsidRDefault="00A07E55" w:rsidP="00BF38E2">
      <w:pPr>
        <w:widowControl w:val="0"/>
        <w:autoSpaceDE w:val="0"/>
        <w:autoSpaceDN w:val="0"/>
        <w:adjustRightInd w:val="0"/>
        <w:ind w:firstLine="540"/>
        <w:jc w:val="both"/>
        <w:rPr>
          <w:rFonts w:ascii="Times New Roman CYR" w:hAnsi="Times New Roman CYR" w:cs="Times New Roman CYR"/>
        </w:rPr>
      </w:pPr>
    </w:p>
    <w:p w:rsidR="00F67DD0" w:rsidRDefault="00F67DD0" w:rsidP="00E448B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 xml:space="preserve">Статья </w:t>
      </w:r>
      <w:r w:rsidR="00A07E55">
        <w:rPr>
          <w:rFonts w:ascii="Times New Roman CYR" w:hAnsi="Times New Roman CYR" w:cs="Times New Roman CYR"/>
        </w:rPr>
        <w:t>3</w:t>
      </w:r>
    </w:p>
    <w:p w:rsidR="00E448B8" w:rsidRDefault="00A07E55" w:rsidP="00E448B8">
      <w:pPr>
        <w:widowControl w:val="0"/>
        <w:tabs>
          <w:tab w:val="left" w:pos="1572"/>
        </w:tabs>
        <w:autoSpaceDE w:val="0"/>
        <w:autoSpaceDN w:val="0"/>
        <w:adjustRightInd w:val="0"/>
        <w:ind w:right="57" w:firstLine="568"/>
        <w:jc w:val="both"/>
        <w:rPr>
          <w:rFonts w:ascii="Times New Roman CYR" w:hAnsi="Times New Roman CYR" w:cs="Times New Roman CYR"/>
        </w:rPr>
      </w:pPr>
      <w:r>
        <w:rPr>
          <w:rFonts w:ascii="Times New Roman CYR" w:hAnsi="Times New Roman CYR" w:cs="Times New Roman CYR"/>
        </w:rPr>
        <w:t xml:space="preserve">3.1. </w:t>
      </w:r>
      <w:r w:rsidR="00E448B8">
        <w:rPr>
          <w:rFonts w:ascii="Times New Roman CYR" w:hAnsi="Times New Roman CYR" w:cs="Times New Roman CYR"/>
        </w:rPr>
        <w:t>Организаци</w:t>
      </w:r>
      <w:r>
        <w:rPr>
          <w:rFonts w:ascii="Times New Roman CYR" w:hAnsi="Times New Roman CYR" w:cs="Times New Roman CYR"/>
        </w:rPr>
        <w:t>я</w:t>
      </w:r>
      <w:r w:rsidR="00E448B8">
        <w:rPr>
          <w:rFonts w:ascii="Times New Roman CYR" w:hAnsi="Times New Roman CYR" w:cs="Times New Roman CYR"/>
        </w:rPr>
        <w:t>-партнер:</w:t>
      </w:r>
    </w:p>
    <w:p w:rsidR="005125D8" w:rsidRDefault="00A07E55" w:rsidP="00121036">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3.1.1. Р</w:t>
      </w:r>
      <w:r w:rsidR="005125D8">
        <w:rPr>
          <w:rFonts w:ascii="Times New Roman CYR" w:hAnsi="Times New Roman CYR" w:cs="Times New Roman CYR"/>
        </w:rPr>
        <w:t>ассм</w:t>
      </w:r>
      <w:r>
        <w:rPr>
          <w:rFonts w:ascii="Times New Roman CYR" w:hAnsi="Times New Roman CYR" w:cs="Times New Roman CYR"/>
        </w:rPr>
        <w:t xml:space="preserve">атривает </w:t>
      </w:r>
      <w:r w:rsidR="005125D8">
        <w:rPr>
          <w:rFonts w:ascii="Times New Roman CYR" w:hAnsi="Times New Roman CYR" w:cs="Times New Roman CYR"/>
        </w:rPr>
        <w:t>и утвержд</w:t>
      </w:r>
      <w:r>
        <w:rPr>
          <w:rFonts w:ascii="Times New Roman CYR" w:hAnsi="Times New Roman CYR" w:cs="Times New Roman CYR"/>
        </w:rPr>
        <w:t xml:space="preserve">ает </w:t>
      </w:r>
      <w:r w:rsidR="005125D8">
        <w:t>Техническо</w:t>
      </w:r>
      <w:r>
        <w:t>е</w:t>
      </w:r>
      <w:r w:rsidR="005125D8">
        <w:t xml:space="preserve"> задани</w:t>
      </w:r>
      <w:r>
        <w:t>е</w:t>
      </w:r>
      <w:r w:rsidR="005125D8">
        <w:t xml:space="preserve"> для проведения исследования педагогической лаборатории на </w:t>
      </w:r>
      <w:r>
        <w:t xml:space="preserve">ученом </w:t>
      </w:r>
      <w:r w:rsidR="005125D8">
        <w:t>совете</w:t>
      </w:r>
      <w:r>
        <w:t>.</w:t>
      </w:r>
    </w:p>
    <w:p w:rsidR="006D23F8" w:rsidRDefault="00A07E55" w:rsidP="006D23F8">
      <w:pPr>
        <w:pStyle w:val="2"/>
        <w:spacing w:after="0" w:line="240" w:lineRule="auto"/>
        <w:ind w:left="0" w:firstLine="540"/>
        <w:jc w:val="both"/>
        <w:rPr>
          <w:rFonts w:ascii="Times New Roman" w:hAnsi="Times New Roman"/>
          <w:sz w:val="24"/>
          <w:szCs w:val="24"/>
        </w:rPr>
      </w:pPr>
      <w:r>
        <w:rPr>
          <w:rFonts w:ascii="Times New Roman" w:hAnsi="Times New Roman"/>
          <w:sz w:val="24"/>
          <w:szCs w:val="24"/>
        </w:rPr>
        <w:t xml:space="preserve">3.1.2. Обеспечивает </w:t>
      </w:r>
      <w:r w:rsidR="006D23F8" w:rsidRPr="008E7A27">
        <w:rPr>
          <w:rFonts w:ascii="Times New Roman" w:hAnsi="Times New Roman"/>
          <w:sz w:val="24"/>
          <w:szCs w:val="24"/>
        </w:rPr>
        <w:t>надлежаще</w:t>
      </w:r>
      <w:r w:rsidR="006D23F8">
        <w:rPr>
          <w:rFonts w:ascii="Times New Roman" w:hAnsi="Times New Roman"/>
          <w:sz w:val="24"/>
          <w:szCs w:val="24"/>
        </w:rPr>
        <w:t>е</w:t>
      </w:r>
      <w:r w:rsidR="006D23F8" w:rsidRPr="008E7A27">
        <w:rPr>
          <w:rFonts w:ascii="Times New Roman" w:hAnsi="Times New Roman"/>
          <w:sz w:val="24"/>
          <w:szCs w:val="24"/>
        </w:rPr>
        <w:t xml:space="preserve"> </w:t>
      </w:r>
      <w:r w:rsidR="006D23F8">
        <w:rPr>
          <w:rFonts w:ascii="Times New Roman" w:hAnsi="Times New Roman"/>
          <w:sz w:val="24"/>
          <w:szCs w:val="24"/>
        </w:rPr>
        <w:t xml:space="preserve">научное сопровождение </w:t>
      </w:r>
      <w:r w:rsidR="006D23F8" w:rsidRPr="00474D8D">
        <w:rPr>
          <w:rFonts w:ascii="Times New Roman" w:hAnsi="Times New Roman"/>
          <w:sz w:val="24"/>
          <w:szCs w:val="24"/>
        </w:rPr>
        <w:t xml:space="preserve">программы исследования </w:t>
      </w:r>
      <w:r w:rsidR="006D23F8">
        <w:rPr>
          <w:rFonts w:ascii="Times New Roman" w:hAnsi="Times New Roman"/>
          <w:sz w:val="24"/>
          <w:szCs w:val="24"/>
        </w:rPr>
        <w:t>педагогической лаборатории</w:t>
      </w:r>
      <w:r>
        <w:rPr>
          <w:rFonts w:ascii="Times New Roman" w:hAnsi="Times New Roman"/>
          <w:sz w:val="24"/>
          <w:szCs w:val="24"/>
        </w:rPr>
        <w:t>.</w:t>
      </w:r>
    </w:p>
    <w:p w:rsidR="00A07E55" w:rsidRDefault="00A07E55" w:rsidP="00A07E55">
      <w:pPr>
        <w:widowControl w:val="0"/>
        <w:autoSpaceDE w:val="0"/>
        <w:autoSpaceDN w:val="0"/>
        <w:adjustRightInd w:val="0"/>
        <w:ind w:firstLine="540"/>
        <w:jc w:val="both"/>
        <w:rPr>
          <w:color w:val="000000"/>
        </w:rPr>
      </w:pPr>
      <w:r>
        <w:t>3.1.3. П</w:t>
      </w:r>
      <w:r w:rsidRPr="00CE1555">
        <w:rPr>
          <w:color w:val="000000"/>
        </w:rPr>
        <w:t>редставл</w:t>
      </w:r>
      <w:r>
        <w:rPr>
          <w:color w:val="000000"/>
        </w:rPr>
        <w:t>я</w:t>
      </w:r>
      <w:r w:rsidRPr="00CE1555">
        <w:rPr>
          <w:color w:val="000000"/>
        </w:rPr>
        <w:t>е</w:t>
      </w:r>
      <w:r>
        <w:rPr>
          <w:color w:val="000000"/>
        </w:rPr>
        <w:t>т</w:t>
      </w:r>
      <w:r w:rsidRPr="00CE1555">
        <w:rPr>
          <w:color w:val="000000"/>
        </w:rPr>
        <w:t xml:space="preserve"> полученны</w:t>
      </w:r>
      <w:r>
        <w:rPr>
          <w:color w:val="000000"/>
        </w:rPr>
        <w:t>е</w:t>
      </w:r>
      <w:r w:rsidRPr="00CE1555">
        <w:rPr>
          <w:color w:val="000000"/>
        </w:rPr>
        <w:t xml:space="preserve"> результат</w:t>
      </w:r>
      <w:r>
        <w:rPr>
          <w:color w:val="000000"/>
        </w:rPr>
        <w:t>ы</w:t>
      </w:r>
      <w:r w:rsidRPr="00CE1555">
        <w:rPr>
          <w:color w:val="000000"/>
        </w:rPr>
        <w:t xml:space="preserve"> исследования с обоснованием эффектов от внедрения этих результатов в образовательную практику</w:t>
      </w:r>
      <w:r>
        <w:rPr>
          <w:color w:val="000000"/>
        </w:rPr>
        <w:t>.</w:t>
      </w:r>
    </w:p>
    <w:p w:rsidR="00C739A6" w:rsidRPr="00A07E55" w:rsidRDefault="00A07E55" w:rsidP="00A07E55">
      <w:pPr>
        <w:pStyle w:val="2"/>
        <w:spacing w:after="0" w:line="240" w:lineRule="auto"/>
        <w:ind w:left="0" w:firstLine="540"/>
        <w:jc w:val="both"/>
        <w:rPr>
          <w:rFonts w:ascii="Times New Roman" w:hAnsi="Times New Roman"/>
          <w:sz w:val="24"/>
          <w:szCs w:val="24"/>
        </w:rPr>
      </w:pPr>
      <w:r w:rsidRPr="00A07E55">
        <w:rPr>
          <w:rFonts w:ascii="Times New Roman" w:hAnsi="Times New Roman"/>
          <w:sz w:val="24"/>
          <w:szCs w:val="24"/>
        </w:rPr>
        <w:t>3.1.4. О</w:t>
      </w:r>
      <w:r w:rsidR="00C739A6" w:rsidRPr="00A07E55">
        <w:rPr>
          <w:rFonts w:ascii="Times New Roman" w:hAnsi="Times New Roman"/>
          <w:sz w:val="24"/>
          <w:szCs w:val="24"/>
        </w:rPr>
        <w:t>существл</w:t>
      </w:r>
      <w:r w:rsidRPr="00A07E55">
        <w:rPr>
          <w:rFonts w:ascii="Times New Roman" w:hAnsi="Times New Roman"/>
          <w:sz w:val="24"/>
          <w:szCs w:val="24"/>
        </w:rPr>
        <w:t>яет</w:t>
      </w:r>
      <w:r w:rsidR="00C739A6" w:rsidRPr="00A07E55">
        <w:rPr>
          <w:rFonts w:ascii="Times New Roman" w:hAnsi="Times New Roman"/>
          <w:sz w:val="24"/>
          <w:szCs w:val="24"/>
        </w:rPr>
        <w:t xml:space="preserve"> разработк</w:t>
      </w:r>
      <w:r>
        <w:rPr>
          <w:rFonts w:ascii="Times New Roman" w:hAnsi="Times New Roman"/>
          <w:sz w:val="24"/>
          <w:szCs w:val="24"/>
        </w:rPr>
        <w:t>у</w:t>
      </w:r>
      <w:r w:rsidR="00C739A6" w:rsidRPr="00A07E55">
        <w:rPr>
          <w:rFonts w:ascii="Times New Roman" w:hAnsi="Times New Roman"/>
          <w:sz w:val="24"/>
          <w:szCs w:val="24"/>
        </w:rPr>
        <w:t xml:space="preserve"> и проверк</w:t>
      </w:r>
      <w:r w:rsidRPr="00A07E55">
        <w:rPr>
          <w:rFonts w:ascii="Times New Roman" w:hAnsi="Times New Roman"/>
          <w:sz w:val="24"/>
          <w:szCs w:val="24"/>
        </w:rPr>
        <w:t>у</w:t>
      </w:r>
      <w:r w:rsidR="00C739A6" w:rsidRPr="00A07E55">
        <w:rPr>
          <w:rFonts w:ascii="Times New Roman" w:hAnsi="Times New Roman"/>
          <w:sz w:val="24"/>
          <w:szCs w:val="24"/>
        </w:rPr>
        <w:t xml:space="preserve"> на практике научно-обоснованных положений, выводов и рекоме</w:t>
      </w:r>
      <w:r w:rsidRPr="00A07E55">
        <w:rPr>
          <w:rFonts w:ascii="Times New Roman" w:hAnsi="Times New Roman"/>
          <w:sz w:val="24"/>
          <w:szCs w:val="24"/>
        </w:rPr>
        <w:t>ндаций по тематике исследования.</w:t>
      </w:r>
    </w:p>
    <w:p w:rsidR="00FF4675" w:rsidRDefault="00A07E55" w:rsidP="00FF4675">
      <w:pPr>
        <w:widowControl w:val="0"/>
        <w:autoSpaceDE w:val="0"/>
        <w:autoSpaceDN w:val="0"/>
        <w:adjustRightInd w:val="0"/>
        <w:ind w:firstLine="540"/>
        <w:jc w:val="both"/>
        <w:rPr>
          <w:rFonts w:ascii="Times New Roman CYR" w:hAnsi="Times New Roman CYR" w:cs="Times New Roman CYR"/>
          <w:u w:val="single"/>
        </w:rPr>
      </w:pPr>
      <w:r>
        <w:rPr>
          <w:rFonts w:ascii="Times New Roman CYR" w:hAnsi="Times New Roman CYR" w:cs="Times New Roman CYR"/>
        </w:rPr>
        <w:t xml:space="preserve">3.1.5. </w:t>
      </w:r>
      <w:r w:rsidR="00FF4675">
        <w:rPr>
          <w:rFonts w:ascii="Times New Roman CYR" w:hAnsi="Times New Roman CYR" w:cs="Times New Roman CYR"/>
        </w:rPr>
        <w:t xml:space="preserve"> </w:t>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r>
        <w:rPr>
          <w:rFonts w:ascii="Times New Roman CYR" w:hAnsi="Times New Roman CYR" w:cs="Times New Roman CYR"/>
          <w:u w:val="single"/>
        </w:rPr>
        <w:tab/>
      </w:r>
    </w:p>
    <w:p w:rsidR="00F67DD0" w:rsidRDefault="00F67DD0" w:rsidP="00E448B8">
      <w:pPr>
        <w:widowControl w:val="0"/>
        <w:tabs>
          <w:tab w:val="left" w:pos="0"/>
        </w:tabs>
        <w:autoSpaceDE w:val="0"/>
        <w:autoSpaceDN w:val="0"/>
        <w:adjustRightInd w:val="0"/>
        <w:ind w:firstLine="709"/>
        <w:jc w:val="center"/>
        <w:rPr>
          <w:rFonts w:ascii="Times New Roman CYR" w:hAnsi="Times New Roman CYR" w:cs="Times New Roman CYR"/>
        </w:rPr>
      </w:pPr>
    </w:p>
    <w:p w:rsidR="00F67DD0" w:rsidRDefault="00F67DD0" w:rsidP="00AD46D1">
      <w:pPr>
        <w:widowControl w:val="0"/>
        <w:tabs>
          <w:tab w:val="left" w:pos="0"/>
        </w:tabs>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Статья </w:t>
      </w:r>
      <w:r w:rsidR="00A07E55">
        <w:rPr>
          <w:rFonts w:ascii="Times New Roman CYR" w:hAnsi="Times New Roman CYR" w:cs="Times New Roman CYR"/>
        </w:rPr>
        <w:t>4</w:t>
      </w:r>
    </w:p>
    <w:p w:rsidR="00F67DD0" w:rsidRDefault="00F67DD0" w:rsidP="00E448B8">
      <w:pPr>
        <w:widowControl w:val="0"/>
        <w:autoSpaceDE w:val="0"/>
        <w:autoSpaceDN w:val="0"/>
        <w:adjustRightInd w:val="0"/>
        <w:ind w:right="57" w:firstLine="568"/>
        <w:jc w:val="both"/>
        <w:rPr>
          <w:rFonts w:ascii="Times New Roman CYR" w:hAnsi="Times New Roman CYR" w:cs="Times New Roman CYR"/>
        </w:rPr>
      </w:pPr>
      <w:r>
        <w:rPr>
          <w:rFonts w:ascii="Times New Roman CYR" w:hAnsi="Times New Roman CYR" w:cs="Times New Roman CYR"/>
        </w:rPr>
        <w:t>Настоящ</w:t>
      </w:r>
      <w:r w:rsidR="00AD46D1">
        <w:rPr>
          <w:rFonts w:ascii="Times New Roman CYR" w:hAnsi="Times New Roman CYR" w:cs="Times New Roman CYR"/>
        </w:rPr>
        <w:t>ее Соглашение</w:t>
      </w:r>
      <w:r>
        <w:rPr>
          <w:rFonts w:ascii="Times New Roman CYR" w:hAnsi="Times New Roman CYR" w:cs="Times New Roman CYR"/>
        </w:rPr>
        <w:t xml:space="preserve"> заключен</w:t>
      </w:r>
      <w:r w:rsidR="00AD46D1">
        <w:rPr>
          <w:rFonts w:ascii="Times New Roman CYR" w:hAnsi="Times New Roman CYR" w:cs="Times New Roman CYR"/>
        </w:rPr>
        <w:t>о</w:t>
      </w:r>
      <w:r>
        <w:rPr>
          <w:rFonts w:ascii="Times New Roman CYR" w:hAnsi="Times New Roman CYR" w:cs="Times New Roman CYR"/>
        </w:rPr>
        <w:t xml:space="preserve"> сроком на </w:t>
      </w:r>
      <w:r w:rsidRPr="0084504D">
        <w:rPr>
          <w:rFonts w:ascii="Times New Roman CYR" w:hAnsi="Times New Roman CYR" w:cs="Times New Roman CYR"/>
        </w:rPr>
        <w:t xml:space="preserve">период </w:t>
      </w:r>
      <w:r w:rsidR="00AD46D1">
        <w:rPr>
          <w:rFonts w:ascii="Times New Roman CYR" w:hAnsi="Times New Roman CYR" w:cs="Times New Roman CYR"/>
        </w:rPr>
        <w:t>реализации Проекта</w:t>
      </w:r>
      <w:r w:rsidR="00AD46D1" w:rsidRPr="0084504D">
        <w:rPr>
          <w:rFonts w:ascii="Times New Roman CYR" w:hAnsi="Times New Roman CYR" w:cs="Times New Roman CYR"/>
        </w:rPr>
        <w:t xml:space="preserve"> </w:t>
      </w:r>
      <w:r>
        <w:rPr>
          <w:rFonts w:ascii="Times New Roman CYR" w:hAnsi="Times New Roman CYR" w:cs="Times New Roman CYR"/>
        </w:rPr>
        <w:t xml:space="preserve">и вступает в силу с момента подписания. </w:t>
      </w:r>
    </w:p>
    <w:p w:rsidR="00F67DD0" w:rsidRDefault="00F67DD0" w:rsidP="00E448B8">
      <w:pPr>
        <w:widowControl w:val="0"/>
        <w:autoSpaceDE w:val="0"/>
        <w:autoSpaceDN w:val="0"/>
        <w:adjustRightInd w:val="0"/>
        <w:ind w:right="57" w:firstLine="568"/>
        <w:jc w:val="both"/>
        <w:rPr>
          <w:rFonts w:ascii="Times New Roman CYR" w:hAnsi="Times New Roman CYR" w:cs="Times New Roman CYR"/>
        </w:rPr>
      </w:pPr>
      <w:r>
        <w:rPr>
          <w:rFonts w:ascii="Times New Roman CYR" w:hAnsi="Times New Roman CYR" w:cs="Times New Roman CYR"/>
        </w:rPr>
        <w:t xml:space="preserve">Стороны могут прекратить действие настоящего </w:t>
      </w:r>
      <w:r w:rsidR="00AD46D1">
        <w:rPr>
          <w:rFonts w:ascii="Times New Roman CYR" w:hAnsi="Times New Roman CYR" w:cs="Times New Roman CYR"/>
        </w:rPr>
        <w:t xml:space="preserve">Соглашения </w:t>
      </w:r>
      <w:r>
        <w:rPr>
          <w:rFonts w:ascii="Times New Roman CYR" w:hAnsi="Times New Roman CYR" w:cs="Times New Roman CYR"/>
        </w:rPr>
        <w:t>путем письменного уведомления другой Стороны не менее чем за месяц до предполагаемой даты прекращения его действия.</w:t>
      </w:r>
    </w:p>
    <w:p w:rsidR="00E448B8" w:rsidRDefault="00E448B8" w:rsidP="00E448B8">
      <w:pPr>
        <w:widowControl w:val="0"/>
        <w:autoSpaceDE w:val="0"/>
        <w:autoSpaceDN w:val="0"/>
        <w:adjustRightInd w:val="0"/>
        <w:ind w:right="57" w:firstLine="709"/>
        <w:jc w:val="center"/>
        <w:rPr>
          <w:rFonts w:ascii="Times New Roman CYR" w:hAnsi="Times New Roman CYR" w:cs="Times New Roman CYR"/>
        </w:rPr>
      </w:pPr>
    </w:p>
    <w:p w:rsidR="00F67DD0" w:rsidRDefault="00F67DD0" w:rsidP="00AD46D1">
      <w:pPr>
        <w:widowControl w:val="0"/>
        <w:autoSpaceDE w:val="0"/>
        <w:autoSpaceDN w:val="0"/>
        <w:adjustRightInd w:val="0"/>
        <w:ind w:right="57"/>
        <w:jc w:val="center"/>
        <w:rPr>
          <w:rFonts w:ascii="Times New Roman CYR" w:hAnsi="Times New Roman CYR" w:cs="Times New Roman CYR"/>
        </w:rPr>
      </w:pPr>
      <w:r>
        <w:rPr>
          <w:rFonts w:ascii="Times New Roman CYR" w:hAnsi="Times New Roman CYR" w:cs="Times New Roman CYR"/>
        </w:rPr>
        <w:t xml:space="preserve">Статья </w:t>
      </w:r>
      <w:r w:rsidR="00AD46D1">
        <w:rPr>
          <w:rFonts w:ascii="Times New Roman CYR" w:hAnsi="Times New Roman CYR" w:cs="Times New Roman CYR"/>
        </w:rPr>
        <w:t>5</w:t>
      </w:r>
    </w:p>
    <w:p w:rsidR="00F67DD0" w:rsidRDefault="00F67DD0" w:rsidP="00E448B8">
      <w:pPr>
        <w:widowControl w:val="0"/>
        <w:autoSpaceDE w:val="0"/>
        <w:autoSpaceDN w:val="0"/>
        <w:adjustRightInd w:val="0"/>
        <w:ind w:right="57" w:firstLine="568"/>
        <w:jc w:val="both"/>
        <w:rPr>
          <w:rFonts w:ascii="Times New Roman CYR" w:hAnsi="Times New Roman CYR" w:cs="Times New Roman CYR"/>
        </w:rPr>
      </w:pPr>
      <w:r>
        <w:rPr>
          <w:rFonts w:ascii="Times New Roman CYR" w:hAnsi="Times New Roman CYR" w:cs="Times New Roman CYR"/>
        </w:rPr>
        <w:t xml:space="preserve">По взаимной </w:t>
      </w:r>
      <w:r w:rsidR="00AD46D1">
        <w:rPr>
          <w:rFonts w:ascii="Times New Roman CYR" w:hAnsi="Times New Roman CYR" w:cs="Times New Roman CYR"/>
        </w:rPr>
        <w:t>договоренности Сторон в настоящее</w:t>
      </w:r>
      <w:r>
        <w:rPr>
          <w:rFonts w:ascii="Times New Roman CYR" w:hAnsi="Times New Roman CYR" w:cs="Times New Roman CYR"/>
        </w:rPr>
        <w:t xml:space="preserve"> </w:t>
      </w:r>
      <w:r w:rsidR="00AD46D1">
        <w:rPr>
          <w:rFonts w:ascii="Times New Roman CYR" w:hAnsi="Times New Roman CYR" w:cs="Times New Roman CYR"/>
        </w:rPr>
        <w:t xml:space="preserve">Соглашение </w:t>
      </w:r>
      <w:r>
        <w:rPr>
          <w:rFonts w:ascii="Times New Roman CYR" w:hAnsi="Times New Roman CYR" w:cs="Times New Roman CYR"/>
        </w:rPr>
        <w:t xml:space="preserve">могут быть внесены изменения и (или) дополнения путем подписания дополнительных соглашений, являющихся неотъемлемой частью настоящего </w:t>
      </w:r>
      <w:r w:rsidR="00AD46D1">
        <w:rPr>
          <w:rFonts w:ascii="Times New Roman CYR" w:hAnsi="Times New Roman CYR" w:cs="Times New Roman CYR"/>
        </w:rPr>
        <w:t>Соглашения</w:t>
      </w:r>
      <w:r>
        <w:rPr>
          <w:rFonts w:ascii="Times New Roman CYR" w:hAnsi="Times New Roman CYR" w:cs="Times New Roman CYR"/>
        </w:rPr>
        <w:t xml:space="preserve">. </w:t>
      </w:r>
    </w:p>
    <w:p w:rsidR="00E448B8" w:rsidRDefault="00E448B8" w:rsidP="00E448B8">
      <w:pPr>
        <w:widowControl w:val="0"/>
        <w:autoSpaceDE w:val="0"/>
        <w:autoSpaceDN w:val="0"/>
        <w:adjustRightInd w:val="0"/>
        <w:ind w:right="57" w:firstLine="709"/>
        <w:jc w:val="center"/>
        <w:rPr>
          <w:rFonts w:ascii="Times New Roman CYR" w:hAnsi="Times New Roman CYR" w:cs="Times New Roman CYR"/>
        </w:rPr>
      </w:pPr>
    </w:p>
    <w:p w:rsidR="00F67DD0" w:rsidRDefault="00F67DD0" w:rsidP="00F93FCE">
      <w:pPr>
        <w:widowControl w:val="0"/>
        <w:autoSpaceDE w:val="0"/>
        <w:autoSpaceDN w:val="0"/>
        <w:adjustRightInd w:val="0"/>
        <w:ind w:right="57"/>
        <w:jc w:val="center"/>
        <w:rPr>
          <w:rFonts w:ascii="Times New Roman CYR" w:hAnsi="Times New Roman CYR" w:cs="Times New Roman CYR"/>
        </w:rPr>
      </w:pPr>
      <w:r>
        <w:rPr>
          <w:rFonts w:ascii="Times New Roman CYR" w:hAnsi="Times New Roman CYR" w:cs="Times New Roman CYR"/>
        </w:rPr>
        <w:t xml:space="preserve">Статья </w:t>
      </w:r>
      <w:r w:rsidR="00F93FCE">
        <w:rPr>
          <w:rFonts w:ascii="Times New Roman CYR" w:hAnsi="Times New Roman CYR" w:cs="Times New Roman CYR"/>
        </w:rPr>
        <w:t>6</w:t>
      </w:r>
    </w:p>
    <w:p w:rsidR="00F67DD0" w:rsidRDefault="00F67DD0" w:rsidP="00E448B8">
      <w:pPr>
        <w:widowControl w:val="0"/>
        <w:autoSpaceDE w:val="0"/>
        <w:autoSpaceDN w:val="0"/>
        <w:adjustRightInd w:val="0"/>
        <w:ind w:right="57" w:firstLine="568"/>
        <w:jc w:val="both"/>
        <w:rPr>
          <w:rFonts w:ascii="Times New Roman CYR" w:hAnsi="Times New Roman CYR" w:cs="Times New Roman CYR"/>
        </w:rPr>
      </w:pPr>
      <w:r>
        <w:rPr>
          <w:rFonts w:ascii="Times New Roman CYR" w:hAnsi="Times New Roman CYR" w:cs="Times New Roman CYR"/>
        </w:rPr>
        <w:t xml:space="preserve">Все разногласия, возникающие в связи с исполнением настоящего </w:t>
      </w:r>
      <w:r w:rsidR="00AD46D1">
        <w:rPr>
          <w:rFonts w:ascii="Times New Roman CYR" w:hAnsi="Times New Roman CYR" w:cs="Times New Roman CYR"/>
        </w:rPr>
        <w:t>Соглашения</w:t>
      </w:r>
      <w:r>
        <w:rPr>
          <w:rFonts w:ascii="Times New Roman CYR" w:hAnsi="Times New Roman CYR" w:cs="Times New Roman CYR"/>
        </w:rPr>
        <w:t>, разрешаются Сторонами путем переговоров.</w:t>
      </w:r>
    </w:p>
    <w:p w:rsidR="00F67DD0" w:rsidRDefault="00F67DD0" w:rsidP="00E448B8">
      <w:pPr>
        <w:widowControl w:val="0"/>
        <w:autoSpaceDE w:val="0"/>
        <w:autoSpaceDN w:val="0"/>
        <w:adjustRightInd w:val="0"/>
        <w:ind w:right="57" w:firstLine="568"/>
        <w:jc w:val="both"/>
        <w:rPr>
          <w:rFonts w:ascii="Times New Roman CYR" w:hAnsi="Times New Roman CYR" w:cs="Times New Roman CYR"/>
        </w:rPr>
      </w:pPr>
      <w:r>
        <w:rPr>
          <w:rFonts w:ascii="Times New Roman CYR" w:hAnsi="Times New Roman CYR" w:cs="Times New Roman CYR"/>
        </w:rPr>
        <w:t>Настоящ</w:t>
      </w:r>
      <w:r w:rsidR="00AD46D1">
        <w:rPr>
          <w:rFonts w:ascii="Times New Roman CYR" w:hAnsi="Times New Roman CYR" w:cs="Times New Roman CYR"/>
        </w:rPr>
        <w:t>ее</w:t>
      </w:r>
      <w:r>
        <w:rPr>
          <w:rFonts w:ascii="Times New Roman CYR" w:hAnsi="Times New Roman CYR" w:cs="Times New Roman CYR"/>
        </w:rPr>
        <w:t xml:space="preserve"> </w:t>
      </w:r>
      <w:r w:rsidR="00AD46D1">
        <w:rPr>
          <w:rFonts w:ascii="Times New Roman CYR" w:hAnsi="Times New Roman CYR" w:cs="Times New Roman CYR"/>
        </w:rPr>
        <w:t xml:space="preserve">Соглашение </w:t>
      </w:r>
      <w:r>
        <w:rPr>
          <w:rFonts w:ascii="Times New Roman CYR" w:hAnsi="Times New Roman CYR" w:cs="Times New Roman CYR"/>
        </w:rPr>
        <w:t>составлен</w:t>
      </w:r>
      <w:r w:rsidR="00AD46D1">
        <w:rPr>
          <w:rFonts w:ascii="Times New Roman CYR" w:hAnsi="Times New Roman CYR" w:cs="Times New Roman CYR"/>
        </w:rPr>
        <w:t>о</w:t>
      </w:r>
      <w:r>
        <w:rPr>
          <w:rFonts w:ascii="Times New Roman CYR" w:hAnsi="Times New Roman CYR" w:cs="Times New Roman CYR"/>
        </w:rPr>
        <w:t xml:space="preserve"> в двух экземплярах, имеющих одинаковую юридическую силу, по одному экземпляру для каждой из Сторон.</w:t>
      </w:r>
    </w:p>
    <w:p w:rsidR="00F67DD0" w:rsidRPr="007601DE" w:rsidRDefault="00F67DD0" w:rsidP="00E448B8">
      <w:pPr>
        <w:widowControl w:val="0"/>
        <w:tabs>
          <w:tab w:val="left" w:pos="0"/>
        </w:tabs>
        <w:autoSpaceDE w:val="0"/>
        <w:autoSpaceDN w:val="0"/>
        <w:adjustRightInd w:val="0"/>
        <w:ind w:right="57" w:firstLine="710"/>
        <w:jc w:val="both"/>
        <w:rPr>
          <w:color w:val="000000"/>
        </w:rPr>
      </w:pPr>
    </w:p>
    <w:p w:rsidR="00F67DD0" w:rsidRDefault="00F67DD0" w:rsidP="00E27E57">
      <w:pPr>
        <w:spacing w:before="120"/>
        <w:rPr>
          <w:spacing w:val="-1"/>
        </w:rPr>
      </w:pPr>
    </w:p>
    <w:p w:rsidR="00E90A2A" w:rsidRDefault="00E90A2A" w:rsidP="00E90A2A">
      <w:pPr>
        <w:rPr>
          <w:spacing w:val="-1"/>
        </w:rPr>
      </w:pPr>
      <w:r>
        <w:rPr>
          <w:spacing w:val="-1"/>
        </w:rPr>
        <w:t>Адреса и реквизиты</w:t>
      </w:r>
      <w:r w:rsidRPr="00E90A2A">
        <w:rPr>
          <w:spacing w:val="-1"/>
        </w:rPr>
        <w:t xml:space="preserve"> </w:t>
      </w:r>
      <w:r>
        <w:rPr>
          <w:spacing w:val="-1"/>
        </w:rPr>
        <w:tab/>
      </w:r>
      <w:r>
        <w:rPr>
          <w:spacing w:val="-1"/>
        </w:rPr>
        <w:tab/>
      </w:r>
      <w:r>
        <w:rPr>
          <w:spacing w:val="-1"/>
        </w:rPr>
        <w:tab/>
      </w:r>
      <w:r>
        <w:rPr>
          <w:spacing w:val="-1"/>
        </w:rPr>
        <w:tab/>
      </w:r>
      <w:r>
        <w:rPr>
          <w:spacing w:val="-1"/>
        </w:rPr>
        <w:tab/>
      </w:r>
      <w:r>
        <w:rPr>
          <w:spacing w:val="-1"/>
        </w:rPr>
        <w:tab/>
        <w:t>Адреса и реквизиты</w:t>
      </w:r>
      <w:r w:rsidRPr="00E90A2A">
        <w:rPr>
          <w:spacing w:val="-1"/>
        </w:rPr>
        <w:t xml:space="preserve"> </w:t>
      </w:r>
    </w:p>
    <w:p w:rsidR="00E27E57" w:rsidRDefault="00E90A2A" w:rsidP="00E90A2A">
      <w:pPr>
        <w:rPr>
          <w:spacing w:val="-1"/>
        </w:rPr>
      </w:pPr>
      <w:r>
        <w:rPr>
          <w:spacing w:val="-1"/>
        </w:rPr>
        <w:t>образовательной организации</w:t>
      </w:r>
      <w:r w:rsidRPr="00E90A2A">
        <w:rPr>
          <w:spacing w:val="-1"/>
        </w:rPr>
        <w:t xml:space="preserve"> </w:t>
      </w:r>
      <w:r>
        <w:rPr>
          <w:spacing w:val="-1"/>
        </w:rPr>
        <w:tab/>
      </w:r>
      <w:r>
        <w:rPr>
          <w:spacing w:val="-1"/>
        </w:rPr>
        <w:tab/>
      </w:r>
      <w:r>
        <w:rPr>
          <w:spacing w:val="-1"/>
        </w:rPr>
        <w:tab/>
      </w:r>
      <w:r>
        <w:rPr>
          <w:spacing w:val="-1"/>
        </w:rPr>
        <w:tab/>
        <w:t xml:space="preserve">организации-партнера    </w:t>
      </w:r>
    </w:p>
    <w:p w:rsidR="00E90A2A" w:rsidRDefault="00E90A2A" w:rsidP="00E90A2A">
      <w:pPr>
        <w:rPr>
          <w:spacing w:val="-1"/>
        </w:rPr>
      </w:pPr>
    </w:p>
    <w:p w:rsidR="003F598D" w:rsidRDefault="003F598D" w:rsidP="00E90A2A">
      <w:pPr>
        <w:rPr>
          <w:spacing w:val="-1"/>
        </w:rPr>
      </w:pPr>
    </w:p>
    <w:p w:rsidR="00E27E57" w:rsidRPr="002D6984" w:rsidRDefault="00E27E57" w:rsidP="00E27E57">
      <w:pPr>
        <w:spacing w:before="120"/>
        <w:rPr>
          <w:spacing w:val="-1"/>
        </w:rPr>
      </w:pPr>
      <w:r>
        <w:rPr>
          <w:spacing w:val="-1"/>
        </w:rPr>
        <w:t>Р</w:t>
      </w:r>
      <w:r w:rsidRPr="002D6984">
        <w:rPr>
          <w:spacing w:val="-1"/>
        </w:rPr>
        <w:t>уководител</w:t>
      </w:r>
      <w:r>
        <w:rPr>
          <w:spacing w:val="-1"/>
        </w:rPr>
        <w:t>ь</w:t>
      </w:r>
      <w:r w:rsidRPr="002D6984">
        <w:rPr>
          <w:spacing w:val="-1"/>
        </w:rPr>
        <w:t xml:space="preserve"> </w:t>
      </w:r>
      <w:r w:rsidR="00E90A2A">
        <w:rPr>
          <w:spacing w:val="-1"/>
        </w:rPr>
        <w:t xml:space="preserve">образовательной </w:t>
      </w:r>
      <w:r>
        <w:rPr>
          <w:spacing w:val="-1"/>
        </w:rPr>
        <w:t>организации</w:t>
      </w:r>
      <w:r w:rsidRPr="002D6984">
        <w:rPr>
          <w:spacing w:val="-1"/>
        </w:rPr>
        <w:t xml:space="preserve"> ____________________/___________________/</w:t>
      </w:r>
    </w:p>
    <w:p w:rsidR="00E27E57" w:rsidRPr="002D6984" w:rsidRDefault="00E27E57" w:rsidP="00E27E57">
      <w:pPr>
        <w:jc w:val="center"/>
        <w:rPr>
          <w:spacing w:val="-1"/>
        </w:rPr>
      </w:pPr>
      <w:r w:rsidRPr="002D6984">
        <w:rPr>
          <w:spacing w:val="-1"/>
        </w:rPr>
        <w:t xml:space="preserve">                                          </w:t>
      </w:r>
      <w:r w:rsidR="00E90A2A">
        <w:rPr>
          <w:spacing w:val="-1"/>
        </w:rPr>
        <w:tab/>
      </w:r>
      <w:r w:rsidR="00E90A2A">
        <w:rPr>
          <w:spacing w:val="-1"/>
        </w:rPr>
        <w:tab/>
      </w:r>
      <w:r w:rsidR="00E90A2A">
        <w:rPr>
          <w:spacing w:val="-1"/>
        </w:rPr>
        <w:tab/>
      </w:r>
      <w:r w:rsidRPr="002D6984">
        <w:rPr>
          <w:spacing w:val="-1"/>
        </w:rPr>
        <w:t xml:space="preserve"> подпись                                         ФИО</w:t>
      </w:r>
    </w:p>
    <w:p w:rsidR="00E27E57" w:rsidRDefault="00E27E57" w:rsidP="00E27E57">
      <w:pPr>
        <w:spacing w:before="120"/>
        <w:rPr>
          <w:spacing w:val="-1"/>
        </w:rPr>
      </w:pPr>
      <w:r>
        <w:rPr>
          <w:spacing w:val="-1"/>
        </w:rPr>
        <w:t xml:space="preserve">Дата </w:t>
      </w:r>
    </w:p>
    <w:p w:rsidR="00E27E57" w:rsidRDefault="00E27E57" w:rsidP="00E27E57">
      <w:pPr>
        <w:spacing w:before="120"/>
        <w:rPr>
          <w:spacing w:val="-1"/>
        </w:rPr>
      </w:pPr>
    </w:p>
    <w:p w:rsidR="00E27E57" w:rsidRPr="002D6984" w:rsidRDefault="00E27E57" w:rsidP="00E27E57">
      <w:pPr>
        <w:spacing w:before="120"/>
        <w:rPr>
          <w:spacing w:val="-1"/>
        </w:rPr>
      </w:pPr>
      <w:r>
        <w:rPr>
          <w:spacing w:val="-1"/>
        </w:rPr>
        <w:t>Р</w:t>
      </w:r>
      <w:r w:rsidRPr="002D6984">
        <w:rPr>
          <w:spacing w:val="-1"/>
        </w:rPr>
        <w:t>уководител</w:t>
      </w:r>
      <w:r>
        <w:rPr>
          <w:spacing w:val="-1"/>
        </w:rPr>
        <w:t>ь</w:t>
      </w:r>
      <w:r w:rsidRPr="002D6984">
        <w:rPr>
          <w:spacing w:val="-1"/>
        </w:rPr>
        <w:t xml:space="preserve"> </w:t>
      </w:r>
      <w:r>
        <w:rPr>
          <w:spacing w:val="-1"/>
        </w:rPr>
        <w:t>организации</w:t>
      </w:r>
      <w:r w:rsidR="00E90A2A">
        <w:rPr>
          <w:spacing w:val="-1"/>
        </w:rPr>
        <w:t xml:space="preserve">-партнера    </w:t>
      </w:r>
      <w:r w:rsidRPr="002D6984">
        <w:rPr>
          <w:spacing w:val="-1"/>
        </w:rPr>
        <w:t>______________________/___________________/</w:t>
      </w:r>
    </w:p>
    <w:p w:rsidR="00E27E57" w:rsidRPr="002D6984" w:rsidRDefault="00E27E57" w:rsidP="00E27E57">
      <w:pPr>
        <w:jc w:val="center"/>
        <w:rPr>
          <w:spacing w:val="-1"/>
        </w:rPr>
      </w:pPr>
      <w:r w:rsidRPr="002D6984">
        <w:rPr>
          <w:spacing w:val="-1"/>
        </w:rPr>
        <w:t xml:space="preserve">                                           </w:t>
      </w:r>
      <w:r w:rsidR="00E90A2A">
        <w:rPr>
          <w:spacing w:val="-1"/>
        </w:rPr>
        <w:tab/>
      </w:r>
      <w:r w:rsidR="00E90A2A">
        <w:rPr>
          <w:spacing w:val="-1"/>
        </w:rPr>
        <w:tab/>
      </w:r>
      <w:r w:rsidRPr="002D6984">
        <w:rPr>
          <w:spacing w:val="-1"/>
        </w:rPr>
        <w:t>подпись                                         ФИО</w:t>
      </w:r>
    </w:p>
    <w:p w:rsidR="00E27E57" w:rsidRDefault="00E27E57" w:rsidP="00E27E57">
      <w:pPr>
        <w:spacing w:before="120"/>
        <w:rPr>
          <w:spacing w:val="-1"/>
        </w:rPr>
      </w:pPr>
      <w:r>
        <w:rPr>
          <w:spacing w:val="-1"/>
        </w:rPr>
        <w:t xml:space="preserve">Дата </w:t>
      </w:r>
    </w:p>
    <w:p w:rsidR="00E27E57" w:rsidRDefault="00E27E57" w:rsidP="003E4BB1">
      <w:pPr>
        <w:ind w:left="360"/>
        <w:jc w:val="center"/>
        <w:rPr>
          <w:b/>
        </w:rPr>
      </w:pPr>
    </w:p>
    <w:p w:rsidR="00771D54" w:rsidRDefault="00771D54" w:rsidP="003E4BB1">
      <w:pPr>
        <w:ind w:left="360"/>
        <w:jc w:val="center"/>
        <w:rPr>
          <w:b/>
        </w:rPr>
      </w:pPr>
    </w:p>
    <w:p w:rsidR="00771D54" w:rsidRDefault="00771D54" w:rsidP="003E4BB1">
      <w:pPr>
        <w:ind w:left="360"/>
        <w:jc w:val="center"/>
      </w:pPr>
    </w:p>
    <w:p w:rsidR="00771D54" w:rsidRDefault="00771D54" w:rsidP="003E4BB1">
      <w:pPr>
        <w:ind w:left="360"/>
        <w:jc w:val="center"/>
      </w:pPr>
    </w:p>
    <w:p w:rsidR="00771D54" w:rsidRDefault="00771D54" w:rsidP="003E4BB1">
      <w:pPr>
        <w:ind w:left="360"/>
        <w:jc w:val="center"/>
      </w:pPr>
    </w:p>
    <w:p w:rsidR="00771D54" w:rsidRDefault="00771D54" w:rsidP="003E4BB1">
      <w:pPr>
        <w:ind w:left="360"/>
        <w:jc w:val="center"/>
      </w:pPr>
    </w:p>
    <w:p w:rsidR="00771D54" w:rsidRDefault="00771D54" w:rsidP="00771D54">
      <w:pPr>
        <w:jc w:val="both"/>
        <w:rPr>
          <w:b/>
        </w:rPr>
      </w:pPr>
    </w:p>
    <w:p w:rsidR="00D156F7" w:rsidRDefault="00771D54" w:rsidP="00D156F7">
      <w:pPr>
        <w:jc w:val="right"/>
        <w:rPr>
          <w:color w:val="000000"/>
        </w:rPr>
      </w:pPr>
      <w:r>
        <w:rPr>
          <w:color w:val="000000"/>
        </w:rPr>
        <w:br w:type="page"/>
      </w:r>
      <w:r w:rsidR="00D156F7">
        <w:rPr>
          <w:color w:val="000000"/>
        </w:rPr>
        <w:lastRenderedPageBreak/>
        <w:t xml:space="preserve">Приложение № 2  </w:t>
      </w:r>
    </w:p>
    <w:p w:rsidR="00D156F7" w:rsidRDefault="00D156F7" w:rsidP="00D156F7">
      <w:pPr>
        <w:jc w:val="right"/>
        <w:rPr>
          <w:color w:val="000000"/>
        </w:rPr>
      </w:pPr>
      <w:r>
        <w:rPr>
          <w:color w:val="000000"/>
        </w:rPr>
        <w:t xml:space="preserve">к распоряжению Комитета по образованию </w:t>
      </w:r>
    </w:p>
    <w:p w:rsidR="00D156F7" w:rsidRDefault="00D156F7" w:rsidP="00D156F7">
      <w:pPr>
        <w:jc w:val="right"/>
        <w:rPr>
          <w:color w:val="000000"/>
        </w:rPr>
      </w:pPr>
      <w:r>
        <w:rPr>
          <w:color w:val="000000"/>
        </w:rPr>
        <w:t>от 04.08.2014 № 3364-р</w:t>
      </w:r>
    </w:p>
    <w:p w:rsidR="00D156F7" w:rsidRPr="00C970E0" w:rsidRDefault="00D156F7" w:rsidP="00D156F7">
      <w:pPr>
        <w:jc w:val="right"/>
        <w:rPr>
          <w:color w:val="000000"/>
        </w:rPr>
      </w:pPr>
      <w:r>
        <w:rPr>
          <w:color w:val="000000"/>
        </w:rPr>
        <w:t>(с изменениями на 10.09.2014)</w:t>
      </w:r>
    </w:p>
    <w:p w:rsidR="00771D54" w:rsidRDefault="00771D54" w:rsidP="003E4BB1">
      <w:pPr>
        <w:ind w:left="360"/>
        <w:jc w:val="center"/>
      </w:pPr>
    </w:p>
    <w:p w:rsidR="00E90A2A" w:rsidRDefault="00207E86" w:rsidP="00E90A2A">
      <w:pPr>
        <w:ind w:firstLine="600"/>
        <w:jc w:val="center"/>
        <w:rPr>
          <w:b/>
        </w:rPr>
      </w:pPr>
      <w:r>
        <w:rPr>
          <w:b/>
        </w:rPr>
        <w:t>Государственные об</w:t>
      </w:r>
      <w:r w:rsidR="00DD6BFA">
        <w:rPr>
          <w:b/>
        </w:rPr>
        <w:t>разовательн</w:t>
      </w:r>
      <w:r w:rsidR="00E90A2A">
        <w:rPr>
          <w:b/>
        </w:rPr>
        <w:t xml:space="preserve">ые учреждения Санкт-Петербурга </w:t>
      </w:r>
    </w:p>
    <w:p w:rsidR="00DD6BFA" w:rsidRDefault="00E90A2A" w:rsidP="00E90A2A">
      <w:pPr>
        <w:ind w:firstLine="600"/>
        <w:jc w:val="center"/>
        <w:rPr>
          <w:b/>
        </w:rPr>
      </w:pPr>
      <w:r>
        <w:rPr>
          <w:b/>
        </w:rPr>
        <w:t xml:space="preserve">- </w:t>
      </w:r>
      <w:r w:rsidR="00DD6BFA">
        <w:rPr>
          <w:b/>
        </w:rPr>
        <w:t>региональны</w:t>
      </w:r>
      <w:r>
        <w:rPr>
          <w:b/>
        </w:rPr>
        <w:t>е</w:t>
      </w:r>
      <w:r w:rsidR="00DD6BFA">
        <w:rPr>
          <w:b/>
        </w:rPr>
        <w:t xml:space="preserve"> инновационны</w:t>
      </w:r>
      <w:r>
        <w:rPr>
          <w:b/>
        </w:rPr>
        <w:t>е</w:t>
      </w:r>
      <w:r w:rsidR="00DD6BFA">
        <w:rPr>
          <w:b/>
        </w:rPr>
        <w:t xml:space="preserve"> площадки</w:t>
      </w:r>
    </w:p>
    <w:p w:rsidR="00DD6BFA" w:rsidRDefault="00DD6BFA" w:rsidP="00DA4A45">
      <w:pPr>
        <w:ind w:firstLine="600"/>
        <w:jc w:val="both"/>
        <w:rPr>
          <w:b/>
        </w:rPr>
      </w:pPr>
    </w:p>
    <w:p w:rsidR="009440DB" w:rsidRPr="00A94B79" w:rsidRDefault="00A94B79" w:rsidP="00DA4A45">
      <w:pPr>
        <w:ind w:firstLine="600"/>
        <w:jc w:val="both"/>
        <w:rPr>
          <w:b/>
        </w:rPr>
      </w:pPr>
      <w:r w:rsidRPr="00A94B79">
        <w:rPr>
          <w:b/>
        </w:rPr>
        <w:t>Эк</w:t>
      </w:r>
      <w:r>
        <w:rPr>
          <w:b/>
        </w:rPr>
        <w:t>спериментальн</w:t>
      </w:r>
      <w:r w:rsidR="0067314C">
        <w:rPr>
          <w:b/>
        </w:rPr>
        <w:t>ые</w:t>
      </w:r>
      <w:r>
        <w:rPr>
          <w:b/>
        </w:rPr>
        <w:t xml:space="preserve"> площадки:</w:t>
      </w:r>
    </w:p>
    <w:p w:rsidR="0067314C" w:rsidRPr="00735E92" w:rsidRDefault="0067314C" w:rsidP="0067314C">
      <w:pPr>
        <w:ind w:firstLine="600"/>
        <w:jc w:val="both"/>
      </w:pPr>
      <w:r>
        <w:t xml:space="preserve">- </w:t>
      </w:r>
      <w:r w:rsidRPr="004D5E32">
        <w:t xml:space="preserve">Государственное бюджетное дошкольное образовательное учреждение детский сад </w:t>
      </w:r>
      <w:r>
        <w:t xml:space="preserve">№ </w:t>
      </w:r>
      <w:r w:rsidRPr="004D5E32">
        <w:t>5</w:t>
      </w:r>
      <w:r>
        <w:t xml:space="preserve"> </w:t>
      </w:r>
      <w:r w:rsidRPr="004D5E32">
        <w:t>комбинированного вида Невского района</w:t>
      </w:r>
      <w:r w:rsidRPr="004D5E32">
        <w:rPr>
          <w:b/>
        </w:rPr>
        <w:t xml:space="preserve"> </w:t>
      </w:r>
      <w:r w:rsidRPr="004D5E32">
        <w:t>Санкт-Петербурга</w:t>
      </w:r>
      <w:r>
        <w:t>; тема</w:t>
      </w:r>
      <w:r w:rsidRPr="00895854">
        <w:t xml:space="preserve"> </w:t>
      </w:r>
      <w:r>
        <w:t>«</w:t>
      </w:r>
      <w:r w:rsidRPr="005F43C9">
        <w:t>Организация совместного образования здоровых детей и детей с ограниченными возможностями здоровья в группах различной направленности государственных образовательных учреждений Санкт-Петербурга, реализующих основную общеобразовательную программу дошкольного образования</w:t>
      </w:r>
      <w:r>
        <w:t xml:space="preserve">», срок до </w:t>
      </w:r>
      <w:r w:rsidRPr="004F41C3">
        <w:t>31.12.2015</w:t>
      </w:r>
      <w:r>
        <w:t>;</w:t>
      </w:r>
    </w:p>
    <w:p w:rsidR="0067314C" w:rsidRPr="0067314C" w:rsidRDefault="0067314C" w:rsidP="0067314C">
      <w:pPr>
        <w:pStyle w:val="af"/>
        <w:ind w:firstLine="600"/>
        <w:jc w:val="both"/>
        <w:rPr>
          <w:rFonts w:ascii="Times New Roman" w:hAnsi="Times New Roman"/>
          <w:sz w:val="24"/>
          <w:szCs w:val="24"/>
        </w:rPr>
      </w:pPr>
      <w:r>
        <w:rPr>
          <w:rFonts w:ascii="Times New Roman" w:hAnsi="Times New Roman"/>
          <w:sz w:val="24"/>
          <w:szCs w:val="24"/>
        </w:rPr>
        <w:t xml:space="preserve">- </w:t>
      </w:r>
      <w:r w:rsidRPr="00F46A94">
        <w:rPr>
          <w:rFonts w:ascii="Times New Roman" w:hAnsi="Times New Roman"/>
          <w:sz w:val="24"/>
          <w:szCs w:val="24"/>
        </w:rPr>
        <w:t>Государственное бюджетное дошкольное образовательное учреждение детский сад № 25 комбинированного вида Курортного района Санкт-Петербурга «Умка»</w:t>
      </w:r>
      <w:r>
        <w:rPr>
          <w:rFonts w:ascii="Times New Roman" w:hAnsi="Times New Roman"/>
          <w:sz w:val="24"/>
          <w:szCs w:val="24"/>
        </w:rPr>
        <w:t xml:space="preserve">; </w:t>
      </w:r>
      <w:r w:rsidRPr="00F46A94">
        <w:rPr>
          <w:rFonts w:ascii="Times New Roman" w:hAnsi="Times New Roman"/>
          <w:sz w:val="24"/>
          <w:szCs w:val="24"/>
        </w:rPr>
        <w:t>тем</w:t>
      </w:r>
      <w:r>
        <w:rPr>
          <w:rFonts w:ascii="Times New Roman" w:hAnsi="Times New Roman"/>
          <w:sz w:val="24"/>
          <w:szCs w:val="24"/>
        </w:rPr>
        <w:t>а</w:t>
      </w:r>
      <w:r w:rsidRPr="00F46A94">
        <w:rPr>
          <w:rFonts w:ascii="Times New Roman" w:hAnsi="Times New Roman"/>
          <w:sz w:val="24"/>
          <w:szCs w:val="24"/>
        </w:rPr>
        <w:t xml:space="preserve"> «Разработка и апробация системы мониторинга качества дошкольного образования в </w:t>
      </w:r>
      <w:r w:rsidRPr="0067314C">
        <w:rPr>
          <w:rFonts w:ascii="Times New Roman" w:hAnsi="Times New Roman"/>
          <w:sz w:val="24"/>
          <w:szCs w:val="24"/>
        </w:rPr>
        <w:t>условиях образовательного учреждения», срок до 31.12.2015;</w:t>
      </w:r>
    </w:p>
    <w:p w:rsidR="0067314C" w:rsidRPr="00C85180" w:rsidRDefault="0067314C" w:rsidP="0067314C">
      <w:pPr>
        <w:ind w:firstLine="600"/>
        <w:jc w:val="both"/>
      </w:pPr>
      <w:r>
        <w:t xml:space="preserve">- </w:t>
      </w:r>
      <w:r w:rsidRPr="00B466EE">
        <w:t>Государственное бюджетное образовательное учреждение для детей дошкольного и младшего школьного возраста прогимнази</w:t>
      </w:r>
      <w:r>
        <w:t>я</w:t>
      </w:r>
      <w:r w:rsidRPr="00B466EE">
        <w:t xml:space="preserve"> № 698 Московского района </w:t>
      </w:r>
      <w:r>
        <w:br/>
      </w:r>
      <w:r w:rsidRPr="00B466EE">
        <w:t>Санкт-Петербурга «Пансион»</w:t>
      </w:r>
      <w:r>
        <w:t>; тема «</w:t>
      </w:r>
      <w:r w:rsidRPr="00C85180">
        <w:t>Информационно-развивающая среда ДОУ</w:t>
      </w:r>
      <w:r>
        <w:t>»,</w:t>
      </w:r>
      <w:r w:rsidRPr="0067314C">
        <w:t xml:space="preserve"> </w:t>
      </w:r>
      <w:r>
        <w:t xml:space="preserve">срок до </w:t>
      </w:r>
      <w:r w:rsidRPr="004F41C3">
        <w:t>31.12.2015</w:t>
      </w:r>
      <w:r>
        <w:t>;</w:t>
      </w:r>
    </w:p>
    <w:p w:rsidR="0067314C" w:rsidRPr="00B466EE" w:rsidRDefault="0067314C" w:rsidP="0067314C">
      <w:pPr>
        <w:ind w:firstLine="600"/>
        <w:jc w:val="both"/>
      </w:pPr>
      <w:r>
        <w:t xml:space="preserve">- </w:t>
      </w:r>
      <w:r w:rsidRPr="00B466EE">
        <w:t>Государственное бюджетное общеобразовательное учреждение</w:t>
      </w:r>
      <w:r>
        <w:t xml:space="preserve"> </w:t>
      </w:r>
      <w:r w:rsidRPr="00B466EE">
        <w:t>средн</w:t>
      </w:r>
      <w:r>
        <w:t>яя</w:t>
      </w:r>
      <w:r w:rsidRPr="00B466EE">
        <w:t xml:space="preserve"> общеобразовательн</w:t>
      </w:r>
      <w:r>
        <w:t>ая</w:t>
      </w:r>
      <w:r w:rsidRPr="00B466EE">
        <w:t xml:space="preserve"> школ</w:t>
      </w:r>
      <w:r>
        <w:t>а</w:t>
      </w:r>
      <w:r w:rsidRPr="00B466EE">
        <w:t xml:space="preserve"> № 529</w:t>
      </w:r>
      <w:r>
        <w:t xml:space="preserve"> </w:t>
      </w:r>
      <w:proofErr w:type="spellStart"/>
      <w:r w:rsidRPr="00B466EE">
        <w:t>Петродворцового</w:t>
      </w:r>
      <w:proofErr w:type="spellEnd"/>
      <w:r w:rsidRPr="00B466EE">
        <w:t xml:space="preserve"> района Санкт-Петербурга</w:t>
      </w:r>
      <w:r>
        <w:t>;</w:t>
      </w:r>
      <w:r w:rsidRPr="00B466EE">
        <w:t xml:space="preserve"> тем</w:t>
      </w:r>
      <w:r>
        <w:t>а</w:t>
      </w:r>
      <w:r w:rsidRPr="00B466EE">
        <w:t xml:space="preserve"> «Интеграция начального и основного образования в условиях реализации </w:t>
      </w:r>
      <w:r w:rsidRPr="00B466EE">
        <w:rPr>
          <w:szCs w:val="28"/>
        </w:rPr>
        <w:t>федеральных государственных образовательных стандартов</w:t>
      </w:r>
      <w:r w:rsidRPr="00B466EE">
        <w:t>»</w:t>
      </w:r>
      <w:r>
        <w:t xml:space="preserve">, срок до </w:t>
      </w:r>
      <w:r w:rsidRPr="004F41C3">
        <w:t>31.12.2015</w:t>
      </w:r>
      <w:r>
        <w:t>;</w:t>
      </w:r>
    </w:p>
    <w:p w:rsidR="0067314C" w:rsidRDefault="003A6D7E" w:rsidP="0067314C">
      <w:pPr>
        <w:ind w:firstLine="600"/>
        <w:jc w:val="both"/>
      </w:pPr>
      <w:r>
        <w:rPr>
          <w:color w:val="000000"/>
        </w:rPr>
        <w:t xml:space="preserve">- </w:t>
      </w:r>
      <w:r w:rsidR="0067314C" w:rsidRPr="00822E8A">
        <w:rPr>
          <w:color w:val="000000"/>
        </w:rPr>
        <w:t>Государственное бюджетное общеобразовательное учреждение средн</w:t>
      </w:r>
      <w:r>
        <w:rPr>
          <w:color w:val="000000"/>
        </w:rPr>
        <w:t xml:space="preserve">яя </w:t>
      </w:r>
      <w:r w:rsidR="0067314C" w:rsidRPr="00822E8A">
        <w:rPr>
          <w:color w:val="000000"/>
        </w:rPr>
        <w:t>общеобразовательн</w:t>
      </w:r>
      <w:r>
        <w:rPr>
          <w:color w:val="000000"/>
        </w:rPr>
        <w:t>ая</w:t>
      </w:r>
      <w:r w:rsidR="0067314C" w:rsidRPr="00822E8A">
        <w:rPr>
          <w:color w:val="000000"/>
        </w:rPr>
        <w:t xml:space="preserve"> школ</w:t>
      </w:r>
      <w:r>
        <w:rPr>
          <w:color w:val="000000"/>
        </w:rPr>
        <w:t>а</w:t>
      </w:r>
      <w:r w:rsidR="0067314C" w:rsidRPr="00822E8A">
        <w:rPr>
          <w:color w:val="000000"/>
        </w:rPr>
        <w:t xml:space="preserve"> № 328 с углубленным изучением английского языка Невского района Санкт-Петербурга</w:t>
      </w:r>
      <w:r>
        <w:rPr>
          <w:color w:val="000000"/>
        </w:rPr>
        <w:t>;</w:t>
      </w:r>
      <w:r w:rsidR="0067314C" w:rsidRPr="00822E8A">
        <w:t xml:space="preserve"> тем</w:t>
      </w:r>
      <w:r>
        <w:t>а</w:t>
      </w:r>
      <w:r w:rsidR="0067314C" w:rsidRPr="00822E8A">
        <w:t xml:space="preserve"> «Разработка и апробация моделей сетевого взаимодействия образовательных учреждений, обеспечивающего доступность выбора обучающимися индивидуального образовательного маршрута»</w:t>
      </w:r>
      <w:r>
        <w:t xml:space="preserve">, срок до </w:t>
      </w:r>
      <w:r w:rsidRPr="004F41C3">
        <w:t>31.12.2015</w:t>
      </w:r>
      <w:r>
        <w:t>;</w:t>
      </w:r>
    </w:p>
    <w:p w:rsidR="0067314C" w:rsidRPr="003A6D7E" w:rsidRDefault="003A6D7E" w:rsidP="0067314C">
      <w:pPr>
        <w:ind w:firstLine="600"/>
        <w:jc w:val="both"/>
      </w:pPr>
      <w:r>
        <w:rPr>
          <w:color w:val="000000"/>
        </w:rPr>
        <w:t xml:space="preserve">- </w:t>
      </w:r>
      <w:r w:rsidR="0067314C" w:rsidRPr="00822E8A">
        <w:rPr>
          <w:color w:val="000000"/>
        </w:rPr>
        <w:t xml:space="preserve">Государственное бюджетное общеобразовательное учреждение </w:t>
      </w:r>
      <w:r w:rsidR="0067314C">
        <w:rPr>
          <w:color w:val="000000"/>
        </w:rPr>
        <w:t>гимнази</w:t>
      </w:r>
      <w:r>
        <w:rPr>
          <w:color w:val="000000"/>
        </w:rPr>
        <w:t>я</w:t>
      </w:r>
      <w:r w:rsidR="0067314C" w:rsidRPr="00822E8A">
        <w:rPr>
          <w:color w:val="000000"/>
        </w:rPr>
        <w:t xml:space="preserve"> </w:t>
      </w:r>
      <w:r w:rsidR="0067314C">
        <w:rPr>
          <w:color w:val="000000"/>
        </w:rPr>
        <w:br/>
      </w:r>
      <w:r w:rsidR="0067314C" w:rsidRPr="00822E8A">
        <w:rPr>
          <w:color w:val="000000"/>
        </w:rPr>
        <w:t>№ 2</w:t>
      </w:r>
      <w:r w:rsidR="0067314C">
        <w:rPr>
          <w:color w:val="000000"/>
        </w:rPr>
        <w:t>4</w:t>
      </w:r>
      <w:r w:rsidR="0067314C" w:rsidRPr="00822E8A">
        <w:rPr>
          <w:color w:val="000000"/>
        </w:rPr>
        <w:t xml:space="preserve"> </w:t>
      </w:r>
      <w:r w:rsidR="0067314C">
        <w:rPr>
          <w:color w:val="000000"/>
        </w:rPr>
        <w:t>имени И.А. Крылова</w:t>
      </w:r>
      <w:r w:rsidR="0067314C" w:rsidRPr="00822E8A">
        <w:rPr>
          <w:color w:val="000000"/>
        </w:rPr>
        <w:t xml:space="preserve"> Санкт-Петербурга</w:t>
      </w:r>
      <w:r>
        <w:rPr>
          <w:color w:val="000000"/>
        </w:rPr>
        <w:t>;</w:t>
      </w:r>
      <w:r w:rsidR="0067314C">
        <w:t xml:space="preserve"> тем</w:t>
      </w:r>
      <w:r>
        <w:t>а</w:t>
      </w:r>
      <w:r w:rsidR="0067314C">
        <w:t xml:space="preserve"> «</w:t>
      </w:r>
      <w:r w:rsidR="0067314C" w:rsidRPr="00BD2DD8">
        <w:t xml:space="preserve">Разработка и апробация моделей </w:t>
      </w:r>
      <w:r w:rsidR="0067314C" w:rsidRPr="003A6D7E">
        <w:t xml:space="preserve">развития </w:t>
      </w:r>
      <w:proofErr w:type="spellStart"/>
      <w:r w:rsidR="0067314C" w:rsidRPr="003A6D7E">
        <w:t>техносферы</w:t>
      </w:r>
      <w:proofErr w:type="spellEnd"/>
      <w:r w:rsidR="0067314C" w:rsidRPr="003A6D7E">
        <w:t xml:space="preserve"> в образовательных учреждениях»</w:t>
      </w:r>
      <w:r w:rsidRPr="003A6D7E">
        <w:t>, срок до 31.12.2015;</w:t>
      </w:r>
    </w:p>
    <w:p w:rsidR="0067314C" w:rsidRPr="003A6D7E" w:rsidRDefault="003A6D7E" w:rsidP="0067314C">
      <w:pPr>
        <w:ind w:firstLine="600"/>
        <w:jc w:val="both"/>
      </w:pPr>
      <w:r w:rsidRPr="003A6D7E">
        <w:rPr>
          <w:bCs/>
          <w:iCs/>
        </w:rPr>
        <w:t xml:space="preserve">- </w:t>
      </w:r>
      <w:r w:rsidR="0067314C" w:rsidRPr="003A6D7E">
        <w:rPr>
          <w:bCs/>
          <w:iCs/>
        </w:rPr>
        <w:t>Государственное бюджетное общеобразовательное учреждение средн</w:t>
      </w:r>
      <w:r w:rsidRPr="003A6D7E">
        <w:rPr>
          <w:bCs/>
          <w:iCs/>
        </w:rPr>
        <w:t>яя</w:t>
      </w:r>
      <w:r w:rsidR="0067314C" w:rsidRPr="003A6D7E">
        <w:rPr>
          <w:bCs/>
          <w:iCs/>
        </w:rPr>
        <w:t xml:space="preserve"> общеобразовательн</w:t>
      </w:r>
      <w:r w:rsidRPr="003A6D7E">
        <w:rPr>
          <w:bCs/>
          <w:iCs/>
        </w:rPr>
        <w:t>ая</w:t>
      </w:r>
      <w:r w:rsidR="0067314C" w:rsidRPr="003A6D7E">
        <w:rPr>
          <w:bCs/>
          <w:iCs/>
        </w:rPr>
        <w:t xml:space="preserve"> школ</w:t>
      </w:r>
      <w:r w:rsidRPr="003A6D7E">
        <w:rPr>
          <w:bCs/>
          <w:iCs/>
        </w:rPr>
        <w:t>а</w:t>
      </w:r>
      <w:r w:rsidR="0067314C" w:rsidRPr="003A6D7E">
        <w:rPr>
          <w:bCs/>
          <w:iCs/>
        </w:rPr>
        <w:t xml:space="preserve"> № 122 Центрального района Санкт-Петербурга</w:t>
      </w:r>
      <w:r w:rsidRPr="003A6D7E">
        <w:rPr>
          <w:bCs/>
          <w:iCs/>
        </w:rPr>
        <w:t>;</w:t>
      </w:r>
      <w:r w:rsidR="0067314C" w:rsidRPr="003A6D7E">
        <w:rPr>
          <w:rStyle w:val="FontStyle15"/>
          <w:b w:val="0"/>
          <w:sz w:val="24"/>
          <w:szCs w:val="24"/>
        </w:rPr>
        <w:t xml:space="preserve"> тем</w:t>
      </w:r>
      <w:r w:rsidRPr="003A6D7E">
        <w:rPr>
          <w:rStyle w:val="FontStyle15"/>
          <w:b w:val="0"/>
          <w:sz w:val="24"/>
          <w:szCs w:val="24"/>
        </w:rPr>
        <w:t>а</w:t>
      </w:r>
      <w:r w:rsidR="0067314C" w:rsidRPr="003A6D7E">
        <w:rPr>
          <w:rStyle w:val="FontStyle15"/>
          <w:b w:val="0"/>
          <w:sz w:val="24"/>
          <w:szCs w:val="24"/>
        </w:rPr>
        <w:t xml:space="preserve"> «</w:t>
      </w:r>
      <w:r w:rsidR="0067314C" w:rsidRPr="003A6D7E">
        <w:t>Разработка и апробация эффективных моделей деятельности ОУ в условиях поликультурного образования»</w:t>
      </w:r>
      <w:r w:rsidRPr="003A6D7E">
        <w:t>, срок до 31.12.2015;</w:t>
      </w:r>
    </w:p>
    <w:p w:rsidR="0067314C" w:rsidRDefault="003A6D7E" w:rsidP="0067314C">
      <w:pPr>
        <w:ind w:firstLine="600"/>
        <w:jc w:val="both"/>
      </w:pPr>
      <w:r>
        <w:rPr>
          <w:color w:val="000000"/>
        </w:rPr>
        <w:t xml:space="preserve">- </w:t>
      </w:r>
      <w:r w:rsidR="0067314C" w:rsidRPr="00822E8A">
        <w:rPr>
          <w:color w:val="000000"/>
        </w:rPr>
        <w:t>Государственное бюджетное общеобразовательное учреждение средн</w:t>
      </w:r>
      <w:r>
        <w:rPr>
          <w:color w:val="000000"/>
        </w:rPr>
        <w:t>яя</w:t>
      </w:r>
      <w:r w:rsidR="0067314C" w:rsidRPr="00822E8A">
        <w:rPr>
          <w:color w:val="000000"/>
        </w:rPr>
        <w:t xml:space="preserve"> общеобразовательн</w:t>
      </w:r>
      <w:r>
        <w:rPr>
          <w:color w:val="000000"/>
        </w:rPr>
        <w:t>ая</w:t>
      </w:r>
      <w:r w:rsidR="0067314C" w:rsidRPr="00822E8A">
        <w:rPr>
          <w:color w:val="000000"/>
        </w:rPr>
        <w:t xml:space="preserve"> школ</w:t>
      </w:r>
      <w:r>
        <w:rPr>
          <w:color w:val="000000"/>
        </w:rPr>
        <w:t>а</w:t>
      </w:r>
      <w:r w:rsidR="0067314C" w:rsidRPr="00822E8A">
        <w:rPr>
          <w:color w:val="000000"/>
        </w:rPr>
        <w:t xml:space="preserve"> № </w:t>
      </w:r>
      <w:r w:rsidR="0067314C">
        <w:rPr>
          <w:color w:val="000000"/>
        </w:rPr>
        <w:t xml:space="preserve">593 </w:t>
      </w:r>
      <w:r w:rsidR="0067314C" w:rsidRPr="00822E8A">
        <w:rPr>
          <w:color w:val="000000"/>
        </w:rPr>
        <w:t>Невского района Санкт-Петербурга</w:t>
      </w:r>
      <w:r>
        <w:rPr>
          <w:color w:val="000000"/>
        </w:rPr>
        <w:t>;</w:t>
      </w:r>
      <w:r w:rsidR="0067314C">
        <w:rPr>
          <w:color w:val="000000"/>
        </w:rPr>
        <w:t xml:space="preserve"> тем</w:t>
      </w:r>
      <w:r>
        <w:rPr>
          <w:color w:val="000000"/>
        </w:rPr>
        <w:t>а</w:t>
      </w:r>
      <w:r w:rsidR="0067314C">
        <w:rPr>
          <w:color w:val="000000"/>
        </w:rPr>
        <w:t xml:space="preserve"> «</w:t>
      </w:r>
      <w:r w:rsidR="0067314C" w:rsidRPr="00A05929">
        <w:t>Разработка и апробация программ социальной интеграции детей с ограниченными возможностями здоровья в условиях петербургской школы</w:t>
      </w:r>
      <w:r w:rsidR="0067314C">
        <w:t>»</w:t>
      </w:r>
      <w:r>
        <w:t xml:space="preserve">, срок до </w:t>
      </w:r>
      <w:r w:rsidRPr="004F41C3">
        <w:t>31.12.2015</w:t>
      </w:r>
      <w:r>
        <w:t>;</w:t>
      </w:r>
    </w:p>
    <w:p w:rsidR="003A6D7E" w:rsidRDefault="003A6D7E" w:rsidP="0067314C">
      <w:pPr>
        <w:ind w:firstLine="600"/>
        <w:jc w:val="both"/>
        <w:rPr>
          <w:color w:val="000000"/>
        </w:rPr>
      </w:pPr>
      <w:r>
        <w:rPr>
          <w:color w:val="000000"/>
        </w:rPr>
        <w:t xml:space="preserve">- </w:t>
      </w:r>
      <w:r w:rsidR="0067314C" w:rsidRPr="005F209D">
        <w:rPr>
          <w:color w:val="000000"/>
        </w:rPr>
        <w:t xml:space="preserve">Государственное бюджетное </w:t>
      </w:r>
      <w:r w:rsidR="0067314C">
        <w:rPr>
          <w:color w:val="000000"/>
        </w:rPr>
        <w:t>общеобразовательное учреждение г</w:t>
      </w:r>
      <w:r w:rsidR="0067314C" w:rsidRPr="005F209D">
        <w:rPr>
          <w:color w:val="000000"/>
        </w:rPr>
        <w:t>имнази</w:t>
      </w:r>
      <w:r>
        <w:rPr>
          <w:color w:val="000000"/>
        </w:rPr>
        <w:t>я</w:t>
      </w:r>
      <w:r w:rsidR="0067314C" w:rsidRPr="005F209D">
        <w:rPr>
          <w:color w:val="000000"/>
        </w:rPr>
        <w:t xml:space="preserve"> </w:t>
      </w:r>
      <w:r w:rsidR="0067314C">
        <w:rPr>
          <w:color w:val="000000"/>
        </w:rPr>
        <w:br/>
      </w:r>
      <w:r w:rsidR="0067314C" w:rsidRPr="005F209D">
        <w:rPr>
          <w:color w:val="000000"/>
        </w:rPr>
        <w:t>№</w:t>
      </w:r>
      <w:r w:rsidR="0067314C">
        <w:rPr>
          <w:color w:val="000000"/>
        </w:rPr>
        <w:t xml:space="preserve"> 498 Невского района </w:t>
      </w:r>
      <w:r w:rsidR="0067314C" w:rsidRPr="005F209D">
        <w:rPr>
          <w:color w:val="000000"/>
        </w:rPr>
        <w:t>Санкт-Петербурга</w:t>
      </w:r>
      <w:r>
        <w:rPr>
          <w:color w:val="000000"/>
        </w:rPr>
        <w:t>; тема «</w:t>
      </w:r>
      <w:r w:rsidRPr="00F724C8">
        <w:t>Разработка и апробация эффективных моделей выявления, поддержки и сопровождения одаренных детей в образовательном процессе</w:t>
      </w:r>
      <w:r>
        <w:t xml:space="preserve">», срок до </w:t>
      </w:r>
      <w:r w:rsidRPr="004F41C3">
        <w:t>31.12.2015</w:t>
      </w:r>
      <w:r>
        <w:t>;</w:t>
      </w:r>
    </w:p>
    <w:p w:rsidR="0067314C" w:rsidRDefault="003A6D7E" w:rsidP="0067314C">
      <w:pPr>
        <w:ind w:firstLine="600"/>
        <w:jc w:val="both"/>
      </w:pPr>
      <w:r>
        <w:rPr>
          <w:color w:val="000000"/>
        </w:rPr>
        <w:t>-</w:t>
      </w:r>
      <w:r w:rsidR="0067314C">
        <w:rPr>
          <w:color w:val="000000"/>
        </w:rPr>
        <w:t xml:space="preserve"> </w:t>
      </w:r>
      <w:r w:rsidR="0067314C" w:rsidRPr="005F209D">
        <w:rPr>
          <w:color w:val="000000"/>
        </w:rPr>
        <w:t xml:space="preserve">Государственное бюджетное </w:t>
      </w:r>
      <w:r w:rsidR="0067314C">
        <w:rPr>
          <w:color w:val="000000"/>
        </w:rPr>
        <w:t xml:space="preserve">общеобразовательное учреждение лицей </w:t>
      </w:r>
      <w:r w:rsidR="0067314C" w:rsidRPr="005F209D">
        <w:rPr>
          <w:color w:val="000000"/>
        </w:rPr>
        <w:t>№</w:t>
      </w:r>
      <w:r w:rsidR="0067314C">
        <w:rPr>
          <w:color w:val="000000"/>
        </w:rPr>
        <w:t xml:space="preserve"> 419 </w:t>
      </w:r>
      <w:proofErr w:type="spellStart"/>
      <w:r w:rsidR="0067314C">
        <w:rPr>
          <w:color w:val="000000"/>
        </w:rPr>
        <w:t>Петродворцового</w:t>
      </w:r>
      <w:proofErr w:type="spellEnd"/>
      <w:r w:rsidR="0067314C">
        <w:rPr>
          <w:color w:val="000000"/>
        </w:rPr>
        <w:t xml:space="preserve"> района </w:t>
      </w:r>
      <w:r w:rsidR="0067314C" w:rsidRPr="005F209D">
        <w:rPr>
          <w:color w:val="000000"/>
        </w:rPr>
        <w:t>Санкт-Петербурга</w:t>
      </w:r>
      <w:r>
        <w:rPr>
          <w:color w:val="000000"/>
        </w:rPr>
        <w:t>;</w:t>
      </w:r>
      <w:r w:rsidR="0067314C">
        <w:rPr>
          <w:color w:val="000000"/>
        </w:rPr>
        <w:t xml:space="preserve"> тем</w:t>
      </w:r>
      <w:r>
        <w:rPr>
          <w:color w:val="000000"/>
        </w:rPr>
        <w:t>а</w:t>
      </w:r>
      <w:r w:rsidR="0067314C">
        <w:rPr>
          <w:color w:val="000000"/>
        </w:rPr>
        <w:t xml:space="preserve"> «</w:t>
      </w:r>
      <w:r w:rsidR="0067314C" w:rsidRPr="00F724C8">
        <w:t>Разработка и апробация эффективных моделей выявления, поддержки и сопровождения одаренных детей в образовательном процессе</w:t>
      </w:r>
      <w:r>
        <w:t xml:space="preserve">», срок до </w:t>
      </w:r>
      <w:r w:rsidRPr="004F41C3">
        <w:t>31.12.2015</w:t>
      </w:r>
      <w:r>
        <w:t>;</w:t>
      </w:r>
    </w:p>
    <w:p w:rsidR="0067314C" w:rsidRPr="004F41C3" w:rsidRDefault="003A6D7E" w:rsidP="003A6D7E">
      <w:pPr>
        <w:ind w:firstLine="600"/>
        <w:jc w:val="both"/>
      </w:pPr>
      <w:r>
        <w:lastRenderedPageBreak/>
        <w:t>- Г</w:t>
      </w:r>
      <w:r w:rsidR="0067314C" w:rsidRPr="008C228B">
        <w:t xml:space="preserve">осударственное бюджетное </w:t>
      </w:r>
      <w:r w:rsidR="0067314C" w:rsidRPr="004D730C">
        <w:t xml:space="preserve">образовательное </w:t>
      </w:r>
      <w:r w:rsidR="0067314C" w:rsidRPr="008C228B">
        <w:t>учреждение</w:t>
      </w:r>
      <w:r w:rsidR="0067314C">
        <w:t xml:space="preserve"> </w:t>
      </w:r>
      <w:r w:rsidR="0067314C" w:rsidRPr="008C228B">
        <w:t>дополнительного педагогическог</w:t>
      </w:r>
      <w:r w:rsidR="0067314C">
        <w:t xml:space="preserve">о профессионального образования </w:t>
      </w:r>
      <w:r w:rsidR="0067314C" w:rsidRPr="008C228B">
        <w:t>центр повышения квалификации специалистов</w:t>
      </w:r>
      <w:r w:rsidR="0067314C">
        <w:t xml:space="preserve"> </w:t>
      </w:r>
      <w:r w:rsidR="0067314C" w:rsidRPr="008C228B">
        <w:t>Адмиралтейского района Санкт-Петербурга «Информационно-методический Центр»</w:t>
      </w:r>
      <w:r>
        <w:t>;</w:t>
      </w:r>
      <w:r w:rsidR="0067314C">
        <w:t xml:space="preserve"> тем</w:t>
      </w:r>
      <w:r>
        <w:t>а</w:t>
      </w:r>
      <w:r w:rsidR="0067314C">
        <w:t xml:space="preserve"> «</w:t>
      </w:r>
      <w:r w:rsidR="0067314C" w:rsidRPr="004F41C3">
        <w:t>Организация деятельности Петербургского инновационного педагогического комплекса</w:t>
      </w:r>
      <w:r>
        <w:t xml:space="preserve">», срок до </w:t>
      </w:r>
      <w:r w:rsidRPr="004F41C3">
        <w:t>31.12.2015</w:t>
      </w:r>
      <w:r>
        <w:t>;</w:t>
      </w:r>
    </w:p>
    <w:p w:rsidR="009440DB" w:rsidRPr="006152E1" w:rsidRDefault="00A94B79" w:rsidP="00DA4A45">
      <w:pPr>
        <w:ind w:firstLine="600"/>
        <w:jc w:val="both"/>
      </w:pPr>
      <w:r>
        <w:t xml:space="preserve">- </w:t>
      </w:r>
      <w:r w:rsidR="009440DB" w:rsidRPr="006152E1">
        <w:t>Государственное бюджетное дошкольное образовательное учреждение детский сад № 93 комбинированного вида Выборгского района Санкт-Петербурга</w:t>
      </w:r>
      <w:r>
        <w:t>;</w:t>
      </w:r>
      <w:r w:rsidR="009440DB" w:rsidRPr="006152E1">
        <w:t xml:space="preserve"> тем</w:t>
      </w:r>
      <w:r>
        <w:t>а</w:t>
      </w:r>
      <w:r w:rsidR="009440DB" w:rsidRPr="006152E1">
        <w:t xml:space="preserve"> «Организация совместного образования детей, не имеющих нарушений развития, и детей с ограниченными возможностями здоровья в группах различной направленности образовательных учреждений Санкт-Петербурга, реализующих основную общеобразовательную программу дошкольного образования»</w:t>
      </w:r>
      <w:r>
        <w:t>, срок до 31.08.2016;</w:t>
      </w:r>
    </w:p>
    <w:p w:rsidR="00A94B79" w:rsidRDefault="00A94B79" w:rsidP="00DA4A45">
      <w:pPr>
        <w:ind w:firstLine="600"/>
        <w:jc w:val="both"/>
      </w:pPr>
      <w:r>
        <w:t xml:space="preserve">- </w:t>
      </w:r>
      <w:r w:rsidR="009440DB" w:rsidRPr="006152E1">
        <w:t>Государственное бюджетное общеобразовательное учреждение Втор</w:t>
      </w:r>
      <w:r>
        <w:t>ая</w:t>
      </w:r>
      <w:r w:rsidR="009440DB" w:rsidRPr="006152E1">
        <w:br/>
        <w:t>Санкт-Петербургск</w:t>
      </w:r>
      <w:r>
        <w:t>ая</w:t>
      </w:r>
      <w:r w:rsidR="009440DB" w:rsidRPr="006152E1">
        <w:t xml:space="preserve"> Гимнази</w:t>
      </w:r>
      <w:r>
        <w:t xml:space="preserve">я;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 xml:space="preserve">осударственное бюджетное </w:t>
      </w:r>
      <w:r w:rsidR="009440DB">
        <w:t xml:space="preserve">общеобразовательное </w:t>
      </w:r>
      <w:r w:rsidR="009440DB" w:rsidRPr="006152E1">
        <w:t>учреждение средн</w:t>
      </w:r>
      <w:r>
        <w:t>яя</w:t>
      </w:r>
      <w:r w:rsidR="009440DB" w:rsidRPr="006152E1">
        <w:t xml:space="preserve"> общеобразовательн</w:t>
      </w:r>
      <w:r>
        <w:t>ая</w:t>
      </w:r>
      <w:r w:rsidR="009440DB" w:rsidRPr="006152E1">
        <w:t xml:space="preserve"> шко</w:t>
      </w:r>
      <w:r>
        <w:t>ла</w:t>
      </w:r>
      <w:r w:rsidR="009440DB" w:rsidRPr="006152E1">
        <w:t xml:space="preserve"> № 700 с углубленным изучением иностранных языков Василеостровского района Санкт-Петербурга</w:t>
      </w:r>
      <w:r>
        <w:t>;</w:t>
      </w:r>
      <w:r w:rsidRPr="00A94B79">
        <w:t xml:space="preserve"> </w:t>
      </w:r>
      <w:r>
        <w:t xml:space="preserve">тема </w:t>
      </w:r>
      <w:r w:rsidRPr="006152E1">
        <w:t>«Создание вариативной модели внедрения ФГОС основного общего образовани</w:t>
      </w:r>
      <w:r>
        <w:t>я», срок до 31.08.2016;</w:t>
      </w:r>
      <w:r w:rsidR="009440DB" w:rsidRPr="006152E1">
        <w:t xml:space="preserve"> </w:t>
      </w:r>
    </w:p>
    <w:p w:rsidR="00A94B79" w:rsidRDefault="00A94B79" w:rsidP="00DA4A45">
      <w:pPr>
        <w:ind w:firstLine="600"/>
        <w:jc w:val="both"/>
      </w:pPr>
      <w:r>
        <w:t>- Г</w:t>
      </w:r>
      <w:r w:rsidR="009440DB" w:rsidRPr="006152E1">
        <w:t>осударственное бюджетное общеобразовательное учреждение гимнази</w:t>
      </w:r>
      <w:r>
        <w:t>я</w:t>
      </w:r>
      <w:r w:rsidR="009440DB" w:rsidRPr="006152E1">
        <w:t xml:space="preserve"> № 107 Выборгского района Санкт-Петербурга</w:t>
      </w:r>
      <w:r>
        <w:t>;</w:t>
      </w:r>
      <w:r w:rsidRPr="00A94B79">
        <w:t xml:space="preserve"> </w:t>
      </w:r>
      <w:r>
        <w:t xml:space="preserve">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осударственное бюджетное общео</w:t>
      </w:r>
      <w:r>
        <w:t>бразовательное учреждение средняя</w:t>
      </w:r>
      <w:r w:rsidR="009440DB" w:rsidRPr="006152E1">
        <w:t xml:space="preserve"> общеобразовательн</w:t>
      </w:r>
      <w:r>
        <w:t>ая</w:t>
      </w:r>
      <w:r w:rsidR="009440DB" w:rsidRPr="006152E1">
        <w:t xml:space="preserve"> школ</w:t>
      </w:r>
      <w:r>
        <w:t>а</w:t>
      </w:r>
      <w:r w:rsidR="009440DB" w:rsidRPr="006152E1">
        <w:t xml:space="preserve"> № 89 Калининского района Санкт-Пе</w:t>
      </w:r>
      <w:r>
        <w:t xml:space="preserve">тербурга;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осударственное бюджетное общеобразовательное учреждение средн</w:t>
      </w:r>
      <w:r>
        <w:t xml:space="preserve">яя </w:t>
      </w:r>
      <w:r w:rsidR="009440DB" w:rsidRPr="006152E1">
        <w:t>общеобразовательн</w:t>
      </w:r>
      <w:r>
        <w:t>ая</w:t>
      </w:r>
      <w:r w:rsidR="009440DB" w:rsidRPr="006152E1">
        <w:t xml:space="preserve"> школ</w:t>
      </w:r>
      <w:r>
        <w:t>а</w:t>
      </w:r>
      <w:r w:rsidR="009440DB" w:rsidRPr="006152E1">
        <w:t xml:space="preserve"> № 377 Кировского района Санкт-Петербурга</w:t>
      </w:r>
      <w:r>
        <w:t xml:space="preserve">;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осударственное бюджетное общеобразовательное учреждение средн</w:t>
      </w:r>
      <w:r>
        <w:t>яя</w:t>
      </w:r>
      <w:r w:rsidR="009440DB" w:rsidRPr="006152E1">
        <w:t xml:space="preserve"> общеобразовательн</w:t>
      </w:r>
      <w:r>
        <w:t>ая</w:t>
      </w:r>
      <w:r w:rsidR="009440DB" w:rsidRPr="006152E1">
        <w:t xml:space="preserve"> школ</w:t>
      </w:r>
      <w:r>
        <w:t>а</w:t>
      </w:r>
      <w:r w:rsidR="009440DB" w:rsidRPr="006152E1">
        <w:t xml:space="preserve"> № 456 </w:t>
      </w:r>
      <w:proofErr w:type="spellStart"/>
      <w:r w:rsidR="009440DB" w:rsidRPr="006152E1">
        <w:t>Колпинского</w:t>
      </w:r>
      <w:proofErr w:type="spellEnd"/>
      <w:r w:rsidR="009440DB" w:rsidRPr="006152E1">
        <w:t xml:space="preserve"> района Санкт-Петербурга</w:t>
      </w:r>
      <w:r>
        <w:t xml:space="preserve">;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осударственное бюджетное общеобразовательное учреждение гимнази</w:t>
      </w:r>
      <w:r>
        <w:t>я</w:t>
      </w:r>
      <w:r w:rsidR="009440DB" w:rsidRPr="006152E1">
        <w:t xml:space="preserve"> № 177 Красногвардейского района Санкт-Петербурга</w:t>
      </w:r>
      <w:r>
        <w:t xml:space="preserve">;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осударственное бюджетное общеобразовательное учреждение гимнази</w:t>
      </w:r>
      <w:r>
        <w:t>я</w:t>
      </w:r>
      <w:r w:rsidR="009440DB" w:rsidRPr="006152E1">
        <w:t xml:space="preserve"> № 271 Красносельского района Санкт-Петербурга</w:t>
      </w:r>
      <w:r w:rsidR="009440DB">
        <w:t xml:space="preserve"> имени П.И. Федулова</w:t>
      </w:r>
      <w:r>
        <w:t xml:space="preserve">;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осударственное бюджетное общеобразовательное учреждение средн</w:t>
      </w:r>
      <w:r>
        <w:t xml:space="preserve">яя </w:t>
      </w:r>
      <w:r w:rsidR="009440DB" w:rsidRPr="006152E1">
        <w:t>общеобразовательн</w:t>
      </w:r>
      <w:r>
        <w:t>ая</w:t>
      </w:r>
      <w:r w:rsidR="009440DB" w:rsidRPr="006152E1">
        <w:t xml:space="preserve"> школ</w:t>
      </w:r>
      <w:r>
        <w:t>а</w:t>
      </w:r>
      <w:r w:rsidR="009440DB" w:rsidRPr="006152E1">
        <w:t xml:space="preserve"> № 450 Курортного района Санкт-Петербурга</w:t>
      </w:r>
      <w:r>
        <w:t xml:space="preserve">;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осударственное бюджетное общеобразовательное учреждение гимнази</w:t>
      </w:r>
      <w:r>
        <w:t>я</w:t>
      </w:r>
      <w:r w:rsidR="009440DB" w:rsidRPr="006152E1">
        <w:t xml:space="preserve"> № 524 Московского района Санкт-Петербурга</w:t>
      </w:r>
      <w:r>
        <w:t xml:space="preserve">;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осударственное бюджетное общеобразовательное учреждение средн</w:t>
      </w:r>
      <w:r>
        <w:t>яя</w:t>
      </w:r>
      <w:r w:rsidR="009440DB" w:rsidRPr="006152E1">
        <w:t xml:space="preserve"> общеобразовательн</w:t>
      </w:r>
      <w:r>
        <w:t>ая</w:t>
      </w:r>
      <w:r w:rsidR="009440DB" w:rsidRPr="006152E1">
        <w:t xml:space="preserve"> школ</w:t>
      </w:r>
      <w:r>
        <w:t xml:space="preserve">а </w:t>
      </w:r>
      <w:r w:rsidR="009440DB" w:rsidRPr="006152E1">
        <w:t>№ 498 Невского района Санкт-Петербурга</w:t>
      </w:r>
      <w:r>
        <w:t xml:space="preserve">;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lastRenderedPageBreak/>
        <w:t>- Г</w:t>
      </w:r>
      <w:r w:rsidR="009440DB" w:rsidRPr="006152E1">
        <w:t xml:space="preserve">осударственное бюджетное общеобразовательное учреждения </w:t>
      </w:r>
      <w:r>
        <w:t>г</w:t>
      </w:r>
      <w:r w:rsidR="009440DB" w:rsidRPr="006152E1">
        <w:t>имнази</w:t>
      </w:r>
      <w:r>
        <w:t>я</w:t>
      </w:r>
      <w:r w:rsidR="009440DB" w:rsidRPr="006152E1">
        <w:t xml:space="preserve"> № 56 Петроградского района </w:t>
      </w:r>
      <w:r>
        <w:t xml:space="preserve">Санкт-Петербурга;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 xml:space="preserve">осударственное бюджетное общеобразовательное учреждение лицей № 419 </w:t>
      </w:r>
      <w:proofErr w:type="spellStart"/>
      <w:r w:rsidR="009440DB" w:rsidRPr="006152E1">
        <w:t>Петродворцового</w:t>
      </w:r>
      <w:proofErr w:type="spellEnd"/>
      <w:r w:rsidR="009440DB" w:rsidRPr="006152E1">
        <w:t xml:space="preserve"> района Санкт-Петербурга</w:t>
      </w:r>
      <w:r>
        <w:t xml:space="preserve">;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осударственное бюджетное общеобразовательное учреждение средн</w:t>
      </w:r>
      <w:r>
        <w:t>яя</w:t>
      </w:r>
      <w:r w:rsidR="009440DB" w:rsidRPr="006152E1">
        <w:t xml:space="preserve"> общеобразовательн</w:t>
      </w:r>
      <w:r>
        <w:t>ая</w:t>
      </w:r>
      <w:r w:rsidR="009440DB" w:rsidRPr="006152E1">
        <w:t xml:space="preserve"> школ</w:t>
      </w:r>
      <w:r>
        <w:t>а</w:t>
      </w:r>
      <w:r w:rsidR="009440DB" w:rsidRPr="006152E1">
        <w:t xml:space="preserve"> № 43 с углубленным изучением иностранных языков «Лингвистическая школа» Приморского района Санкт-Петербурга</w:t>
      </w:r>
      <w:r>
        <w:t xml:space="preserve">;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осударственное бюджетное общеобразовательное учреждение гимнази</w:t>
      </w:r>
      <w:r>
        <w:t>я</w:t>
      </w:r>
      <w:r w:rsidR="009440DB" w:rsidRPr="006152E1">
        <w:t xml:space="preserve"> № 406 Пушк</w:t>
      </w:r>
      <w:r>
        <w:t xml:space="preserve">инского района Санкт-Петербурга;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осударственное бюджетное об</w:t>
      </w:r>
      <w:r w:rsidR="009440DB">
        <w:t>щеоб</w:t>
      </w:r>
      <w:r w:rsidR="009440DB" w:rsidRPr="006152E1">
        <w:t>разовательное учреждение средн</w:t>
      </w:r>
      <w:r>
        <w:t>яя</w:t>
      </w:r>
      <w:r w:rsidR="009440DB" w:rsidRPr="006152E1">
        <w:t xml:space="preserve"> общеобразовательн</w:t>
      </w:r>
      <w:r>
        <w:t>ая школа</w:t>
      </w:r>
      <w:r w:rsidR="009440DB" w:rsidRPr="006152E1">
        <w:t xml:space="preserve"> № 316 с углубленным изучением английского языка Фрунзенского района Санкт-Петербурга</w:t>
      </w:r>
      <w:r>
        <w:t xml:space="preserve">; тема </w:t>
      </w:r>
      <w:r w:rsidRPr="006152E1">
        <w:t>«Создание вариативной модели внедрения ФГОС основного общего образовани</w:t>
      </w:r>
      <w:r>
        <w:t>я», срок до 31.08.2016;</w:t>
      </w:r>
    </w:p>
    <w:p w:rsidR="00A94B79" w:rsidRDefault="00A94B79" w:rsidP="00DA4A45">
      <w:pPr>
        <w:ind w:firstLine="600"/>
        <w:jc w:val="both"/>
      </w:pPr>
      <w:r>
        <w:t>- Г</w:t>
      </w:r>
      <w:r w:rsidR="009440DB" w:rsidRPr="006152E1">
        <w:t xml:space="preserve">осударственное </w:t>
      </w:r>
      <w:r w:rsidR="009440DB">
        <w:t xml:space="preserve">бюджетное </w:t>
      </w:r>
      <w:r w:rsidR="009440DB" w:rsidRPr="006152E1">
        <w:t>общеобразовательное учреждение гимнази</w:t>
      </w:r>
      <w:r>
        <w:t>я</w:t>
      </w:r>
      <w:r w:rsidR="009440DB" w:rsidRPr="006152E1">
        <w:t xml:space="preserve"> № 171 Центр</w:t>
      </w:r>
      <w:r>
        <w:t xml:space="preserve">ального района Санкт-Петербурга; тема </w:t>
      </w:r>
      <w:r w:rsidRPr="006152E1">
        <w:t>«Создание вариативной модели внедрения ФГОС основного общего образовани</w:t>
      </w:r>
      <w:r w:rsidR="00AF7FC5">
        <w:t>я», срок до 31.08.2016;</w:t>
      </w:r>
    </w:p>
    <w:p w:rsidR="00AF7FC5" w:rsidRDefault="00AF7FC5" w:rsidP="00AF7FC5">
      <w:pPr>
        <w:ind w:firstLine="600"/>
        <w:jc w:val="both"/>
      </w:pPr>
      <w:r>
        <w:t xml:space="preserve">- </w:t>
      </w:r>
      <w:r w:rsidR="009440DB" w:rsidRPr="006152E1">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w:t>
      </w:r>
      <w:r w:rsidR="009440DB">
        <w:t>ую</w:t>
      </w:r>
      <w:r w:rsidR="009440DB" w:rsidRPr="006152E1">
        <w:t xml:space="preserve"> (коррекционн</w:t>
      </w:r>
      <w:r w:rsidR="009440DB">
        <w:t>ую</w:t>
      </w:r>
      <w:r w:rsidR="009440DB" w:rsidRPr="006152E1">
        <w:t>) общеобразовательн</w:t>
      </w:r>
      <w:r>
        <w:t>ая</w:t>
      </w:r>
      <w:r w:rsidR="009440DB" w:rsidRPr="006152E1">
        <w:t xml:space="preserve"> школ</w:t>
      </w:r>
      <w:r>
        <w:t>а</w:t>
      </w:r>
      <w:r w:rsidR="009440DB" w:rsidRPr="006152E1">
        <w:t xml:space="preserve">-интернат № 1 имени </w:t>
      </w:r>
      <w:r w:rsidR="009440DB">
        <w:br/>
      </w:r>
      <w:r w:rsidR="009440DB" w:rsidRPr="006152E1">
        <w:t>К.К. Грота Красногвард</w:t>
      </w:r>
      <w:r>
        <w:t xml:space="preserve">ейского района Санкт-Петербурга; </w:t>
      </w:r>
      <w:r w:rsidR="009440DB" w:rsidRPr="006152E1">
        <w:t>тем</w:t>
      </w:r>
      <w:r>
        <w:t>а</w:t>
      </w:r>
      <w:r w:rsidR="009440DB" w:rsidRPr="006152E1">
        <w:t xml:space="preserve"> «Создание вариативной модели внедрения ФГОС основного общего образования (в условиях коррекционной школы-интерната)»</w:t>
      </w:r>
      <w:r>
        <w:t>, срок до 31.08.2016;</w:t>
      </w:r>
    </w:p>
    <w:p w:rsidR="00AF7FC5" w:rsidRDefault="00AF7FC5" w:rsidP="00AF7FC5">
      <w:pPr>
        <w:ind w:firstLine="600"/>
        <w:jc w:val="both"/>
      </w:pPr>
      <w:r>
        <w:t xml:space="preserve">- </w:t>
      </w:r>
      <w:r w:rsidR="009440DB" w:rsidRPr="006152E1">
        <w:t xml:space="preserve">Государственное бюджетное общеобразовательное учреждение </w:t>
      </w:r>
      <w:r w:rsidR="009440DB">
        <w:t xml:space="preserve">лицей № </w:t>
      </w:r>
      <w:r w:rsidR="009440DB" w:rsidRPr="0035710B">
        <w:t>179</w:t>
      </w:r>
      <w:r w:rsidR="009440DB">
        <w:t xml:space="preserve"> Калининского района Санкт-Петербурга</w:t>
      </w:r>
      <w:r>
        <w:t xml:space="preserve">; </w:t>
      </w:r>
      <w:r w:rsidR="009440DB">
        <w:t>тем</w:t>
      </w:r>
      <w:r>
        <w:t>а</w:t>
      </w:r>
      <w:r w:rsidR="009440DB" w:rsidRPr="006152E1">
        <w:t xml:space="preserve"> «Создание вариативной модели внедрения ФГОС основного общего образовани</w:t>
      </w:r>
      <w:r w:rsidR="009440DB">
        <w:t>я</w:t>
      </w:r>
      <w:r>
        <w:t>», срок до 31.08.2016;</w:t>
      </w:r>
    </w:p>
    <w:p w:rsidR="00AF7FC5" w:rsidRDefault="00AF7FC5" w:rsidP="00DA4A45">
      <w:pPr>
        <w:pStyle w:val="12"/>
        <w:ind w:firstLine="600"/>
        <w:jc w:val="both"/>
        <w:rPr>
          <w:szCs w:val="24"/>
        </w:rPr>
      </w:pPr>
      <w:r>
        <w:rPr>
          <w:szCs w:val="24"/>
        </w:rPr>
        <w:t xml:space="preserve">- </w:t>
      </w:r>
      <w:r w:rsidR="009440DB" w:rsidRPr="006152E1">
        <w:rPr>
          <w:szCs w:val="24"/>
        </w:rPr>
        <w:t>Государственное бюджетное общеобразовательное учреждение лицей № 64 Примор</w:t>
      </w:r>
      <w:r w:rsidR="009440DB">
        <w:rPr>
          <w:szCs w:val="24"/>
        </w:rPr>
        <w:t>ского района Санкт-Петербурга</w:t>
      </w:r>
      <w:r>
        <w:rPr>
          <w:szCs w:val="24"/>
        </w:rPr>
        <w:t>;</w:t>
      </w:r>
      <w:r w:rsidR="005A27D7">
        <w:rPr>
          <w:szCs w:val="24"/>
        </w:rPr>
        <w:t xml:space="preserve"> </w:t>
      </w:r>
      <w:r w:rsidR="005A27D7" w:rsidRPr="006152E1">
        <w:rPr>
          <w:szCs w:val="24"/>
        </w:rPr>
        <w:t>тем</w:t>
      </w:r>
      <w:r w:rsidR="005A27D7">
        <w:rPr>
          <w:szCs w:val="24"/>
        </w:rPr>
        <w:t>а</w:t>
      </w:r>
      <w:r w:rsidR="005A27D7" w:rsidRPr="006152E1">
        <w:rPr>
          <w:szCs w:val="24"/>
        </w:rPr>
        <w:t xml:space="preserve"> «</w:t>
      </w:r>
      <w:r w:rsidR="005A27D7" w:rsidRPr="006152E1">
        <w:rPr>
          <w:bCs/>
          <w:iCs/>
          <w:szCs w:val="24"/>
        </w:rPr>
        <w:t>Создание модели центра дистрибуции электронных учебников и дополнительных учебных материалов»</w:t>
      </w:r>
      <w:r w:rsidR="005A27D7">
        <w:rPr>
          <w:bCs/>
          <w:iCs/>
          <w:szCs w:val="24"/>
        </w:rPr>
        <w:t>,</w:t>
      </w:r>
      <w:r w:rsidR="005A27D7">
        <w:t xml:space="preserve"> срок до 31.08.2016;</w:t>
      </w:r>
    </w:p>
    <w:p w:rsidR="005A27D7" w:rsidRDefault="00AF7FC5" w:rsidP="00DA4A45">
      <w:pPr>
        <w:pStyle w:val="12"/>
        <w:ind w:firstLine="600"/>
        <w:jc w:val="both"/>
        <w:rPr>
          <w:szCs w:val="24"/>
        </w:rPr>
      </w:pPr>
      <w:r>
        <w:rPr>
          <w:szCs w:val="24"/>
        </w:rPr>
        <w:t>- Г</w:t>
      </w:r>
      <w:r w:rsidR="009440DB" w:rsidRPr="006152E1">
        <w:rPr>
          <w:szCs w:val="24"/>
        </w:rPr>
        <w:t>осударственно</w:t>
      </w:r>
      <w:r w:rsidR="009440DB">
        <w:rPr>
          <w:szCs w:val="24"/>
        </w:rPr>
        <w:t>е</w:t>
      </w:r>
      <w:r w:rsidR="009440DB" w:rsidRPr="006152E1">
        <w:rPr>
          <w:szCs w:val="24"/>
        </w:rPr>
        <w:t xml:space="preserve"> бюджетно</w:t>
      </w:r>
      <w:r w:rsidR="009440DB">
        <w:rPr>
          <w:szCs w:val="24"/>
        </w:rPr>
        <w:t>е</w:t>
      </w:r>
      <w:r w:rsidR="009440DB" w:rsidRPr="006152E1">
        <w:rPr>
          <w:szCs w:val="24"/>
        </w:rPr>
        <w:t xml:space="preserve"> </w:t>
      </w:r>
      <w:r w:rsidR="009440DB">
        <w:rPr>
          <w:szCs w:val="24"/>
        </w:rPr>
        <w:t>о</w:t>
      </w:r>
      <w:r w:rsidR="009440DB" w:rsidRPr="006152E1">
        <w:rPr>
          <w:szCs w:val="24"/>
        </w:rPr>
        <w:t>бщеобразовательно</w:t>
      </w:r>
      <w:r w:rsidR="009440DB">
        <w:rPr>
          <w:szCs w:val="24"/>
        </w:rPr>
        <w:t>е</w:t>
      </w:r>
      <w:r w:rsidR="009440DB" w:rsidRPr="006152E1">
        <w:rPr>
          <w:szCs w:val="24"/>
        </w:rPr>
        <w:t xml:space="preserve"> учреждени</w:t>
      </w:r>
      <w:r w:rsidR="009440DB">
        <w:rPr>
          <w:szCs w:val="24"/>
        </w:rPr>
        <w:t>е</w:t>
      </w:r>
      <w:r w:rsidR="009440DB" w:rsidRPr="006152E1">
        <w:rPr>
          <w:szCs w:val="24"/>
        </w:rPr>
        <w:t xml:space="preserve"> </w:t>
      </w:r>
      <w:r>
        <w:rPr>
          <w:szCs w:val="24"/>
        </w:rPr>
        <w:t>г</w:t>
      </w:r>
      <w:r w:rsidR="009440DB" w:rsidRPr="006152E1">
        <w:rPr>
          <w:szCs w:val="24"/>
        </w:rPr>
        <w:t>имнази</w:t>
      </w:r>
      <w:r>
        <w:rPr>
          <w:szCs w:val="24"/>
        </w:rPr>
        <w:t>я</w:t>
      </w:r>
      <w:r w:rsidR="009440DB" w:rsidRPr="006152E1">
        <w:rPr>
          <w:szCs w:val="24"/>
        </w:rPr>
        <w:t xml:space="preserve"> № 248 Кировского района Санкт-Петербурга</w:t>
      </w:r>
      <w:r w:rsidR="005A27D7">
        <w:rPr>
          <w:szCs w:val="24"/>
        </w:rPr>
        <w:t xml:space="preserve">; </w:t>
      </w:r>
      <w:r w:rsidR="005A27D7" w:rsidRPr="006152E1">
        <w:rPr>
          <w:szCs w:val="24"/>
        </w:rPr>
        <w:t>тем</w:t>
      </w:r>
      <w:r w:rsidR="005A27D7">
        <w:rPr>
          <w:szCs w:val="24"/>
        </w:rPr>
        <w:t>а</w:t>
      </w:r>
      <w:r w:rsidR="005A27D7" w:rsidRPr="006152E1">
        <w:rPr>
          <w:szCs w:val="24"/>
        </w:rPr>
        <w:t xml:space="preserve"> «</w:t>
      </w:r>
      <w:r w:rsidR="005A27D7" w:rsidRPr="006152E1">
        <w:rPr>
          <w:bCs/>
          <w:iCs/>
          <w:szCs w:val="24"/>
        </w:rPr>
        <w:t>Создание модели центра дистрибуции электронных учебников и дополнительных учебных материалов»</w:t>
      </w:r>
      <w:r w:rsidR="005A27D7">
        <w:rPr>
          <w:bCs/>
          <w:iCs/>
          <w:szCs w:val="24"/>
        </w:rPr>
        <w:t>,</w:t>
      </w:r>
      <w:r w:rsidR="005A27D7">
        <w:t xml:space="preserve"> срок до 31.08.2016;</w:t>
      </w:r>
    </w:p>
    <w:p w:rsidR="005A27D7" w:rsidRDefault="005A27D7" w:rsidP="00DA4A45">
      <w:pPr>
        <w:pStyle w:val="12"/>
        <w:ind w:firstLine="600"/>
        <w:jc w:val="both"/>
        <w:rPr>
          <w:szCs w:val="24"/>
        </w:rPr>
      </w:pPr>
      <w:r>
        <w:rPr>
          <w:szCs w:val="24"/>
        </w:rPr>
        <w:t>- Г</w:t>
      </w:r>
      <w:r w:rsidR="009440DB" w:rsidRPr="006152E1">
        <w:rPr>
          <w:szCs w:val="24"/>
        </w:rPr>
        <w:t xml:space="preserve">осударственное бюджетное общеобразовательное учреждение </w:t>
      </w:r>
      <w:r w:rsidR="009440DB">
        <w:rPr>
          <w:szCs w:val="24"/>
        </w:rPr>
        <w:t>средн</w:t>
      </w:r>
      <w:r>
        <w:rPr>
          <w:szCs w:val="24"/>
        </w:rPr>
        <w:t>яя</w:t>
      </w:r>
      <w:r w:rsidR="009440DB">
        <w:rPr>
          <w:szCs w:val="24"/>
        </w:rPr>
        <w:t xml:space="preserve"> </w:t>
      </w:r>
      <w:r w:rsidR="009440DB" w:rsidRPr="006152E1">
        <w:rPr>
          <w:szCs w:val="24"/>
        </w:rPr>
        <w:t>общеобразовательн</w:t>
      </w:r>
      <w:r>
        <w:rPr>
          <w:szCs w:val="24"/>
        </w:rPr>
        <w:t>ая</w:t>
      </w:r>
      <w:r w:rsidR="009440DB" w:rsidRPr="006152E1">
        <w:rPr>
          <w:szCs w:val="24"/>
        </w:rPr>
        <w:t xml:space="preserve"> школ</w:t>
      </w:r>
      <w:r>
        <w:rPr>
          <w:szCs w:val="24"/>
        </w:rPr>
        <w:t>а</w:t>
      </w:r>
      <w:r w:rsidR="009440DB">
        <w:rPr>
          <w:szCs w:val="24"/>
        </w:rPr>
        <w:t xml:space="preserve"> № </w:t>
      </w:r>
      <w:r w:rsidR="009440DB" w:rsidRPr="00A62052">
        <w:rPr>
          <w:szCs w:val="24"/>
        </w:rPr>
        <w:t xml:space="preserve">531 </w:t>
      </w:r>
      <w:r w:rsidR="009440DB">
        <w:rPr>
          <w:szCs w:val="24"/>
        </w:rPr>
        <w:t>Красногвардейского района Санкт-Петербурга</w:t>
      </w:r>
      <w:r>
        <w:rPr>
          <w:szCs w:val="24"/>
        </w:rPr>
        <w:t xml:space="preserve">; </w:t>
      </w:r>
      <w:r w:rsidRPr="006152E1">
        <w:rPr>
          <w:szCs w:val="24"/>
        </w:rPr>
        <w:t>тем</w:t>
      </w:r>
      <w:r>
        <w:rPr>
          <w:szCs w:val="24"/>
        </w:rPr>
        <w:t>а</w:t>
      </w:r>
      <w:r w:rsidRPr="006152E1">
        <w:rPr>
          <w:szCs w:val="24"/>
        </w:rPr>
        <w:t xml:space="preserve"> «</w:t>
      </w:r>
      <w:r w:rsidRPr="006152E1">
        <w:rPr>
          <w:bCs/>
          <w:iCs/>
          <w:szCs w:val="24"/>
        </w:rPr>
        <w:t>Создание модели центра дистрибуции электронных учебников и дополнительных учебных материалов»</w:t>
      </w:r>
      <w:r>
        <w:rPr>
          <w:bCs/>
          <w:iCs/>
          <w:szCs w:val="24"/>
        </w:rPr>
        <w:t>,</w:t>
      </w:r>
      <w:r>
        <w:t xml:space="preserve"> срок до 31.08.2016;</w:t>
      </w:r>
    </w:p>
    <w:p w:rsidR="009440DB" w:rsidRPr="006152E1" w:rsidRDefault="005A27D7" w:rsidP="00DA4A45">
      <w:pPr>
        <w:pStyle w:val="12"/>
        <w:ind w:firstLine="600"/>
        <w:jc w:val="both"/>
        <w:rPr>
          <w:szCs w:val="24"/>
        </w:rPr>
      </w:pPr>
      <w:r>
        <w:rPr>
          <w:szCs w:val="24"/>
        </w:rPr>
        <w:t>-</w:t>
      </w:r>
      <w:r w:rsidR="009440DB" w:rsidRPr="006152E1">
        <w:rPr>
          <w:szCs w:val="24"/>
        </w:rPr>
        <w:t xml:space="preserve"> Государственное бюджетное общеобразовательное учреждение центр образования №</w:t>
      </w:r>
      <w:r w:rsidR="009440DB">
        <w:rPr>
          <w:szCs w:val="24"/>
        </w:rPr>
        <w:t xml:space="preserve"> </w:t>
      </w:r>
      <w:r w:rsidR="009440DB" w:rsidRPr="006152E1">
        <w:rPr>
          <w:szCs w:val="24"/>
        </w:rPr>
        <w:t>162 Кировского района Санкт-Петербурга</w:t>
      </w:r>
      <w:r>
        <w:rPr>
          <w:szCs w:val="24"/>
        </w:rPr>
        <w:t>;</w:t>
      </w:r>
      <w:r w:rsidR="009440DB" w:rsidRPr="006152E1">
        <w:rPr>
          <w:szCs w:val="24"/>
        </w:rPr>
        <w:t xml:space="preserve"> тем</w:t>
      </w:r>
      <w:r>
        <w:rPr>
          <w:szCs w:val="24"/>
        </w:rPr>
        <w:t>а</w:t>
      </w:r>
      <w:r w:rsidR="009440DB" w:rsidRPr="006152E1">
        <w:rPr>
          <w:szCs w:val="24"/>
        </w:rPr>
        <w:t xml:space="preserve"> «</w:t>
      </w:r>
      <w:r w:rsidR="009440DB" w:rsidRPr="006152E1">
        <w:rPr>
          <w:bCs/>
          <w:iCs/>
          <w:szCs w:val="24"/>
        </w:rPr>
        <w:t>Создание модели центра дистрибуции электронных учебников и дополнительных учебных материалов»</w:t>
      </w:r>
      <w:r>
        <w:rPr>
          <w:bCs/>
          <w:iCs/>
          <w:szCs w:val="24"/>
        </w:rPr>
        <w:t>,</w:t>
      </w:r>
      <w:r>
        <w:t xml:space="preserve"> срок до 31.08.2016;</w:t>
      </w:r>
    </w:p>
    <w:p w:rsidR="006A68AE" w:rsidRDefault="006A68AE" w:rsidP="006A68AE">
      <w:pPr>
        <w:ind w:firstLine="600"/>
        <w:jc w:val="both"/>
      </w:pPr>
      <w:r>
        <w:t>- Г</w:t>
      </w:r>
      <w:r w:rsidRPr="007C67E3">
        <w:t xml:space="preserve">осударственное бюджетное общеобразовательное учреждение </w:t>
      </w:r>
      <w:r>
        <w:t>«Президентский физико-математический лицей» № 239;</w:t>
      </w:r>
      <w:r w:rsidRPr="007C67E3">
        <w:t xml:space="preserve"> тем</w:t>
      </w:r>
      <w:r>
        <w:t>а</w:t>
      </w:r>
      <w:r w:rsidRPr="007C67E3">
        <w:t xml:space="preserve"> «Создание модели центра дистрибуции электронных учебников и дополнительных учебных материалов»</w:t>
      </w:r>
      <w:r>
        <w:t>,</w:t>
      </w:r>
      <w:r w:rsidRPr="00560896">
        <w:t xml:space="preserve"> </w:t>
      </w:r>
      <w:r>
        <w:t>срок до</w:t>
      </w:r>
      <w:r w:rsidRPr="007C67E3">
        <w:t xml:space="preserve"> 31.08.2016</w:t>
      </w:r>
      <w:r>
        <w:t>;</w:t>
      </w:r>
    </w:p>
    <w:p w:rsidR="005E2D9F" w:rsidRDefault="005E2D9F" w:rsidP="006A68AE">
      <w:pPr>
        <w:ind w:firstLine="600"/>
        <w:jc w:val="both"/>
      </w:pPr>
      <w:r>
        <w:t xml:space="preserve">- </w:t>
      </w:r>
      <w:r w:rsidRPr="00186CAE">
        <w:t>Государственное бюджетное общеобразовательное учреждение средн</w:t>
      </w:r>
      <w:r>
        <w:t>яя общеобразовательная</w:t>
      </w:r>
      <w:r w:rsidRPr="00186CAE">
        <w:t xml:space="preserve"> школ</w:t>
      </w:r>
      <w:r>
        <w:t>а</w:t>
      </w:r>
      <w:r w:rsidRPr="00186CAE">
        <w:t xml:space="preserve"> № 125 Красногвардейского района Санкт-Петербурга</w:t>
      </w:r>
      <w:r>
        <w:t xml:space="preserve">; тема </w:t>
      </w:r>
      <w:r w:rsidRPr="00186CAE">
        <w:t>«Социальное проектирование в деятельности Дружины юных пожарных»</w:t>
      </w:r>
      <w:r>
        <w:t>, срок до 31.08.2016;</w:t>
      </w:r>
    </w:p>
    <w:p w:rsidR="005E2D9F" w:rsidRPr="00186CAE" w:rsidRDefault="005E2D9F" w:rsidP="005E2D9F">
      <w:pPr>
        <w:ind w:firstLine="709"/>
        <w:jc w:val="both"/>
      </w:pPr>
      <w:r>
        <w:t xml:space="preserve">- </w:t>
      </w:r>
      <w:r w:rsidRPr="00186CAE">
        <w:t xml:space="preserve">Государственное бюджетное образовательное учреждение среднего </w:t>
      </w:r>
      <w:r w:rsidRPr="00186CAE">
        <w:br/>
        <w:t xml:space="preserve">профессионального образования педагогический колледж № 1 им. Н.А. Некрасова </w:t>
      </w:r>
      <w:r w:rsidRPr="00186CAE">
        <w:br/>
      </w:r>
      <w:r w:rsidRPr="00186CAE">
        <w:lastRenderedPageBreak/>
        <w:t>Санкт-Петербурга</w:t>
      </w:r>
      <w:r>
        <w:t>;</w:t>
      </w:r>
      <w:r w:rsidRPr="00186CAE">
        <w:t xml:space="preserve"> тем</w:t>
      </w:r>
      <w:r>
        <w:t>а</w:t>
      </w:r>
      <w:r w:rsidRPr="00186CAE">
        <w:t xml:space="preserve"> «Создание </w:t>
      </w:r>
      <w:proofErr w:type="spellStart"/>
      <w:r w:rsidRPr="00186CAE">
        <w:t>балльно</w:t>
      </w:r>
      <w:proofErr w:type="spellEnd"/>
      <w:r w:rsidRPr="00186CAE">
        <w:t xml:space="preserve">-рейтинговой системы учета </w:t>
      </w:r>
      <w:proofErr w:type="spellStart"/>
      <w:r w:rsidRPr="00186CAE">
        <w:t>внеучебных</w:t>
      </w:r>
      <w:proofErr w:type="spellEnd"/>
      <w:r w:rsidRPr="00186CAE">
        <w:t xml:space="preserve"> достижений учащихся»</w:t>
      </w:r>
      <w:r>
        <w:t>, срок до 31.08.2016;</w:t>
      </w:r>
    </w:p>
    <w:p w:rsidR="00834E4C" w:rsidRPr="00186CAE" w:rsidRDefault="00834E4C" w:rsidP="00834E4C">
      <w:pPr>
        <w:ind w:firstLine="709"/>
        <w:jc w:val="both"/>
      </w:pPr>
      <w:r>
        <w:t xml:space="preserve">- </w:t>
      </w:r>
      <w:r w:rsidRPr="00186CAE">
        <w:t>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Петроградского района Санкт-Петербурга «Информационно-методический центр»</w:t>
      </w:r>
      <w:r>
        <w:t xml:space="preserve">; </w:t>
      </w:r>
      <w:r w:rsidRPr="00186CAE">
        <w:t>тем</w:t>
      </w:r>
      <w:r>
        <w:t>а</w:t>
      </w:r>
      <w:r w:rsidRPr="00186CAE">
        <w:t xml:space="preserve"> «Организация неформальных процедур оценки качества образования в образовательном учреждении через общественно-профессиональную экспертизу»</w:t>
      </w:r>
      <w:r>
        <w:t>, срок до 31.08.2016;</w:t>
      </w:r>
    </w:p>
    <w:p w:rsidR="00AF7FC5" w:rsidRDefault="00AF7FC5" w:rsidP="00AF7FC5">
      <w:pPr>
        <w:ind w:firstLine="600"/>
        <w:jc w:val="both"/>
      </w:pPr>
      <w:r>
        <w:t xml:space="preserve">- </w:t>
      </w:r>
      <w:r w:rsidR="009440DB">
        <w:t>Г</w:t>
      </w:r>
      <w:r w:rsidR="009440DB" w:rsidRPr="006152E1">
        <w:t>осударственное бюджетное об</w:t>
      </w:r>
      <w:r w:rsidR="009440DB">
        <w:t>щеоб</w:t>
      </w:r>
      <w:r w:rsidR="009440DB" w:rsidRPr="006152E1">
        <w:t>разовательное учреждение средн</w:t>
      </w:r>
      <w:r>
        <w:t>яя</w:t>
      </w:r>
      <w:r w:rsidR="009440DB" w:rsidRPr="006152E1">
        <w:t xml:space="preserve"> общеобразовательн</w:t>
      </w:r>
      <w:r>
        <w:t>ая</w:t>
      </w:r>
      <w:r w:rsidR="009440DB" w:rsidRPr="006152E1">
        <w:t xml:space="preserve"> школ</w:t>
      </w:r>
      <w:r>
        <w:t>а</w:t>
      </w:r>
      <w:r w:rsidR="009440DB" w:rsidRPr="006152E1">
        <w:t xml:space="preserve"> № 3</w:t>
      </w:r>
      <w:r w:rsidR="009440DB">
        <w:t xml:space="preserve">5 </w:t>
      </w:r>
      <w:r w:rsidR="009440DB" w:rsidRPr="006152E1">
        <w:t xml:space="preserve">с углубленным изучением английского языка </w:t>
      </w:r>
      <w:r w:rsidR="009440DB">
        <w:t>Василеостровского</w:t>
      </w:r>
      <w:r w:rsidR="009440DB" w:rsidRPr="006152E1">
        <w:t xml:space="preserve"> района Санкт-Петербурга</w:t>
      </w:r>
      <w:r>
        <w:t>;</w:t>
      </w:r>
      <w:r w:rsidR="009440DB" w:rsidRPr="006152E1">
        <w:t xml:space="preserve"> тем</w:t>
      </w:r>
      <w:r>
        <w:t>а</w:t>
      </w:r>
      <w:r w:rsidR="009440DB" w:rsidRPr="006152E1">
        <w:rPr>
          <w:bCs/>
          <w:iCs/>
        </w:rPr>
        <w:t xml:space="preserve"> «Создание </w:t>
      </w:r>
      <w:proofErr w:type="spellStart"/>
      <w:r w:rsidR="009440DB" w:rsidRPr="006152E1">
        <w:rPr>
          <w:bCs/>
          <w:iCs/>
        </w:rPr>
        <w:t>балльно</w:t>
      </w:r>
      <w:proofErr w:type="spellEnd"/>
      <w:r w:rsidR="009440DB" w:rsidRPr="006152E1">
        <w:rPr>
          <w:bCs/>
          <w:iCs/>
        </w:rPr>
        <w:t xml:space="preserve">-рейтинговой системы учета </w:t>
      </w:r>
      <w:proofErr w:type="spellStart"/>
      <w:r w:rsidR="009440DB" w:rsidRPr="006152E1">
        <w:rPr>
          <w:bCs/>
          <w:iCs/>
        </w:rPr>
        <w:t>внеучебных</w:t>
      </w:r>
      <w:proofErr w:type="spellEnd"/>
      <w:r w:rsidR="009440DB" w:rsidRPr="006152E1">
        <w:rPr>
          <w:bCs/>
          <w:iCs/>
        </w:rPr>
        <w:t xml:space="preserve"> достижений </w:t>
      </w:r>
      <w:r w:rsidR="009440DB" w:rsidRPr="006152E1">
        <w:t>учащихся»</w:t>
      </w:r>
      <w:r>
        <w:t>, срок до 31.08.2016;</w:t>
      </w:r>
    </w:p>
    <w:p w:rsidR="00AF7FC5" w:rsidRDefault="00AF7FC5" w:rsidP="00AF7FC5">
      <w:pPr>
        <w:ind w:firstLine="600"/>
        <w:jc w:val="both"/>
      </w:pPr>
      <w:r>
        <w:t xml:space="preserve">- </w:t>
      </w:r>
      <w:r w:rsidR="009440DB" w:rsidRPr="006152E1">
        <w:rPr>
          <w:bCs/>
        </w:rPr>
        <w:t>Государственное бюджетное общеобразовательное учреждение средн</w:t>
      </w:r>
      <w:r>
        <w:rPr>
          <w:bCs/>
        </w:rPr>
        <w:t>яя</w:t>
      </w:r>
      <w:r w:rsidR="009440DB" w:rsidRPr="006152E1">
        <w:rPr>
          <w:bCs/>
        </w:rPr>
        <w:t xml:space="preserve"> общеобразовательн</w:t>
      </w:r>
      <w:r>
        <w:rPr>
          <w:bCs/>
        </w:rPr>
        <w:t xml:space="preserve">ая </w:t>
      </w:r>
      <w:r w:rsidR="009440DB" w:rsidRPr="006152E1">
        <w:rPr>
          <w:bCs/>
        </w:rPr>
        <w:t>школ</w:t>
      </w:r>
      <w:r>
        <w:rPr>
          <w:bCs/>
        </w:rPr>
        <w:t>а</w:t>
      </w:r>
      <w:r w:rsidR="009440DB" w:rsidRPr="006152E1">
        <w:rPr>
          <w:bCs/>
        </w:rPr>
        <w:t xml:space="preserve"> № 139 с углубленным изучением математики Калининского района Санкт-Петербурга</w:t>
      </w:r>
      <w:r>
        <w:rPr>
          <w:bCs/>
        </w:rPr>
        <w:t xml:space="preserve">; </w:t>
      </w:r>
      <w:r w:rsidR="009440DB" w:rsidRPr="006152E1">
        <w:t>тем</w:t>
      </w:r>
      <w:r>
        <w:t>а</w:t>
      </w:r>
      <w:r w:rsidR="009440DB" w:rsidRPr="006152E1">
        <w:t xml:space="preserve"> «Формирование школьного кросс-возрастного сообщества на основе обеспечения равных прав и возможностей»</w:t>
      </w:r>
      <w:r>
        <w:t>, срок до 31.08.2016;</w:t>
      </w:r>
    </w:p>
    <w:p w:rsidR="00AF7FC5" w:rsidRDefault="00AF7FC5" w:rsidP="00AF7FC5">
      <w:pPr>
        <w:ind w:firstLine="600"/>
        <w:jc w:val="both"/>
      </w:pPr>
      <w:r>
        <w:t xml:space="preserve">- </w:t>
      </w:r>
      <w:r w:rsidR="009440DB" w:rsidRPr="006152E1">
        <w:t>Государственно</w:t>
      </w:r>
      <w:r w:rsidR="009440DB">
        <w:t>е</w:t>
      </w:r>
      <w:r w:rsidR="009440DB" w:rsidRPr="006152E1">
        <w:t xml:space="preserve"> бюджетно</w:t>
      </w:r>
      <w:r w:rsidR="009440DB">
        <w:t>е</w:t>
      </w:r>
      <w:r w:rsidR="009440DB" w:rsidRPr="006152E1">
        <w:t xml:space="preserve"> образовательное учреждение дополнительного образования детей Дворец детского (юношеского) творчества Выборгского района </w:t>
      </w:r>
      <w:r w:rsidR="009440DB">
        <w:br/>
      </w:r>
      <w:r w:rsidR="009440DB" w:rsidRPr="006152E1">
        <w:t>Санкт-Петербурга</w:t>
      </w:r>
      <w:r>
        <w:t>;</w:t>
      </w:r>
      <w:r w:rsidR="009440DB" w:rsidRPr="006152E1">
        <w:t xml:space="preserve"> тем</w:t>
      </w:r>
      <w:r>
        <w:t>а</w:t>
      </w:r>
      <w:r w:rsidR="009440DB" w:rsidRPr="006152E1">
        <w:t xml:space="preserve"> «Социальное проектирование в деятельности де</w:t>
      </w:r>
      <w:r>
        <w:t>тских общественных объединений», срок до 31.08.2016;</w:t>
      </w:r>
    </w:p>
    <w:p w:rsidR="00AF7FC5" w:rsidRDefault="00AF7FC5" w:rsidP="00AF7FC5">
      <w:pPr>
        <w:ind w:firstLine="600"/>
        <w:jc w:val="both"/>
      </w:pPr>
      <w:r>
        <w:t xml:space="preserve">- </w:t>
      </w:r>
      <w:r w:rsidR="009440DB" w:rsidRPr="006152E1">
        <w:t xml:space="preserve">Государственное бюджетное общеобразовательное учреждение </w:t>
      </w:r>
      <w:r w:rsidR="009440DB">
        <w:t>гимнази</w:t>
      </w:r>
      <w:r>
        <w:t>я</w:t>
      </w:r>
      <w:r w:rsidR="009440DB" w:rsidRPr="006152E1">
        <w:t xml:space="preserve"> </w:t>
      </w:r>
      <w:r w:rsidR="009440DB">
        <w:br/>
      </w:r>
      <w:r w:rsidR="009440DB" w:rsidRPr="006152E1">
        <w:t>№</w:t>
      </w:r>
      <w:r w:rsidR="009440DB">
        <w:t xml:space="preserve"> </w:t>
      </w:r>
      <w:r w:rsidR="009440DB" w:rsidRPr="006152E1">
        <w:t>192 Калининского района Санкт-Петербурга «</w:t>
      </w:r>
      <w:proofErr w:type="spellStart"/>
      <w:r w:rsidR="009440DB" w:rsidRPr="006152E1">
        <w:t>Брюсовская</w:t>
      </w:r>
      <w:proofErr w:type="spellEnd"/>
      <w:r w:rsidR="009440DB" w:rsidRPr="006152E1">
        <w:t xml:space="preserve"> гимназия»</w:t>
      </w:r>
      <w:r>
        <w:t>;</w:t>
      </w:r>
      <w:r w:rsidR="009440DB" w:rsidRPr="006152E1">
        <w:t xml:space="preserve"> тем</w:t>
      </w:r>
      <w:r>
        <w:t>а</w:t>
      </w:r>
      <w:r w:rsidR="009440DB" w:rsidRPr="006152E1">
        <w:t xml:space="preserve"> «Социальное проектирование в деятельности детских общественных объединений»</w:t>
      </w:r>
      <w:r>
        <w:t>, срок до 31.08.2016;</w:t>
      </w:r>
    </w:p>
    <w:p w:rsidR="00AF7FC5" w:rsidRDefault="00AF7FC5" w:rsidP="00AF7FC5">
      <w:pPr>
        <w:ind w:firstLine="600"/>
        <w:jc w:val="both"/>
      </w:pPr>
      <w:r>
        <w:t xml:space="preserve">- </w:t>
      </w:r>
      <w:r w:rsidR="009440DB" w:rsidRPr="006152E1">
        <w:t>Государственное бюджетное общео</w:t>
      </w:r>
      <w:r w:rsidR="009440DB">
        <w:t>бразовательное учреждение средн</w:t>
      </w:r>
      <w:r>
        <w:t>яя</w:t>
      </w:r>
      <w:r w:rsidR="009440DB" w:rsidRPr="006152E1">
        <w:t xml:space="preserve"> общеобразовательн</w:t>
      </w:r>
      <w:r>
        <w:t>ая</w:t>
      </w:r>
      <w:r w:rsidR="009440DB" w:rsidRPr="006152E1">
        <w:t xml:space="preserve"> школ</w:t>
      </w:r>
      <w:r>
        <w:t>а</w:t>
      </w:r>
      <w:r w:rsidR="009440DB" w:rsidRPr="006152E1">
        <w:t xml:space="preserve"> № 232 Адмиралтейского района Санкт-Петербурга</w:t>
      </w:r>
      <w:r>
        <w:t xml:space="preserve">; </w:t>
      </w:r>
      <w:r w:rsidR="009440DB" w:rsidRPr="006152E1">
        <w:t xml:space="preserve"> </w:t>
      </w:r>
      <w:r w:rsidR="009440DB" w:rsidRPr="006152E1">
        <w:rPr>
          <w:rStyle w:val="11"/>
          <w:rFonts w:ascii="Times New Roman" w:hAnsi="Times New Roman"/>
          <w:sz w:val="24"/>
        </w:rPr>
        <w:t>тем</w:t>
      </w:r>
      <w:r>
        <w:rPr>
          <w:rStyle w:val="11"/>
          <w:rFonts w:ascii="Times New Roman" w:hAnsi="Times New Roman"/>
          <w:sz w:val="24"/>
        </w:rPr>
        <w:t>а</w:t>
      </w:r>
      <w:r w:rsidR="009440DB" w:rsidRPr="006152E1">
        <w:rPr>
          <w:rStyle w:val="11"/>
          <w:rFonts w:ascii="Times New Roman" w:hAnsi="Times New Roman"/>
          <w:sz w:val="24"/>
        </w:rPr>
        <w:t xml:space="preserve"> «Создание модели </w:t>
      </w:r>
      <w:r w:rsidR="009440DB" w:rsidRPr="006152E1">
        <w:t xml:space="preserve">совместного образования детей, не имеющих нарушений развития, </w:t>
      </w:r>
      <w:r w:rsidR="009440DB">
        <w:br/>
      </w:r>
      <w:r w:rsidR="009440DB" w:rsidRPr="006152E1">
        <w:t xml:space="preserve">и детей с ограниченными возможностями здоровья </w:t>
      </w:r>
      <w:r w:rsidR="009440DB" w:rsidRPr="006152E1">
        <w:rPr>
          <w:rStyle w:val="11"/>
          <w:rFonts w:ascii="Times New Roman" w:hAnsi="Times New Roman"/>
          <w:sz w:val="24"/>
        </w:rPr>
        <w:t>в условиях общеобразовательной школы»</w:t>
      </w:r>
      <w:r>
        <w:rPr>
          <w:rStyle w:val="11"/>
          <w:rFonts w:ascii="Times New Roman" w:hAnsi="Times New Roman"/>
          <w:sz w:val="24"/>
        </w:rPr>
        <w:t xml:space="preserve">, </w:t>
      </w:r>
      <w:r>
        <w:t>срок до 31.08.2016;</w:t>
      </w:r>
    </w:p>
    <w:p w:rsidR="009440DB" w:rsidRDefault="00AF7FC5" w:rsidP="00DA4A45">
      <w:pPr>
        <w:ind w:firstLine="600"/>
        <w:jc w:val="both"/>
      </w:pPr>
      <w:r>
        <w:t xml:space="preserve">- </w:t>
      </w:r>
      <w:r w:rsidR="009440DB" w:rsidRPr="006152E1">
        <w:t>Государственное бюджетное дошкольное образовательное учреждение центр развития ребенка -</w:t>
      </w:r>
      <w:r w:rsidR="009440DB">
        <w:t xml:space="preserve"> </w:t>
      </w:r>
      <w:r w:rsidR="009440DB" w:rsidRPr="006152E1">
        <w:t>детский сад № 125 Невского района Санкт-Петербурга по теме «</w:t>
      </w:r>
      <w:r w:rsidR="009440DB" w:rsidRPr="006152E1">
        <w:rPr>
          <w:rStyle w:val="11"/>
          <w:rFonts w:ascii="Times New Roman" w:hAnsi="Times New Roman"/>
          <w:sz w:val="24"/>
        </w:rPr>
        <w:t>Комплекс дополнительных мер по профилактике асоциального поведения несовершеннолетних</w:t>
      </w:r>
      <w:r w:rsidR="009440DB">
        <w:rPr>
          <w:rStyle w:val="11"/>
          <w:rFonts w:ascii="Times New Roman" w:hAnsi="Times New Roman"/>
          <w:sz w:val="24"/>
        </w:rPr>
        <w:t>,</w:t>
      </w:r>
      <w:r w:rsidR="009440DB" w:rsidRPr="006152E1">
        <w:rPr>
          <w:rStyle w:val="11"/>
          <w:rFonts w:ascii="Times New Roman" w:hAnsi="Times New Roman"/>
          <w:sz w:val="24"/>
        </w:rPr>
        <w:t xml:space="preserve"> реализуемый в системе проектов по духовно-нравственному воспитанию дошкольников»</w:t>
      </w:r>
      <w:r w:rsidR="005A27D7">
        <w:rPr>
          <w:rStyle w:val="11"/>
          <w:rFonts w:ascii="Times New Roman" w:hAnsi="Times New Roman"/>
          <w:sz w:val="24"/>
        </w:rPr>
        <w:t xml:space="preserve">, </w:t>
      </w:r>
      <w:r w:rsidR="005A27D7">
        <w:t>срок до 31.08.2016;</w:t>
      </w:r>
    </w:p>
    <w:p w:rsidR="009440DB" w:rsidRDefault="005A27D7" w:rsidP="00DA4A45">
      <w:pPr>
        <w:ind w:firstLine="600"/>
        <w:jc w:val="both"/>
      </w:pPr>
      <w:r>
        <w:t xml:space="preserve">- </w:t>
      </w:r>
      <w:r w:rsidR="009440DB" w:rsidRPr="00DA6437">
        <w:t>Санкт-Петербургское г</w:t>
      </w:r>
      <w:r w:rsidR="009440DB" w:rsidRPr="00E5314F">
        <w:t xml:space="preserve">осударственное </w:t>
      </w:r>
      <w:r w:rsidR="009440DB">
        <w:t xml:space="preserve">автономное </w:t>
      </w:r>
      <w:r w:rsidR="009440DB" w:rsidRPr="00E5314F">
        <w:t>общеобразовательное учреждение средн</w:t>
      </w:r>
      <w:r>
        <w:t xml:space="preserve">яя </w:t>
      </w:r>
      <w:r w:rsidR="009440DB" w:rsidRPr="00E5314F">
        <w:t>общеобразовательн</w:t>
      </w:r>
      <w:r>
        <w:t>ая</w:t>
      </w:r>
      <w:r w:rsidR="009440DB" w:rsidRPr="00E5314F">
        <w:t xml:space="preserve"> школ</w:t>
      </w:r>
      <w:r>
        <w:t>а</w:t>
      </w:r>
      <w:r w:rsidR="009440DB" w:rsidRPr="00E5314F">
        <w:t xml:space="preserve"> № 577</w:t>
      </w:r>
      <w:r w:rsidR="009440DB">
        <w:t xml:space="preserve"> с угл</w:t>
      </w:r>
      <w:r w:rsidR="009440DB" w:rsidRPr="00E5314F">
        <w:t>убленным изучением английского языка Красногвардейского района Санкт-Петербурга</w:t>
      </w:r>
      <w:r>
        <w:t xml:space="preserve">; </w:t>
      </w:r>
      <w:r w:rsidR="009440DB" w:rsidRPr="00DA6437">
        <w:t>тем</w:t>
      </w:r>
      <w:r>
        <w:t>а</w:t>
      </w:r>
      <w:r w:rsidR="009440DB" w:rsidRPr="00DA6437">
        <w:t xml:space="preserve"> «Создание инструментария оценки эффективности моделей государственно-общественного управления образованием в образовательных учреждениях Санкт-Петербурга»</w:t>
      </w:r>
      <w:r>
        <w:t>, срок до 31.08.2016;</w:t>
      </w:r>
    </w:p>
    <w:p w:rsidR="005A27D7" w:rsidRPr="006152E1" w:rsidRDefault="005A27D7" w:rsidP="005A27D7">
      <w:pPr>
        <w:ind w:firstLine="600"/>
        <w:jc w:val="both"/>
      </w:pPr>
      <w:r>
        <w:rPr>
          <w:color w:val="000000"/>
        </w:rPr>
        <w:t xml:space="preserve">- </w:t>
      </w:r>
      <w:r w:rsidR="009440DB" w:rsidRPr="006152E1">
        <w:rPr>
          <w:color w:val="000000"/>
        </w:rPr>
        <w:t>Государственное бюджетное общеобразовательное учреждение средн</w:t>
      </w:r>
      <w:r>
        <w:rPr>
          <w:color w:val="000000"/>
        </w:rPr>
        <w:t>яя</w:t>
      </w:r>
      <w:r w:rsidR="009440DB" w:rsidRPr="006152E1">
        <w:rPr>
          <w:color w:val="000000"/>
        </w:rPr>
        <w:t xml:space="preserve"> общеобразовательн</w:t>
      </w:r>
      <w:r>
        <w:rPr>
          <w:color w:val="000000"/>
        </w:rPr>
        <w:t xml:space="preserve">ая </w:t>
      </w:r>
      <w:r w:rsidR="009440DB" w:rsidRPr="006152E1">
        <w:rPr>
          <w:color w:val="000000"/>
        </w:rPr>
        <w:t>школ</w:t>
      </w:r>
      <w:r>
        <w:rPr>
          <w:color w:val="000000"/>
        </w:rPr>
        <w:t>а</w:t>
      </w:r>
      <w:r w:rsidR="009440DB" w:rsidRPr="006152E1">
        <w:rPr>
          <w:color w:val="000000"/>
        </w:rPr>
        <w:t xml:space="preserve"> № 169  с углубленным изучением английского языка Центрального района Санкт-Петербурга</w:t>
      </w:r>
      <w:r>
        <w:rPr>
          <w:color w:val="000000"/>
        </w:rPr>
        <w:t>;</w:t>
      </w:r>
      <w:r w:rsidR="009440DB" w:rsidRPr="006152E1">
        <w:t xml:space="preserve"> тем</w:t>
      </w:r>
      <w:r>
        <w:t>а</w:t>
      </w:r>
      <w:r w:rsidR="009440DB" w:rsidRPr="006152E1">
        <w:rPr>
          <w:bCs/>
          <w:iCs/>
        </w:rPr>
        <w:t xml:space="preserve"> «Использование в образовательном процессе педагогических программных средств, функционирующих на платформе свободного программного обеспечения»</w:t>
      </w:r>
      <w:r>
        <w:rPr>
          <w:bCs/>
          <w:iCs/>
        </w:rPr>
        <w:t xml:space="preserve">, </w:t>
      </w:r>
      <w:r>
        <w:t>срок до 31.12.2016;</w:t>
      </w:r>
    </w:p>
    <w:p w:rsidR="005A27D7" w:rsidRPr="006152E1" w:rsidRDefault="005A27D7" w:rsidP="005A27D7">
      <w:pPr>
        <w:ind w:firstLine="600"/>
        <w:jc w:val="both"/>
      </w:pPr>
      <w:r>
        <w:t xml:space="preserve">- </w:t>
      </w:r>
      <w:r w:rsidR="009440DB" w:rsidRPr="006152E1">
        <w:t xml:space="preserve">Государственное бюджетное общеобразовательное учреждение </w:t>
      </w:r>
      <w:r w:rsidR="009440DB">
        <w:t>средн</w:t>
      </w:r>
      <w:r>
        <w:t>яя</w:t>
      </w:r>
      <w:r w:rsidR="009440DB">
        <w:t xml:space="preserve"> </w:t>
      </w:r>
      <w:r w:rsidR="009440DB" w:rsidRPr="006152E1">
        <w:t>общеобразовательн</w:t>
      </w:r>
      <w:r>
        <w:t>ая</w:t>
      </w:r>
      <w:r w:rsidR="009440DB" w:rsidRPr="006152E1">
        <w:t xml:space="preserve"> школ</w:t>
      </w:r>
      <w:r>
        <w:t>а</w:t>
      </w:r>
      <w:r w:rsidR="009440DB" w:rsidRPr="006152E1">
        <w:t xml:space="preserve"> № 567</w:t>
      </w:r>
      <w:r w:rsidR="009440DB">
        <w:t xml:space="preserve"> </w:t>
      </w:r>
      <w:proofErr w:type="spellStart"/>
      <w:r w:rsidR="009440DB" w:rsidRPr="009E50E1">
        <w:t>Петродворцового</w:t>
      </w:r>
      <w:proofErr w:type="spellEnd"/>
      <w:r w:rsidR="009440DB" w:rsidRPr="009E50E1">
        <w:t xml:space="preserve"> района Санкт-Петербурга</w:t>
      </w:r>
      <w:r>
        <w:t xml:space="preserve">; </w:t>
      </w:r>
      <w:r w:rsidR="009440DB" w:rsidRPr="009E50E1">
        <w:t>тем</w:t>
      </w:r>
      <w:r>
        <w:t>а</w:t>
      </w:r>
      <w:r w:rsidR="009440DB" w:rsidRPr="009E50E1">
        <w:rPr>
          <w:bCs/>
          <w:iCs/>
        </w:rPr>
        <w:t xml:space="preserve"> «Использование в образовательном процессе  педагогических программных средств, функционирующих на платформе свободного программного обеспечения»</w:t>
      </w:r>
      <w:r>
        <w:rPr>
          <w:bCs/>
          <w:iCs/>
        </w:rPr>
        <w:t>,</w:t>
      </w:r>
      <w:r w:rsidRPr="005A27D7">
        <w:t xml:space="preserve"> </w:t>
      </w:r>
      <w:r>
        <w:t>срок до 31.12.2016;</w:t>
      </w:r>
    </w:p>
    <w:p w:rsidR="001D3BE7" w:rsidRPr="006152E1" w:rsidRDefault="001D3BE7" w:rsidP="001D3BE7">
      <w:pPr>
        <w:ind w:firstLine="600"/>
        <w:jc w:val="both"/>
      </w:pPr>
      <w:r>
        <w:t xml:space="preserve">- </w:t>
      </w:r>
      <w:r w:rsidR="009440DB" w:rsidRPr="006152E1">
        <w:t>Государственное бюджетное общеобр</w:t>
      </w:r>
      <w:r w:rsidR="009440DB">
        <w:t>азовательное учреждение начальн</w:t>
      </w:r>
      <w:r>
        <w:t>ая</w:t>
      </w:r>
      <w:r w:rsidR="009440DB">
        <w:t xml:space="preserve"> общеобразовательн</w:t>
      </w:r>
      <w:r>
        <w:t>ая</w:t>
      </w:r>
      <w:r w:rsidR="009440DB" w:rsidRPr="006152E1">
        <w:t xml:space="preserve"> школ</w:t>
      </w:r>
      <w:r>
        <w:t>а</w:t>
      </w:r>
      <w:r w:rsidR="009440DB" w:rsidRPr="006152E1">
        <w:t xml:space="preserve"> №</w:t>
      </w:r>
      <w:r w:rsidR="009440DB">
        <w:t xml:space="preserve"> </w:t>
      </w:r>
      <w:r w:rsidR="009440DB" w:rsidRPr="006152E1">
        <w:t>300 Центр</w:t>
      </w:r>
      <w:r>
        <w:t xml:space="preserve">ального района Санкт-Петербурга; </w:t>
      </w:r>
      <w:r w:rsidR="009440DB" w:rsidRPr="006152E1">
        <w:t>тем</w:t>
      </w:r>
      <w:r>
        <w:t>а</w:t>
      </w:r>
      <w:r w:rsidR="009440DB" w:rsidRPr="006152E1">
        <w:rPr>
          <w:bCs/>
          <w:iCs/>
        </w:rPr>
        <w:t xml:space="preserve"> </w:t>
      </w:r>
      <w:r w:rsidR="009440DB" w:rsidRPr="006152E1">
        <w:rPr>
          <w:bCs/>
          <w:iCs/>
        </w:rPr>
        <w:lastRenderedPageBreak/>
        <w:t xml:space="preserve">«Создание </w:t>
      </w:r>
      <w:proofErr w:type="spellStart"/>
      <w:r w:rsidR="009440DB" w:rsidRPr="006152E1">
        <w:rPr>
          <w:bCs/>
          <w:iCs/>
        </w:rPr>
        <w:t>балльно</w:t>
      </w:r>
      <w:proofErr w:type="spellEnd"/>
      <w:r w:rsidR="009440DB" w:rsidRPr="006152E1">
        <w:rPr>
          <w:bCs/>
          <w:iCs/>
        </w:rPr>
        <w:t xml:space="preserve">-рейтинговой системы учета </w:t>
      </w:r>
      <w:proofErr w:type="spellStart"/>
      <w:r w:rsidR="009440DB" w:rsidRPr="006152E1">
        <w:rPr>
          <w:bCs/>
          <w:iCs/>
        </w:rPr>
        <w:t>внеучебных</w:t>
      </w:r>
      <w:proofErr w:type="spellEnd"/>
      <w:r w:rsidR="009440DB" w:rsidRPr="006152E1">
        <w:rPr>
          <w:bCs/>
          <w:iCs/>
        </w:rPr>
        <w:t xml:space="preserve"> достижений учащихся»</w:t>
      </w:r>
      <w:r>
        <w:rPr>
          <w:bCs/>
          <w:iCs/>
        </w:rPr>
        <w:t xml:space="preserve">, </w:t>
      </w:r>
      <w:r>
        <w:t>срок до 31.12.2016;</w:t>
      </w:r>
    </w:p>
    <w:p w:rsidR="001D3BE7" w:rsidRPr="006152E1" w:rsidRDefault="001D3BE7" w:rsidP="001D3BE7">
      <w:pPr>
        <w:ind w:firstLine="600"/>
        <w:jc w:val="both"/>
      </w:pPr>
      <w:r>
        <w:rPr>
          <w:bCs/>
          <w:iCs/>
        </w:rPr>
        <w:t xml:space="preserve">- </w:t>
      </w:r>
      <w:r w:rsidR="009440DB" w:rsidRPr="006152E1">
        <w:t>Государственное бюджетное образовательное учреждение дополнительного образования детей Дом детского творчества «На 9-ой линии» Василеостровского района Санкт-Петербурга</w:t>
      </w:r>
      <w:r>
        <w:t>;</w:t>
      </w:r>
      <w:r w:rsidR="009440DB" w:rsidRPr="006152E1">
        <w:t xml:space="preserve"> тем</w:t>
      </w:r>
      <w:r>
        <w:t>а</w:t>
      </w:r>
      <w:r w:rsidR="009440DB" w:rsidRPr="006152E1">
        <w:rPr>
          <w:bCs/>
          <w:iCs/>
        </w:rPr>
        <w:t xml:space="preserve"> «Создание </w:t>
      </w:r>
      <w:proofErr w:type="spellStart"/>
      <w:r w:rsidR="009440DB" w:rsidRPr="006152E1">
        <w:rPr>
          <w:bCs/>
          <w:iCs/>
        </w:rPr>
        <w:t>балльно</w:t>
      </w:r>
      <w:proofErr w:type="spellEnd"/>
      <w:r w:rsidR="009440DB" w:rsidRPr="006152E1">
        <w:rPr>
          <w:bCs/>
          <w:iCs/>
        </w:rPr>
        <w:t xml:space="preserve">-рейтинговой системы учета </w:t>
      </w:r>
      <w:proofErr w:type="spellStart"/>
      <w:r w:rsidR="009440DB" w:rsidRPr="006152E1">
        <w:rPr>
          <w:bCs/>
          <w:iCs/>
        </w:rPr>
        <w:t>внеучебных</w:t>
      </w:r>
      <w:proofErr w:type="spellEnd"/>
      <w:r w:rsidR="009440DB" w:rsidRPr="006152E1">
        <w:rPr>
          <w:bCs/>
          <w:iCs/>
        </w:rPr>
        <w:t xml:space="preserve"> достижений учащихся»</w:t>
      </w:r>
      <w:r>
        <w:rPr>
          <w:bCs/>
          <w:iCs/>
        </w:rPr>
        <w:t xml:space="preserve">, </w:t>
      </w:r>
      <w:r>
        <w:t>срок до 31.12.2016;</w:t>
      </w:r>
    </w:p>
    <w:p w:rsidR="001D3BE7" w:rsidRPr="006152E1" w:rsidRDefault="001D3BE7" w:rsidP="001D3BE7">
      <w:pPr>
        <w:ind w:firstLine="600"/>
        <w:jc w:val="both"/>
      </w:pPr>
      <w:r>
        <w:rPr>
          <w:bCs/>
          <w:iCs/>
        </w:rPr>
        <w:t xml:space="preserve">- </w:t>
      </w:r>
      <w:r w:rsidR="009440DB" w:rsidRPr="006152E1">
        <w:rPr>
          <w:color w:val="000000"/>
        </w:rPr>
        <w:t>Государственное бюджетное общеобразовательное  учреждение средн</w:t>
      </w:r>
      <w:r>
        <w:rPr>
          <w:color w:val="000000"/>
        </w:rPr>
        <w:t>яя</w:t>
      </w:r>
      <w:r w:rsidR="009440DB" w:rsidRPr="006152E1">
        <w:rPr>
          <w:color w:val="000000"/>
        </w:rPr>
        <w:t xml:space="preserve"> общеобразовательн</w:t>
      </w:r>
      <w:r>
        <w:rPr>
          <w:color w:val="000000"/>
        </w:rPr>
        <w:t>ая</w:t>
      </w:r>
      <w:r w:rsidR="009440DB" w:rsidRPr="006152E1">
        <w:rPr>
          <w:color w:val="000000"/>
        </w:rPr>
        <w:t xml:space="preserve"> школ</w:t>
      </w:r>
      <w:r>
        <w:rPr>
          <w:color w:val="000000"/>
        </w:rPr>
        <w:t>а</w:t>
      </w:r>
      <w:r w:rsidR="009440DB" w:rsidRPr="006152E1">
        <w:rPr>
          <w:color w:val="000000"/>
        </w:rPr>
        <w:t xml:space="preserve"> № 371 с углубленным изучением русского, английского </w:t>
      </w:r>
      <w:r w:rsidR="009440DB">
        <w:rPr>
          <w:color w:val="000000"/>
        </w:rPr>
        <w:br/>
      </w:r>
      <w:r w:rsidR="009440DB" w:rsidRPr="006152E1">
        <w:rPr>
          <w:color w:val="000000"/>
        </w:rPr>
        <w:t>и французского языков Московского района Санкт-Петербурга</w:t>
      </w:r>
      <w:r>
        <w:rPr>
          <w:color w:val="000000"/>
        </w:rPr>
        <w:t>;</w:t>
      </w:r>
      <w:r w:rsidR="009440DB" w:rsidRPr="006152E1">
        <w:t xml:space="preserve"> тем</w:t>
      </w:r>
      <w:r>
        <w:t>а</w:t>
      </w:r>
      <w:r w:rsidR="009440DB" w:rsidRPr="006152E1">
        <w:t xml:space="preserve"> «Организация неформальных процедур оценки качества образования в образовательном учреждении через внутренний аудит»</w:t>
      </w:r>
      <w:r>
        <w:t>, срок до 31.12.2016;</w:t>
      </w:r>
    </w:p>
    <w:p w:rsidR="0040234E" w:rsidRPr="006152E1" w:rsidRDefault="0041535F" w:rsidP="0040234E">
      <w:pPr>
        <w:ind w:firstLine="600"/>
        <w:jc w:val="both"/>
      </w:pPr>
      <w:r>
        <w:rPr>
          <w:color w:val="000000"/>
        </w:rPr>
        <w:t xml:space="preserve">- </w:t>
      </w:r>
      <w:r w:rsidR="009440DB" w:rsidRPr="006152E1">
        <w:rPr>
          <w:color w:val="000000"/>
        </w:rPr>
        <w:t xml:space="preserve">Государственное бюджетное общеобразовательное учреждение </w:t>
      </w:r>
      <w:r>
        <w:t>г</w:t>
      </w:r>
      <w:r w:rsidR="009440DB" w:rsidRPr="006152E1">
        <w:t>имнази</w:t>
      </w:r>
      <w:r>
        <w:t>я</w:t>
      </w:r>
      <w:r w:rsidR="009440DB">
        <w:br/>
      </w:r>
      <w:r w:rsidR="009440DB" w:rsidRPr="006152E1">
        <w:t xml:space="preserve"> № 631</w:t>
      </w:r>
      <w:r w:rsidR="009440DB">
        <w:t xml:space="preserve"> </w:t>
      </w:r>
      <w:r w:rsidR="009440DB" w:rsidRPr="006152E1">
        <w:t>Приморского района Санкт-Петербурга</w:t>
      </w:r>
      <w:r w:rsidR="0040234E">
        <w:t>;</w:t>
      </w:r>
      <w:r w:rsidR="009440DB" w:rsidRPr="006152E1">
        <w:t xml:space="preserve"> тем</w:t>
      </w:r>
      <w:r w:rsidR="0040234E">
        <w:t>а</w:t>
      </w:r>
      <w:r w:rsidR="009440DB" w:rsidRPr="006152E1">
        <w:t xml:space="preserve"> «Организация неформальных процедур оценки качества образования в образовательном учреждении через электронный мониторинг качества»</w:t>
      </w:r>
      <w:r w:rsidR="0040234E">
        <w:t>, срок до 31.12.2016;</w:t>
      </w:r>
    </w:p>
    <w:p w:rsidR="0040234E" w:rsidRDefault="0040234E" w:rsidP="0040234E">
      <w:pPr>
        <w:ind w:firstLine="600"/>
        <w:jc w:val="both"/>
      </w:pPr>
      <w:r>
        <w:t xml:space="preserve">- </w:t>
      </w:r>
      <w:r w:rsidR="009440DB" w:rsidRPr="006152E1">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w:t>
      </w:r>
      <w:r w:rsidR="009440DB">
        <w:t>ую</w:t>
      </w:r>
      <w:r w:rsidR="009440DB" w:rsidRPr="006152E1">
        <w:t xml:space="preserve"> (коррекционн</w:t>
      </w:r>
      <w:r w:rsidR="009440DB">
        <w:t>ую</w:t>
      </w:r>
      <w:r w:rsidR="009440DB" w:rsidRPr="006152E1">
        <w:t>) общеобразовательн</w:t>
      </w:r>
      <w:r>
        <w:t>ая</w:t>
      </w:r>
      <w:r w:rsidR="009440DB" w:rsidRPr="006152E1">
        <w:t xml:space="preserve"> школ</w:t>
      </w:r>
      <w:r>
        <w:t>а</w:t>
      </w:r>
      <w:r w:rsidR="009440DB" w:rsidRPr="006152E1">
        <w:t>-интернат (</w:t>
      </w:r>
      <w:r w:rsidR="009440DB" w:rsidRPr="006152E1">
        <w:rPr>
          <w:lang w:val="en-US"/>
        </w:rPr>
        <w:t>VI</w:t>
      </w:r>
      <w:r w:rsidR="009440DB" w:rsidRPr="006152E1">
        <w:t xml:space="preserve"> вида) №</w:t>
      </w:r>
      <w:r w:rsidR="009440DB">
        <w:t xml:space="preserve"> </w:t>
      </w:r>
      <w:r w:rsidR="009440DB" w:rsidRPr="006152E1">
        <w:t>49  Санкт-Петербурга «Школа здоровья»</w:t>
      </w:r>
      <w:r>
        <w:t xml:space="preserve">; </w:t>
      </w:r>
      <w:r w:rsidRPr="006152E1">
        <w:rPr>
          <w:rStyle w:val="11"/>
          <w:rFonts w:ascii="Times New Roman" w:hAnsi="Times New Roman"/>
          <w:sz w:val="24"/>
        </w:rPr>
        <w:t>тем</w:t>
      </w:r>
      <w:r>
        <w:rPr>
          <w:rStyle w:val="11"/>
          <w:rFonts w:ascii="Times New Roman" w:hAnsi="Times New Roman"/>
          <w:sz w:val="24"/>
        </w:rPr>
        <w:t>а</w:t>
      </w:r>
      <w:r w:rsidRPr="006152E1">
        <w:rPr>
          <w:rStyle w:val="11"/>
          <w:rFonts w:ascii="Times New Roman" w:hAnsi="Times New Roman"/>
          <w:sz w:val="24"/>
        </w:rPr>
        <w:t xml:space="preserve"> «Формирование ценности здорового образа жизни участников образовательного процесса в условиях реализации ФГОС в зависимости от особенностей образовательной деятельности </w:t>
      </w:r>
      <w:r>
        <w:rPr>
          <w:rStyle w:val="11"/>
          <w:rFonts w:ascii="Times New Roman" w:hAnsi="Times New Roman"/>
          <w:sz w:val="24"/>
        </w:rPr>
        <w:t>образовательного учреждения</w:t>
      </w:r>
      <w:r w:rsidRPr="006152E1">
        <w:rPr>
          <w:rStyle w:val="11"/>
          <w:rFonts w:ascii="Times New Roman" w:hAnsi="Times New Roman"/>
          <w:sz w:val="24"/>
        </w:rPr>
        <w:t>»</w:t>
      </w:r>
      <w:r>
        <w:rPr>
          <w:rStyle w:val="11"/>
          <w:rFonts w:ascii="Times New Roman" w:hAnsi="Times New Roman"/>
          <w:sz w:val="24"/>
        </w:rPr>
        <w:t xml:space="preserve">, </w:t>
      </w:r>
      <w:r>
        <w:t>срок до 31.12.2016;</w:t>
      </w:r>
    </w:p>
    <w:p w:rsidR="0040234E" w:rsidRPr="006152E1" w:rsidRDefault="0040234E" w:rsidP="0040234E">
      <w:pPr>
        <w:ind w:firstLine="600"/>
        <w:jc w:val="both"/>
      </w:pPr>
      <w:r>
        <w:t>- Г</w:t>
      </w:r>
      <w:r w:rsidR="009440DB" w:rsidRPr="006152E1">
        <w:t>осударственное бюджетное общеобразовательное учреждение лицей № 623 имени И</w:t>
      </w:r>
      <w:r w:rsidR="009440DB">
        <w:t>вана Петровича</w:t>
      </w:r>
      <w:r w:rsidR="009440DB" w:rsidRPr="006152E1">
        <w:t xml:space="preserve"> Павлова Выборгского района Санкт</w:t>
      </w:r>
      <w:r w:rsidR="009440DB">
        <w:t>-</w:t>
      </w:r>
      <w:r>
        <w:t xml:space="preserve">Петербурга; </w:t>
      </w:r>
      <w:r w:rsidRPr="006152E1">
        <w:rPr>
          <w:rStyle w:val="11"/>
          <w:rFonts w:ascii="Times New Roman" w:hAnsi="Times New Roman"/>
          <w:sz w:val="24"/>
        </w:rPr>
        <w:t>тем</w:t>
      </w:r>
      <w:r>
        <w:rPr>
          <w:rStyle w:val="11"/>
          <w:rFonts w:ascii="Times New Roman" w:hAnsi="Times New Roman"/>
          <w:sz w:val="24"/>
        </w:rPr>
        <w:t>а</w:t>
      </w:r>
      <w:r w:rsidRPr="006152E1">
        <w:rPr>
          <w:rStyle w:val="11"/>
          <w:rFonts w:ascii="Times New Roman" w:hAnsi="Times New Roman"/>
          <w:sz w:val="24"/>
        </w:rPr>
        <w:t xml:space="preserve"> «Формирование ценности здорового образа жизни участников образовательного процесса в условиях реализации ФГОС в зависимости от особенностей образовательной деятельности </w:t>
      </w:r>
      <w:r>
        <w:rPr>
          <w:rStyle w:val="11"/>
          <w:rFonts w:ascii="Times New Roman" w:hAnsi="Times New Roman"/>
          <w:sz w:val="24"/>
        </w:rPr>
        <w:t>образовательного учреждения</w:t>
      </w:r>
      <w:r w:rsidRPr="006152E1">
        <w:rPr>
          <w:rStyle w:val="11"/>
          <w:rFonts w:ascii="Times New Roman" w:hAnsi="Times New Roman"/>
          <w:sz w:val="24"/>
        </w:rPr>
        <w:t>»</w:t>
      </w:r>
      <w:r>
        <w:rPr>
          <w:rStyle w:val="11"/>
          <w:rFonts w:ascii="Times New Roman" w:hAnsi="Times New Roman"/>
          <w:sz w:val="24"/>
        </w:rPr>
        <w:t xml:space="preserve">, </w:t>
      </w:r>
      <w:r>
        <w:t>срок до 31.12.2016;</w:t>
      </w:r>
    </w:p>
    <w:p w:rsidR="0040234E" w:rsidRPr="006152E1" w:rsidRDefault="0040234E" w:rsidP="0040234E">
      <w:pPr>
        <w:ind w:firstLine="600"/>
        <w:jc w:val="both"/>
      </w:pPr>
      <w:r>
        <w:t>- Г</w:t>
      </w:r>
      <w:r w:rsidR="009440DB" w:rsidRPr="006152E1">
        <w:t>осударственное бюджетное общеобразовательное учреждение средн</w:t>
      </w:r>
      <w:r>
        <w:t>яя</w:t>
      </w:r>
      <w:r w:rsidR="009440DB" w:rsidRPr="006152E1">
        <w:t xml:space="preserve"> общеобразовательн</w:t>
      </w:r>
      <w:r>
        <w:t>ая</w:t>
      </w:r>
      <w:r w:rsidR="009440DB" w:rsidRPr="006152E1">
        <w:t xml:space="preserve"> школ</w:t>
      </w:r>
      <w:r>
        <w:t>а</w:t>
      </w:r>
      <w:r w:rsidR="009440DB" w:rsidRPr="006152E1">
        <w:t xml:space="preserve"> № 331 Н</w:t>
      </w:r>
      <w:r>
        <w:t>евского района Санкт-Петербурга;</w:t>
      </w:r>
      <w:r w:rsidR="009440DB" w:rsidRPr="006152E1">
        <w:rPr>
          <w:rStyle w:val="11"/>
          <w:rFonts w:ascii="Times New Roman" w:hAnsi="Times New Roman"/>
          <w:sz w:val="24"/>
        </w:rPr>
        <w:t xml:space="preserve"> тем</w:t>
      </w:r>
      <w:r>
        <w:rPr>
          <w:rStyle w:val="11"/>
          <w:rFonts w:ascii="Times New Roman" w:hAnsi="Times New Roman"/>
          <w:sz w:val="24"/>
        </w:rPr>
        <w:t>а</w:t>
      </w:r>
      <w:r w:rsidR="009440DB" w:rsidRPr="006152E1">
        <w:rPr>
          <w:rStyle w:val="11"/>
          <w:rFonts w:ascii="Times New Roman" w:hAnsi="Times New Roman"/>
          <w:sz w:val="24"/>
        </w:rPr>
        <w:t xml:space="preserve"> «Формирование ценности здорового образа жизни участников образовательного процесса в условиях реализации ФГОС в зависимости от особенностей образовательной деятельности </w:t>
      </w:r>
      <w:r w:rsidR="009440DB">
        <w:rPr>
          <w:rStyle w:val="11"/>
          <w:rFonts w:ascii="Times New Roman" w:hAnsi="Times New Roman"/>
          <w:sz w:val="24"/>
        </w:rPr>
        <w:t>образовательного учреждения</w:t>
      </w:r>
      <w:r w:rsidR="009440DB" w:rsidRPr="006152E1">
        <w:rPr>
          <w:rStyle w:val="11"/>
          <w:rFonts w:ascii="Times New Roman" w:hAnsi="Times New Roman"/>
          <w:sz w:val="24"/>
        </w:rPr>
        <w:t>»</w:t>
      </w:r>
      <w:r>
        <w:rPr>
          <w:rStyle w:val="11"/>
          <w:rFonts w:ascii="Times New Roman" w:hAnsi="Times New Roman"/>
          <w:sz w:val="24"/>
        </w:rPr>
        <w:t xml:space="preserve">, </w:t>
      </w:r>
      <w:r>
        <w:t>срок до 31.12.2016;</w:t>
      </w:r>
    </w:p>
    <w:p w:rsidR="0040234E" w:rsidRPr="006152E1" w:rsidRDefault="0040234E" w:rsidP="0040234E">
      <w:pPr>
        <w:ind w:firstLine="600"/>
        <w:jc w:val="both"/>
      </w:pPr>
      <w:r>
        <w:t xml:space="preserve">- </w:t>
      </w:r>
      <w:r w:rsidR="009440DB" w:rsidRPr="006152E1">
        <w:t xml:space="preserve">Государственное бюджетное образовательное учреждение для детей, нуждающихся в психолого-педагогической и медико-социальной </w:t>
      </w:r>
      <w:r w:rsidR="009440DB">
        <w:t xml:space="preserve">помощи, </w:t>
      </w:r>
      <w:r w:rsidR="009440DB">
        <w:rPr>
          <w:spacing w:val="-10"/>
        </w:rPr>
        <w:t>Центр психолого</w:t>
      </w:r>
      <w:r w:rsidR="009440DB" w:rsidRPr="006152E1">
        <w:rPr>
          <w:spacing w:val="-10"/>
        </w:rPr>
        <w:t>-медико-социального сопровождения Кировского района Санкт-Петербурга</w:t>
      </w:r>
      <w:r>
        <w:rPr>
          <w:spacing w:val="-10"/>
        </w:rPr>
        <w:t>;</w:t>
      </w:r>
      <w:r w:rsidR="009440DB" w:rsidRPr="006152E1">
        <w:t xml:space="preserve"> тем</w:t>
      </w:r>
      <w:r>
        <w:t>а</w:t>
      </w:r>
      <w:r w:rsidR="009440DB" w:rsidRPr="006152E1">
        <w:t xml:space="preserve"> «Создание комплекса дополнительных мер по</w:t>
      </w:r>
      <w:r w:rsidR="009440DB">
        <w:t xml:space="preserve"> </w:t>
      </w:r>
      <w:r w:rsidR="009440DB" w:rsidRPr="006152E1">
        <w:t>профилактике асоциального поведения несовершеннолетних»</w:t>
      </w:r>
      <w:r>
        <w:t>,</w:t>
      </w:r>
      <w:r w:rsidRPr="0040234E">
        <w:t xml:space="preserve"> </w:t>
      </w:r>
      <w:r>
        <w:t>срок до 31.12.2016;</w:t>
      </w:r>
    </w:p>
    <w:p w:rsidR="00301C9C" w:rsidRPr="006152E1" w:rsidRDefault="00301C9C" w:rsidP="00301C9C">
      <w:pPr>
        <w:ind w:firstLine="600"/>
        <w:jc w:val="both"/>
      </w:pPr>
      <w:r>
        <w:rPr>
          <w:spacing w:val="-10"/>
        </w:rPr>
        <w:t>-</w:t>
      </w:r>
      <w:r w:rsidR="009440DB" w:rsidRPr="006152E1">
        <w:t xml:space="preserve"> Государственное бюджетное образовательное учреждение дополнительного педагогического профессионального образован</w:t>
      </w:r>
      <w:r w:rsidR="001C055D">
        <w:t xml:space="preserve">ия </w:t>
      </w:r>
      <w:r w:rsidR="009440DB" w:rsidRPr="006152E1">
        <w:t xml:space="preserve">центр повышения квалификации специалистов </w:t>
      </w:r>
      <w:r w:rsidR="009440DB">
        <w:t>«Информационно-методический ц</w:t>
      </w:r>
      <w:r w:rsidR="009440DB" w:rsidRPr="006152E1">
        <w:t>ентр»</w:t>
      </w:r>
      <w:r w:rsidR="009440DB">
        <w:t xml:space="preserve"> </w:t>
      </w:r>
      <w:r w:rsidR="009440DB" w:rsidRPr="006152E1">
        <w:t xml:space="preserve">Московского района </w:t>
      </w:r>
      <w:r w:rsidR="009440DB">
        <w:br/>
      </w:r>
      <w:r w:rsidR="009440DB" w:rsidRPr="006152E1">
        <w:t>Санкт-Петербур</w:t>
      </w:r>
      <w:r w:rsidR="009440DB">
        <w:t>га</w:t>
      </w:r>
      <w:r>
        <w:t>;</w:t>
      </w:r>
      <w:r w:rsidR="009440DB" w:rsidRPr="006152E1">
        <w:rPr>
          <w:rStyle w:val="11"/>
          <w:rFonts w:ascii="Times New Roman" w:hAnsi="Times New Roman"/>
          <w:sz w:val="24"/>
        </w:rPr>
        <w:t xml:space="preserve"> тем</w:t>
      </w:r>
      <w:r>
        <w:rPr>
          <w:rStyle w:val="11"/>
          <w:rFonts w:ascii="Times New Roman" w:hAnsi="Times New Roman"/>
          <w:sz w:val="24"/>
        </w:rPr>
        <w:t>а</w:t>
      </w:r>
      <w:r w:rsidR="009440DB" w:rsidRPr="006152E1">
        <w:rPr>
          <w:rStyle w:val="11"/>
          <w:rFonts w:ascii="Times New Roman" w:hAnsi="Times New Roman"/>
          <w:sz w:val="24"/>
        </w:rPr>
        <w:t xml:space="preserve"> «</w:t>
      </w:r>
      <w:r w:rsidR="009440DB" w:rsidRPr="006152E1">
        <w:rPr>
          <w:bCs/>
          <w:iCs/>
        </w:rPr>
        <w:t>Сетевое взаимодействие в профильном обучении»</w:t>
      </w:r>
      <w:r>
        <w:rPr>
          <w:bCs/>
          <w:iCs/>
        </w:rPr>
        <w:t xml:space="preserve">, </w:t>
      </w:r>
      <w:r w:rsidR="00070F3D">
        <w:t>срок до 31.12.2016.</w:t>
      </w:r>
    </w:p>
    <w:p w:rsidR="009440DB" w:rsidRPr="006152E1" w:rsidRDefault="009440DB" w:rsidP="00301C9C">
      <w:pPr>
        <w:ind w:firstLine="600"/>
        <w:jc w:val="both"/>
        <w:rPr>
          <w:bCs/>
          <w:iCs/>
        </w:rPr>
      </w:pPr>
    </w:p>
    <w:p w:rsidR="00207E86" w:rsidRPr="00207E86" w:rsidRDefault="00207E86" w:rsidP="00207E86">
      <w:pPr>
        <w:ind w:firstLine="600"/>
        <w:jc w:val="both"/>
        <w:rPr>
          <w:b/>
        </w:rPr>
      </w:pPr>
      <w:r>
        <w:rPr>
          <w:b/>
        </w:rPr>
        <w:t>О</w:t>
      </w:r>
      <w:r w:rsidRPr="00207E86">
        <w:rPr>
          <w:b/>
        </w:rPr>
        <w:t>бразоват</w:t>
      </w:r>
      <w:r>
        <w:rPr>
          <w:b/>
        </w:rPr>
        <w:t>ельные учреждения-лаборатории:</w:t>
      </w:r>
    </w:p>
    <w:p w:rsidR="000D6B55" w:rsidRPr="000D6B55" w:rsidRDefault="000D6B55" w:rsidP="000D6B55">
      <w:pPr>
        <w:ind w:firstLine="600"/>
        <w:jc w:val="both"/>
      </w:pPr>
      <w:r>
        <w:t xml:space="preserve">- </w:t>
      </w:r>
      <w:r w:rsidRPr="000D6B55">
        <w:t>Государственное бюджетное общеобразовательное учреждение гимнази</w:t>
      </w:r>
      <w:r>
        <w:t>я</w:t>
      </w:r>
      <w:r w:rsidRPr="000D6B55">
        <w:t xml:space="preserve"> </w:t>
      </w:r>
      <w:r w:rsidRPr="000D6B55">
        <w:br/>
        <w:t>№ 278 Адмиралтейского района Санкт-Петербурга</w:t>
      </w:r>
      <w:r>
        <w:t xml:space="preserve">; тема </w:t>
      </w:r>
      <w:r w:rsidRPr="000D6B55">
        <w:t>«</w:t>
      </w:r>
      <w:r w:rsidRPr="000D6B55">
        <w:rPr>
          <w:rStyle w:val="af0"/>
          <w:b w:val="0"/>
          <w:sz w:val="24"/>
        </w:rPr>
        <w:t xml:space="preserve">Разработка методики оценки </w:t>
      </w:r>
      <w:proofErr w:type="spellStart"/>
      <w:r w:rsidRPr="000D6B55">
        <w:rPr>
          <w:rStyle w:val="af0"/>
          <w:b w:val="0"/>
          <w:sz w:val="24"/>
        </w:rPr>
        <w:t>сформированности</w:t>
      </w:r>
      <w:proofErr w:type="spellEnd"/>
      <w:r w:rsidRPr="000D6B55">
        <w:rPr>
          <w:rStyle w:val="af0"/>
          <w:b w:val="0"/>
          <w:sz w:val="24"/>
        </w:rPr>
        <w:t xml:space="preserve"> универсальных учебных действий в условиях междисциплинарного взаимодействия</w:t>
      </w:r>
      <w:r>
        <w:rPr>
          <w:rStyle w:val="af0"/>
          <w:b w:val="0"/>
          <w:sz w:val="24"/>
        </w:rPr>
        <w:t>»,</w:t>
      </w:r>
      <w:r w:rsidRPr="000D6B55">
        <w:t xml:space="preserve"> </w:t>
      </w:r>
      <w:r>
        <w:t>д</w:t>
      </w:r>
      <w:r w:rsidRPr="000D6B55">
        <w:t>о 31.12.2015</w:t>
      </w:r>
      <w:r>
        <w:t>;</w:t>
      </w:r>
      <w:r w:rsidRPr="000D6B55">
        <w:t xml:space="preserve"> </w:t>
      </w:r>
    </w:p>
    <w:p w:rsidR="000D6B55" w:rsidRPr="000D6B55" w:rsidRDefault="000D6B55" w:rsidP="000D6B55">
      <w:pPr>
        <w:ind w:firstLine="600"/>
        <w:jc w:val="both"/>
      </w:pPr>
      <w:r>
        <w:t xml:space="preserve">- </w:t>
      </w:r>
      <w:r w:rsidRPr="000D6B55">
        <w:t>Государственное бюджетное общеобразовательное учреждение гимнази</w:t>
      </w:r>
      <w:r>
        <w:t>я</w:t>
      </w:r>
      <w:r w:rsidRPr="000D6B55">
        <w:t xml:space="preserve"> </w:t>
      </w:r>
      <w:r w:rsidRPr="000D6B55">
        <w:br/>
        <w:t>№ 271 Красносельского района Санкт-Петербурга «Талант»</w:t>
      </w:r>
      <w:r>
        <w:t xml:space="preserve">; тема </w:t>
      </w:r>
      <w:r w:rsidRPr="000D6B55">
        <w:t>«</w:t>
      </w:r>
      <w:r w:rsidRPr="000D6B55">
        <w:rPr>
          <w:rStyle w:val="af0"/>
          <w:b w:val="0"/>
          <w:sz w:val="24"/>
        </w:rPr>
        <w:t xml:space="preserve">Разработка методики оценки </w:t>
      </w:r>
      <w:proofErr w:type="spellStart"/>
      <w:r w:rsidRPr="000D6B55">
        <w:rPr>
          <w:rStyle w:val="af0"/>
          <w:b w:val="0"/>
          <w:sz w:val="24"/>
        </w:rPr>
        <w:t>сформированности</w:t>
      </w:r>
      <w:proofErr w:type="spellEnd"/>
      <w:r w:rsidRPr="000D6B55">
        <w:rPr>
          <w:rStyle w:val="af0"/>
          <w:b w:val="0"/>
          <w:sz w:val="24"/>
        </w:rPr>
        <w:t xml:space="preserve"> универсальных учебных действий в условиях междисциплинарного взаимодействия</w:t>
      </w:r>
      <w:r>
        <w:rPr>
          <w:rStyle w:val="af0"/>
          <w:b w:val="0"/>
          <w:sz w:val="24"/>
        </w:rPr>
        <w:t>»,</w:t>
      </w:r>
      <w:r w:rsidRPr="000D6B55">
        <w:t xml:space="preserve"> </w:t>
      </w:r>
      <w:r>
        <w:t>д</w:t>
      </w:r>
      <w:r w:rsidRPr="000D6B55">
        <w:t>о 31.12.2015</w:t>
      </w:r>
      <w:r>
        <w:t>;</w:t>
      </w:r>
    </w:p>
    <w:p w:rsidR="000D6B55" w:rsidRPr="000D6B55" w:rsidRDefault="000D6B55" w:rsidP="000D6B55">
      <w:pPr>
        <w:ind w:firstLine="600"/>
        <w:jc w:val="both"/>
      </w:pPr>
      <w:r>
        <w:lastRenderedPageBreak/>
        <w:t xml:space="preserve">- </w:t>
      </w:r>
      <w:r w:rsidRPr="000D6B55">
        <w:t>Государственное бюджетное общеобразовательное учреждение начальн</w:t>
      </w:r>
      <w:r>
        <w:t>ая</w:t>
      </w:r>
      <w:r w:rsidRPr="000D6B55">
        <w:t xml:space="preserve"> общеобразовательн</w:t>
      </w:r>
      <w:r>
        <w:t>ая</w:t>
      </w:r>
      <w:r w:rsidRPr="000D6B55">
        <w:t xml:space="preserve"> школ</w:t>
      </w:r>
      <w:r>
        <w:t>а</w:t>
      </w:r>
      <w:r w:rsidRPr="000D6B55">
        <w:t xml:space="preserve"> № 615 Адмиралтейского района Санкт-Петербурга</w:t>
      </w:r>
      <w:r>
        <w:t xml:space="preserve">; тема </w:t>
      </w:r>
      <w:r w:rsidRPr="000D6B55">
        <w:t>«</w:t>
      </w:r>
      <w:r w:rsidRPr="000D6B55">
        <w:rPr>
          <w:rStyle w:val="af0"/>
          <w:b w:val="0"/>
          <w:sz w:val="24"/>
        </w:rPr>
        <w:t xml:space="preserve">Разработка методики оценки </w:t>
      </w:r>
      <w:proofErr w:type="spellStart"/>
      <w:r w:rsidRPr="000D6B55">
        <w:rPr>
          <w:rStyle w:val="af0"/>
          <w:b w:val="0"/>
          <w:sz w:val="24"/>
        </w:rPr>
        <w:t>сформированности</w:t>
      </w:r>
      <w:proofErr w:type="spellEnd"/>
      <w:r w:rsidRPr="000D6B55">
        <w:rPr>
          <w:rStyle w:val="af0"/>
          <w:b w:val="0"/>
          <w:sz w:val="24"/>
        </w:rPr>
        <w:t xml:space="preserve"> универсальных учебных действий в условиях междисциплинарного взаимодействия</w:t>
      </w:r>
      <w:r>
        <w:rPr>
          <w:rStyle w:val="af0"/>
          <w:b w:val="0"/>
          <w:sz w:val="24"/>
        </w:rPr>
        <w:t>»,</w:t>
      </w:r>
      <w:r w:rsidRPr="000D6B55">
        <w:t xml:space="preserve"> </w:t>
      </w:r>
      <w:r>
        <w:t>д</w:t>
      </w:r>
      <w:r w:rsidRPr="000D6B55">
        <w:t>о 31.12.2015</w:t>
      </w:r>
      <w:r>
        <w:t>;</w:t>
      </w:r>
    </w:p>
    <w:p w:rsidR="000D6B55" w:rsidRPr="000D6B55" w:rsidRDefault="000D6B55" w:rsidP="000D6B55">
      <w:pPr>
        <w:ind w:firstLine="600"/>
        <w:jc w:val="both"/>
      </w:pPr>
      <w:r>
        <w:t xml:space="preserve">- </w:t>
      </w:r>
      <w:r w:rsidRPr="000D6B55">
        <w:t>Государственное бюджетное общеобразовательное учреждение гимнази</w:t>
      </w:r>
      <w:r>
        <w:t>я</w:t>
      </w:r>
      <w:r w:rsidRPr="000D6B55">
        <w:t xml:space="preserve"> </w:t>
      </w:r>
      <w:r w:rsidRPr="000D6B55">
        <w:br/>
        <w:t>№ 209 Центрального района Санкт-Петербурга</w:t>
      </w:r>
      <w:r>
        <w:t xml:space="preserve">; тема </w:t>
      </w:r>
      <w:r w:rsidRPr="000D6B55">
        <w:t>«</w:t>
      </w:r>
      <w:r w:rsidRPr="000D6B55">
        <w:rPr>
          <w:rStyle w:val="af0"/>
          <w:b w:val="0"/>
          <w:sz w:val="24"/>
        </w:rPr>
        <w:t xml:space="preserve">Разработка методики оценки </w:t>
      </w:r>
      <w:proofErr w:type="spellStart"/>
      <w:r w:rsidRPr="000D6B55">
        <w:rPr>
          <w:rStyle w:val="af0"/>
          <w:b w:val="0"/>
          <w:sz w:val="24"/>
        </w:rPr>
        <w:t>сформированности</w:t>
      </w:r>
      <w:proofErr w:type="spellEnd"/>
      <w:r w:rsidRPr="000D6B55">
        <w:rPr>
          <w:rStyle w:val="af0"/>
          <w:b w:val="0"/>
          <w:sz w:val="24"/>
        </w:rPr>
        <w:t xml:space="preserve"> универсальных учебных действий в условиях междисциплинарного взаимодействия</w:t>
      </w:r>
      <w:r>
        <w:rPr>
          <w:rStyle w:val="af0"/>
          <w:b w:val="0"/>
          <w:sz w:val="24"/>
        </w:rPr>
        <w:t>»,</w:t>
      </w:r>
      <w:r w:rsidRPr="000D6B55">
        <w:t xml:space="preserve"> </w:t>
      </w:r>
      <w:r>
        <w:t>д</w:t>
      </w:r>
      <w:r w:rsidRPr="000D6B55">
        <w:t>о 31.12.2015</w:t>
      </w:r>
      <w:r>
        <w:t>;</w:t>
      </w:r>
    </w:p>
    <w:p w:rsidR="000D6B55" w:rsidRPr="000D6B55" w:rsidRDefault="000D6B55" w:rsidP="000D6B55">
      <w:pPr>
        <w:ind w:firstLine="600"/>
        <w:jc w:val="both"/>
      </w:pPr>
      <w:r>
        <w:t xml:space="preserve">- </w:t>
      </w:r>
      <w:r w:rsidRPr="000D6B55">
        <w:t>Государственное бюджетное общеобразовательное учреждение средн</w:t>
      </w:r>
      <w:r>
        <w:t>яя</w:t>
      </w:r>
      <w:r w:rsidRPr="000D6B55">
        <w:t xml:space="preserve"> общеобразовательн</w:t>
      </w:r>
      <w:r>
        <w:t xml:space="preserve">ая </w:t>
      </w:r>
      <w:r w:rsidRPr="000D6B55">
        <w:t>школ</w:t>
      </w:r>
      <w:r>
        <w:t>а</w:t>
      </w:r>
      <w:r w:rsidRPr="000D6B55">
        <w:t xml:space="preserve"> № 338 Невского района Санкт-Петербурга</w:t>
      </w:r>
      <w:r>
        <w:t xml:space="preserve">; тема </w:t>
      </w:r>
      <w:r w:rsidRPr="000D6B55">
        <w:t>«</w:t>
      </w:r>
      <w:r w:rsidRPr="000D6B55">
        <w:rPr>
          <w:rStyle w:val="af0"/>
          <w:b w:val="0"/>
          <w:sz w:val="24"/>
        </w:rPr>
        <w:t xml:space="preserve">Разработка методики оценки </w:t>
      </w:r>
      <w:proofErr w:type="spellStart"/>
      <w:r w:rsidRPr="000D6B55">
        <w:rPr>
          <w:rStyle w:val="af0"/>
          <w:b w:val="0"/>
          <w:sz w:val="24"/>
        </w:rPr>
        <w:t>сформированности</w:t>
      </w:r>
      <w:proofErr w:type="spellEnd"/>
      <w:r w:rsidRPr="000D6B55">
        <w:rPr>
          <w:rStyle w:val="af0"/>
          <w:b w:val="0"/>
          <w:sz w:val="24"/>
        </w:rPr>
        <w:t xml:space="preserve"> универсальных учебных действий в условиях междисциплинарного взаимодействия</w:t>
      </w:r>
      <w:r>
        <w:rPr>
          <w:rStyle w:val="af0"/>
          <w:b w:val="0"/>
          <w:sz w:val="24"/>
        </w:rPr>
        <w:t>»,</w:t>
      </w:r>
      <w:r w:rsidRPr="000D6B55">
        <w:t xml:space="preserve"> </w:t>
      </w:r>
      <w:r>
        <w:t>д</w:t>
      </w:r>
      <w:r w:rsidRPr="000D6B55">
        <w:t>о 31.12.2015</w:t>
      </w:r>
      <w:r>
        <w:t>.</w:t>
      </w:r>
    </w:p>
    <w:p w:rsidR="000D6B55" w:rsidRDefault="000D6B55" w:rsidP="00136DB7">
      <w:pPr>
        <w:pStyle w:val="1"/>
        <w:ind w:left="0" w:firstLine="600"/>
        <w:jc w:val="both"/>
        <w:rPr>
          <w:b/>
        </w:rPr>
      </w:pPr>
    </w:p>
    <w:p w:rsidR="00136DB7" w:rsidRPr="00A94B79" w:rsidRDefault="00136DB7" w:rsidP="00136DB7">
      <w:pPr>
        <w:pStyle w:val="1"/>
        <w:ind w:left="0" w:firstLine="600"/>
        <w:jc w:val="both"/>
        <w:rPr>
          <w:b/>
        </w:rPr>
      </w:pPr>
      <w:r w:rsidRPr="00A94B79">
        <w:rPr>
          <w:b/>
        </w:rPr>
        <w:t>Ресурсные центры общего образования:</w:t>
      </w:r>
    </w:p>
    <w:p w:rsidR="00136DB7" w:rsidRDefault="00136DB7" w:rsidP="00136DB7">
      <w:pPr>
        <w:pStyle w:val="1"/>
        <w:ind w:left="0" w:firstLine="600"/>
        <w:jc w:val="both"/>
      </w:pPr>
      <w:r>
        <w:rPr>
          <w:color w:val="000000"/>
        </w:rPr>
        <w:t xml:space="preserve">- </w:t>
      </w:r>
      <w:r w:rsidRPr="006152E1">
        <w:rPr>
          <w:color w:val="000000"/>
        </w:rPr>
        <w:t>Государственное бюджетное общеобразовательное учреждение Втор</w:t>
      </w:r>
      <w:r>
        <w:rPr>
          <w:color w:val="000000"/>
        </w:rPr>
        <w:t>ая</w:t>
      </w:r>
      <w:r w:rsidRPr="006152E1">
        <w:rPr>
          <w:color w:val="000000"/>
        </w:rPr>
        <w:t xml:space="preserve"> </w:t>
      </w:r>
      <w:r>
        <w:rPr>
          <w:color w:val="000000"/>
        </w:rPr>
        <w:br/>
      </w:r>
      <w:r w:rsidRPr="006152E1">
        <w:rPr>
          <w:color w:val="000000"/>
        </w:rPr>
        <w:t>Санкт-Петербургск</w:t>
      </w:r>
      <w:r>
        <w:rPr>
          <w:color w:val="000000"/>
        </w:rPr>
        <w:t>ая</w:t>
      </w:r>
      <w:r w:rsidRPr="006152E1">
        <w:rPr>
          <w:color w:val="000000"/>
        </w:rPr>
        <w:t xml:space="preserve"> Гимнази</w:t>
      </w:r>
      <w:r>
        <w:rPr>
          <w:color w:val="000000"/>
        </w:rPr>
        <w:t xml:space="preserve">я; </w:t>
      </w:r>
      <w:r w:rsidRPr="006152E1">
        <w:t>тем</w:t>
      </w:r>
      <w:r>
        <w:t>а</w:t>
      </w:r>
      <w:r w:rsidRPr="006152E1">
        <w:t xml:space="preserve"> «</w:t>
      </w:r>
      <w:r w:rsidRPr="006152E1">
        <w:rPr>
          <w:color w:val="000000"/>
        </w:rPr>
        <w:t>Система оценки и управления качеством образования в образовательном учреждении»</w:t>
      </w:r>
      <w:r>
        <w:rPr>
          <w:color w:val="000000"/>
        </w:rPr>
        <w:t xml:space="preserve">, </w:t>
      </w:r>
      <w:r w:rsidRPr="006152E1">
        <w:t xml:space="preserve">срок </w:t>
      </w:r>
      <w:r>
        <w:t>д</w:t>
      </w:r>
      <w:r w:rsidRPr="006152E1">
        <w:t>о 31.08.2016</w:t>
      </w:r>
      <w:r>
        <w:t>;</w:t>
      </w:r>
    </w:p>
    <w:p w:rsidR="00136DB7" w:rsidRDefault="00136DB7" w:rsidP="00136DB7">
      <w:pPr>
        <w:pStyle w:val="1"/>
        <w:ind w:left="0" w:firstLine="600"/>
        <w:jc w:val="both"/>
      </w:pPr>
      <w:r>
        <w:t>- Г</w:t>
      </w:r>
      <w:r w:rsidRPr="006152E1">
        <w:t>осударственное бюджетное образовательное учреждение для детей дошкольного и младшего школьного возраста начальн</w:t>
      </w:r>
      <w:r>
        <w:t>ая</w:t>
      </w:r>
      <w:r w:rsidRPr="006152E1">
        <w:t xml:space="preserve"> школ</w:t>
      </w:r>
      <w:r>
        <w:t>а</w:t>
      </w:r>
      <w:r w:rsidRPr="006152E1">
        <w:t xml:space="preserve"> – детский сад № 687 компенсирующего вида Центрального района Санкт-Петербурга «Центр реабилитации ребенка»</w:t>
      </w:r>
      <w:r>
        <w:t>;</w:t>
      </w:r>
      <w:r w:rsidRPr="006152E1">
        <w:t xml:space="preserve"> тем</w:t>
      </w:r>
      <w:r>
        <w:t>а</w:t>
      </w:r>
      <w:r w:rsidRPr="006152E1">
        <w:t xml:space="preserve"> </w:t>
      </w:r>
      <w:r>
        <w:t>«</w:t>
      </w:r>
      <w:r w:rsidRPr="006152E1">
        <w:t>Практико-ориентированные технологии обучения и психолого-педагогического сопровождения детей с аутизмом в условиях совместного образования»</w:t>
      </w:r>
      <w:r>
        <w:t>,</w:t>
      </w:r>
      <w:r w:rsidRPr="006152E1">
        <w:t xml:space="preserve"> срок </w:t>
      </w:r>
      <w:r>
        <w:t>до 31.08.2016;</w:t>
      </w:r>
    </w:p>
    <w:p w:rsidR="00136DB7" w:rsidRDefault="00136DB7" w:rsidP="00136DB7">
      <w:pPr>
        <w:pStyle w:val="1"/>
        <w:ind w:left="0" w:firstLine="600"/>
        <w:jc w:val="both"/>
      </w:pPr>
      <w:r>
        <w:t xml:space="preserve">- </w:t>
      </w:r>
      <w:r w:rsidRPr="006152E1">
        <w:t>Государственное бюджетное специальное (коррекционное) образовательное учреждение для обучающихся, воспитанников с отклонениями в развитии: специальн</w:t>
      </w:r>
      <w:r>
        <w:t>ую</w:t>
      </w:r>
      <w:r w:rsidRPr="006152E1">
        <w:t xml:space="preserve"> (коррекционн</w:t>
      </w:r>
      <w:r>
        <w:t>ую</w:t>
      </w:r>
      <w:r w:rsidRPr="006152E1">
        <w:t>) общеобразовательн</w:t>
      </w:r>
      <w:r>
        <w:t>ая</w:t>
      </w:r>
      <w:r w:rsidRPr="006152E1">
        <w:t xml:space="preserve"> школ</w:t>
      </w:r>
      <w:r>
        <w:t>а</w:t>
      </w:r>
      <w:r w:rsidRPr="006152E1">
        <w:t xml:space="preserve"> (</w:t>
      </w:r>
      <w:r w:rsidRPr="006152E1">
        <w:rPr>
          <w:lang w:val="en-US"/>
        </w:rPr>
        <w:t>VIII</w:t>
      </w:r>
      <w:r w:rsidRPr="006152E1">
        <w:t xml:space="preserve"> вида</w:t>
      </w:r>
      <w:r>
        <w:t>)</w:t>
      </w:r>
      <w:r w:rsidRPr="006152E1">
        <w:t xml:space="preserve"> №</w:t>
      </w:r>
      <w:r>
        <w:t xml:space="preserve"> </w:t>
      </w:r>
      <w:r w:rsidRPr="006152E1">
        <w:t>25 Петроградского района Санкт-Петербурга</w:t>
      </w:r>
      <w:r>
        <w:t xml:space="preserve">; </w:t>
      </w:r>
      <w:r w:rsidRPr="006152E1">
        <w:t>тем</w:t>
      </w:r>
      <w:r>
        <w:t>а</w:t>
      </w:r>
      <w:r w:rsidRPr="006152E1">
        <w:t xml:space="preserve"> «</w:t>
      </w:r>
      <w:proofErr w:type="spellStart"/>
      <w:r w:rsidRPr="006152E1">
        <w:t>Разноуровневая</w:t>
      </w:r>
      <w:proofErr w:type="spellEnd"/>
      <w:r w:rsidRPr="006152E1">
        <w:t xml:space="preserve"> подготовка специалистов для сопровождения ребенка с множественными нарушениями развития в различных организационно-педагогических условиях»</w:t>
      </w:r>
      <w:r>
        <w:t xml:space="preserve">, </w:t>
      </w:r>
      <w:r w:rsidRPr="006152E1">
        <w:t xml:space="preserve">срок </w:t>
      </w:r>
      <w:r>
        <w:t>до 31.08.2015;</w:t>
      </w:r>
    </w:p>
    <w:p w:rsidR="00136DB7" w:rsidRDefault="00136DB7" w:rsidP="00136DB7">
      <w:pPr>
        <w:pStyle w:val="1"/>
        <w:ind w:left="0" w:firstLine="600"/>
        <w:jc w:val="both"/>
      </w:pPr>
      <w:r>
        <w:t xml:space="preserve">- </w:t>
      </w:r>
      <w:r w:rsidRPr="006152E1">
        <w:t>Государственное бюджетное дошкольное образовательное учреждение детский сад № 41 комбинированного вида Центрального района Санкт-Петербурга «Центр интегративного воспитания»</w:t>
      </w:r>
      <w:r>
        <w:t xml:space="preserve">; </w:t>
      </w:r>
      <w:r w:rsidRPr="006152E1">
        <w:t>тем</w:t>
      </w:r>
      <w:r>
        <w:t>а</w:t>
      </w:r>
      <w:r w:rsidRPr="006152E1">
        <w:t xml:space="preserve"> «Модель организации</w:t>
      </w:r>
      <w:r w:rsidRPr="006152E1">
        <w:rPr>
          <w:color w:val="000000"/>
        </w:rPr>
        <w:t xml:space="preserve"> непрерывного психолого-педагогического сопровождения детей раннего и дошкольного возраста с ограниченными возможностями здоровья и их семей в условиях совместного образования»</w:t>
      </w:r>
      <w:r>
        <w:rPr>
          <w:color w:val="000000"/>
        </w:rPr>
        <w:t xml:space="preserve">, </w:t>
      </w:r>
      <w:r w:rsidRPr="006152E1">
        <w:t>срок</w:t>
      </w:r>
      <w:r>
        <w:t xml:space="preserve"> до</w:t>
      </w:r>
      <w:r w:rsidRPr="006152E1">
        <w:t xml:space="preserve"> 31.12.2016.</w:t>
      </w:r>
    </w:p>
    <w:p w:rsidR="00207E86" w:rsidRDefault="00207E86" w:rsidP="00DA4A45">
      <w:pPr>
        <w:ind w:firstLine="600"/>
        <w:jc w:val="both"/>
      </w:pPr>
    </w:p>
    <w:p w:rsidR="00DD3182" w:rsidRDefault="00DD3182" w:rsidP="00207E86">
      <w:pPr>
        <w:ind w:firstLine="601"/>
        <w:jc w:val="both"/>
        <w:rPr>
          <w:b/>
        </w:rPr>
      </w:pPr>
      <w:r w:rsidRPr="00E435A3">
        <w:rPr>
          <w:b/>
        </w:rPr>
        <w:t xml:space="preserve">Ресурсные центры </w:t>
      </w:r>
      <w:r w:rsidR="00207E86" w:rsidRPr="00207E86">
        <w:rPr>
          <w:b/>
        </w:rPr>
        <w:t>по отрасли системы среднего профессионального образования</w:t>
      </w:r>
      <w:r>
        <w:rPr>
          <w:b/>
        </w:rPr>
        <w:t>:</w:t>
      </w:r>
    </w:p>
    <w:p w:rsidR="001048ED" w:rsidRDefault="001048ED" w:rsidP="001048ED">
      <w:pPr>
        <w:ind w:firstLine="601"/>
        <w:jc w:val="both"/>
      </w:pPr>
      <w:r>
        <w:t xml:space="preserve">- </w:t>
      </w:r>
      <w:r w:rsidRPr="00EF64AD">
        <w:t>Санкт-Петербургское государственное бюджетное профессиональное образовательное учреждение «Колледж электроники и приборостроения»</w:t>
      </w:r>
      <w:r>
        <w:t>; тема «Разработка и апробация модели ресурсного центра сертификации профессиональных квалификаций на основе социального партнерства (на примере радиоэлектронной отрасли)», срок до 31.08.2016;</w:t>
      </w:r>
    </w:p>
    <w:p w:rsidR="001048ED" w:rsidRDefault="001048ED" w:rsidP="001048ED">
      <w:pPr>
        <w:ind w:firstLine="600"/>
        <w:jc w:val="both"/>
      </w:pPr>
      <w:r>
        <w:t xml:space="preserve">- </w:t>
      </w:r>
      <w:r w:rsidRPr="00EF64AD">
        <w:t>Санкт-Петербургское государственное бюджетное профессиональное образовательное учреждение «Колледж информационных технологий»</w:t>
      </w:r>
      <w:r>
        <w:t>; тема «Городской образовательный портал как условие формирования сетевых профессиональных сообществ педагогических работников профессиональных образовательных организаций», срок до 31.08.2016;</w:t>
      </w:r>
    </w:p>
    <w:p w:rsidR="001048ED" w:rsidRDefault="001048ED" w:rsidP="001048ED">
      <w:pPr>
        <w:ind w:firstLine="600"/>
        <w:jc w:val="both"/>
      </w:pPr>
      <w:r>
        <w:t xml:space="preserve">- </w:t>
      </w:r>
      <w:r w:rsidRPr="00A33AB3">
        <w:t>Санкт-Петербургское государственное бюджетное профессиональное образовательное учреждение «Колледж туризма и гостиничного сервиса»</w:t>
      </w:r>
      <w:r>
        <w:t xml:space="preserve">; тема «Формирование профессиональных компетенций педагогических кадров образовательных </w:t>
      </w:r>
      <w:r>
        <w:lastRenderedPageBreak/>
        <w:t>учреждений города в процессе реализации практико-ориентированного подхода к подготовке специалистов сферы обслуживания», срок до 31.08.2016;</w:t>
      </w:r>
    </w:p>
    <w:p w:rsidR="001048ED" w:rsidRDefault="001048ED" w:rsidP="001048ED">
      <w:pPr>
        <w:ind w:firstLine="600"/>
        <w:jc w:val="both"/>
      </w:pPr>
      <w:r>
        <w:t xml:space="preserve">- </w:t>
      </w:r>
      <w:r w:rsidRPr="00445D39">
        <w:t>Санкт-Петербургское государственное бюджетное профессиональное образовательное учреждение «Пожарно-спасательный колледж «Санкт-Петербургский центр подготовки спасателей»</w:t>
      </w:r>
      <w:r>
        <w:t>; тема «Создание дистанционного практико-ориентированного образовательного ресурса для повышения квалификации управленческих и педагогических кадров образовательных учреждений в области пожарной и экологической безопасности», срок до 31.08.2016;</w:t>
      </w:r>
    </w:p>
    <w:p w:rsidR="001048ED" w:rsidRDefault="001048ED" w:rsidP="001048ED">
      <w:pPr>
        <w:ind w:firstLine="600"/>
        <w:jc w:val="both"/>
      </w:pPr>
      <w:r>
        <w:t xml:space="preserve">- </w:t>
      </w:r>
      <w:r w:rsidRPr="00EF64AD">
        <w:t>Санкт-Петербургское государственное автономное профессиональное образовательное учреждение «Морской технический колледж»</w:t>
      </w:r>
      <w:r>
        <w:t>; темы «Разработка и сопровождение учебно-методического комплекса подготовки квалифицированных рабочих, служащих и специалистов с использованием инструментария международных стандартов качества» и «Учебно-методическое сопровождение деятельности клубов юных моряков и морских классов общеобразовательных школ по направлению «морское дело»», срок до 31.08.2016;</w:t>
      </w:r>
    </w:p>
    <w:p w:rsidR="001048ED" w:rsidRDefault="001048ED" w:rsidP="001048ED">
      <w:pPr>
        <w:ind w:firstLine="600"/>
        <w:jc w:val="both"/>
      </w:pPr>
      <w:r>
        <w:t xml:space="preserve">- </w:t>
      </w:r>
      <w:r w:rsidRPr="00EF64AD">
        <w:t>Санкт-Петербургское государственное бюджетное профессиональное образовательное учреждение «Российский колледж традиционной культуры»</w:t>
      </w:r>
      <w:r>
        <w:t>; тема «</w:t>
      </w:r>
      <w:r w:rsidRPr="009F2283">
        <w:t>Культурологический подход в реализации образовательных  задач профессиональ</w:t>
      </w:r>
      <w:r>
        <w:t>ных образовательных организаций», срок до 31.08.2016;</w:t>
      </w:r>
    </w:p>
    <w:p w:rsidR="001048ED" w:rsidRDefault="001048ED" w:rsidP="001048ED">
      <w:pPr>
        <w:ind w:firstLine="600"/>
        <w:jc w:val="both"/>
      </w:pPr>
      <w:r>
        <w:t xml:space="preserve">- </w:t>
      </w:r>
      <w:r w:rsidRPr="00A33AB3">
        <w:t>Санкт-Петербургское государственное бюджетное профессиональное образовательное учреждение «Промышленно-технологический колледж»</w:t>
      </w:r>
      <w:r>
        <w:t>; тема «</w:t>
      </w:r>
      <w:r w:rsidRPr="009F2283">
        <w:t xml:space="preserve">Моделирование производственных процессов как фактор оптимизации </w:t>
      </w:r>
      <w:proofErr w:type="spellStart"/>
      <w:r w:rsidRPr="009F2283">
        <w:t>компетентностного</w:t>
      </w:r>
      <w:proofErr w:type="spellEnd"/>
      <w:r w:rsidRPr="009F2283">
        <w:t xml:space="preserve"> подхода к обучению</w:t>
      </w:r>
      <w:r>
        <w:t>», срок до 31.08.2016;</w:t>
      </w:r>
    </w:p>
    <w:p w:rsidR="001048ED" w:rsidRDefault="001048ED" w:rsidP="001048ED">
      <w:pPr>
        <w:ind w:firstLine="600"/>
        <w:jc w:val="both"/>
      </w:pPr>
      <w:r>
        <w:t xml:space="preserve">- </w:t>
      </w:r>
      <w:r w:rsidRPr="00EF64AD">
        <w:t>Санкт-Петербургское государственное бюджетное профессиональное образовательное учреждение «Колледж судостроения и прикладных технологий»</w:t>
      </w:r>
      <w:r>
        <w:t>; тема «</w:t>
      </w:r>
      <w:r w:rsidRPr="009F2283">
        <w:t xml:space="preserve">Центр профессиональных (прикладных) квалификаций </w:t>
      </w:r>
      <w:r>
        <w:t xml:space="preserve">как </w:t>
      </w:r>
      <w:r w:rsidRPr="009F2283">
        <w:t>инновационная образовательная среда для подготовки рабочих кадров судостроительной отрасли</w:t>
      </w:r>
      <w:r>
        <w:t>», срок до 31.08.2016;</w:t>
      </w:r>
    </w:p>
    <w:p w:rsidR="001048ED" w:rsidRDefault="001048ED" w:rsidP="001048ED">
      <w:pPr>
        <w:ind w:firstLine="600"/>
        <w:jc w:val="both"/>
      </w:pPr>
      <w:r>
        <w:t xml:space="preserve">- </w:t>
      </w:r>
      <w:r w:rsidRPr="00EF64AD">
        <w:t>Санкт-Петербургское государственное бюджетное профессиональное образовательное учреждение «Колледж «</w:t>
      </w:r>
      <w:proofErr w:type="spellStart"/>
      <w:r w:rsidRPr="00EF64AD">
        <w:t>ПетроСтройСервис</w:t>
      </w:r>
      <w:proofErr w:type="spellEnd"/>
      <w:r w:rsidRPr="00EF64AD">
        <w:t>»</w:t>
      </w:r>
      <w:r>
        <w:t>; тема «</w:t>
      </w:r>
      <w:r w:rsidRPr="009F2283">
        <w:t>Реализация непрерывной профессиональной подготовки рабочих кадров строительного профиля в условиях инновационного учебно-производственного комплекса</w:t>
      </w:r>
      <w:r>
        <w:t>», срок до 31.08.2016;</w:t>
      </w:r>
    </w:p>
    <w:p w:rsidR="001048ED" w:rsidRDefault="001048ED" w:rsidP="001048ED">
      <w:pPr>
        <w:ind w:firstLine="600"/>
        <w:jc w:val="both"/>
      </w:pPr>
      <w:r>
        <w:t xml:space="preserve">- </w:t>
      </w:r>
      <w:r w:rsidRPr="00EF64AD">
        <w:t>Санкт-Петербургское государственное бюджетное профессиональное образовательное учреждение «Лицей сервиса и индустриальных технологий»</w:t>
      </w:r>
      <w:r>
        <w:t>; тема «</w:t>
      </w:r>
      <w:r w:rsidRPr="009F2283">
        <w:t>Проектирование сетевого взаимодейст</w:t>
      </w:r>
      <w:r>
        <w:t xml:space="preserve">вия образовательных организаций </w:t>
      </w:r>
      <w:r w:rsidRPr="009F2283">
        <w:t xml:space="preserve">и объединений, </w:t>
      </w:r>
      <w:r>
        <w:t>осуществляющих воспитание детей-</w:t>
      </w:r>
      <w:r w:rsidRPr="009F2283">
        <w:t xml:space="preserve">сирот </w:t>
      </w:r>
      <w:r>
        <w:t xml:space="preserve">и детей, оставшихся </w:t>
      </w:r>
      <w:r w:rsidRPr="009F2283">
        <w:t>без попечения родителей</w:t>
      </w:r>
      <w:r>
        <w:t>», срок до 31.08.2016;</w:t>
      </w:r>
    </w:p>
    <w:p w:rsidR="001048ED" w:rsidRDefault="001048ED" w:rsidP="001048ED">
      <w:pPr>
        <w:ind w:firstLine="600"/>
        <w:jc w:val="both"/>
      </w:pPr>
      <w:r>
        <w:t xml:space="preserve">- </w:t>
      </w:r>
      <w:r w:rsidRPr="00EF64AD">
        <w:t>Санкт-Петербургское государственное бюджетное профессиональное образовательное учреждение «Охтинский колледж»</w:t>
      </w:r>
      <w:r>
        <w:t>, тема «</w:t>
      </w:r>
      <w:r w:rsidRPr="009F2283">
        <w:t>Психолого-педагогическое сопровождение профессионального обучения лиц с особыми образовательными потребностями в условиях инклюзивного образования</w:t>
      </w:r>
      <w:r>
        <w:t>», срок до 31.08.2016;</w:t>
      </w:r>
    </w:p>
    <w:p w:rsidR="001048ED" w:rsidRDefault="001048ED" w:rsidP="001048ED">
      <w:pPr>
        <w:ind w:firstLine="600"/>
        <w:jc w:val="both"/>
      </w:pPr>
      <w:r>
        <w:t xml:space="preserve">- </w:t>
      </w:r>
      <w:r w:rsidRPr="00EF64AD">
        <w:t>Санкт-Петербургское государственное бюджетное профессиональное образовательное учреждение «Автодорожный колледж»</w:t>
      </w:r>
      <w:r>
        <w:t>; тема «</w:t>
      </w:r>
      <w:r w:rsidRPr="009F2283">
        <w:t xml:space="preserve">Ресурсный центр как </w:t>
      </w:r>
      <w:proofErr w:type="spellStart"/>
      <w:r w:rsidRPr="009F2283">
        <w:t>стажировочная</w:t>
      </w:r>
      <w:proofErr w:type="spellEnd"/>
      <w:r w:rsidRPr="009F2283">
        <w:t xml:space="preserve"> площадка подготовки рабочих кадров для автотранспортного кластера и дорожно-строительной отрасли</w:t>
      </w:r>
      <w:r>
        <w:t>», срок до 31.08.2016;</w:t>
      </w:r>
    </w:p>
    <w:p w:rsidR="001048ED" w:rsidRPr="00E435A3" w:rsidRDefault="001048ED" w:rsidP="001048ED">
      <w:pPr>
        <w:ind w:firstLine="600"/>
        <w:jc w:val="both"/>
        <w:rPr>
          <w:b/>
        </w:rPr>
      </w:pPr>
      <w:r>
        <w:t>- Г</w:t>
      </w:r>
      <w:r w:rsidRPr="00EF64AD">
        <w:t>осударственное бюджетное профессиональное образовательное учреждение «Педагогический колледж № 4</w:t>
      </w:r>
      <w:r>
        <w:t xml:space="preserve"> </w:t>
      </w:r>
      <w:r w:rsidRPr="00EF64AD">
        <w:t>Санкт-Петербург»</w:t>
      </w:r>
      <w:r>
        <w:t>; тема «Управление качеством профессионального педагогического образования на основе сетевого партнерства», срок до 31.08.2016.</w:t>
      </w:r>
    </w:p>
    <w:sectPr w:rsidR="001048ED" w:rsidRPr="00E435A3" w:rsidSect="00F2779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9B2" w:rsidRDefault="005959B2" w:rsidP="00BD68C8">
      <w:r>
        <w:separator/>
      </w:r>
    </w:p>
  </w:endnote>
  <w:endnote w:type="continuationSeparator" w:id="0">
    <w:p w:rsidR="005959B2" w:rsidRDefault="005959B2" w:rsidP="00BD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37" w:rsidRDefault="00AB423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37" w:rsidRDefault="00AB423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37" w:rsidRDefault="00AB42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9B2" w:rsidRDefault="005959B2" w:rsidP="00BD68C8">
      <w:r>
        <w:separator/>
      </w:r>
    </w:p>
  </w:footnote>
  <w:footnote w:type="continuationSeparator" w:id="0">
    <w:p w:rsidR="005959B2" w:rsidRDefault="005959B2" w:rsidP="00BD6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37" w:rsidRDefault="00AB423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37" w:rsidRDefault="00AB423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37" w:rsidRDefault="00AB423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664"/>
    <w:multiLevelType w:val="multilevel"/>
    <w:tmpl w:val="6368289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65"/>
        </w:tabs>
        <w:ind w:left="1065" w:hanging="52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E3C5660"/>
    <w:multiLevelType w:val="hybridMultilevel"/>
    <w:tmpl w:val="69DCB284"/>
    <w:lvl w:ilvl="0" w:tplc="BEC4D5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6C094B"/>
    <w:multiLevelType w:val="multilevel"/>
    <w:tmpl w:val="43E4002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65"/>
        </w:tabs>
        <w:ind w:left="1065" w:hanging="52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117D2849"/>
    <w:multiLevelType w:val="multilevel"/>
    <w:tmpl w:val="5E30DDB0"/>
    <w:lvl w:ilvl="0">
      <w:start w:val="1"/>
      <w:numFmt w:val="decimal"/>
      <w:lvlText w:val="%1."/>
      <w:lvlJc w:val="left"/>
      <w:pPr>
        <w:ind w:left="786" w:hanging="360"/>
      </w:pPr>
      <w:rPr>
        <w:rFonts w:cs="Times New Roman" w:hint="default"/>
      </w:rPr>
    </w:lvl>
    <w:lvl w:ilvl="1">
      <w:start w:val="1"/>
      <w:numFmt w:val="decimal"/>
      <w:isLgl/>
      <w:lvlText w:val="%1.%2."/>
      <w:lvlJc w:val="left"/>
      <w:pPr>
        <w:tabs>
          <w:tab w:val="num" w:pos="1023"/>
        </w:tabs>
        <w:ind w:left="1023" w:hanging="54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317"/>
        </w:tabs>
        <w:ind w:left="1317" w:hanging="720"/>
      </w:pPr>
      <w:rPr>
        <w:rFonts w:hint="default"/>
      </w:rPr>
    </w:lvl>
    <w:lvl w:ilvl="4">
      <w:start w:val="1"/>
      <w:numFmt w:val="decimal"/>
      <w:isLgl/>
      <w:lvlText w:val="%1.%2.%3.%4.%5."/>
      <w:lvlJc w:val="left"/>
      <w:pPr>
        <w:tabs>
          <w:tab w:val="num" w:pos="1734"/>
        </w:tabs>
        <w:ind w:left="1734" w:hanging="1080"/>
      </w:pPr>
      <w:rPr>
        <w:rFonts w:hint="default"/>
      </w:rPr>
    </w:lvl>
    <w:lvl w:ilvl="5">
      <w:start w:val="1"/>
      <w:numFmt w:val="decimal"/>
      <w:isLgl/>
      <w:lvlText w:val="%1.%2.%3.%4.%5.%6."/>
      <w:lvlJc w:val="left"/>
      <w:pPr>
        <w:tabs>
          <w:tab w:val="num" w:pos="1791"/>
        </w:tabs>
        <w:ind w:left="1791" w:hanging="108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265"/>
        </w:tabs>
        <w:ind w:left="2265" w:hanging="1440"/>
      </w:pPr>
      <w:rPr>
        <w:rFonts w:hint="default"/>
      </w:rPr>
    </w:lvl>
    <w:lvl w:ilvl="8">
      <w:start w:val="1"/>
      <w:numFmt w:val="decimal"/>
      <w:isLgl/>
      <w:lvlText w:val="%1.%2.%3.%4.%5.%6.%7.%8.%9."/>
      <w:lvlJc w:val="left"/>
      <w:pPr>
        <w:tabs>
          <w:tab w:val="num" w:pos="2682"/>
        </w:tabs>
        <w:ind w:left="2682" w:hanging="1800"/>
      </w:pPr>
      <w:rPr>
        <w:rFonts w:hint="default"/>
      </w:rPr>
    </w:lvl>
  </w:abstractNum>
  <w:abstractNum w:abstractNumId="4">
    <w:nsid w:val="13933158"/>
    <w:multiLevelType w:val="multilevel"/>
    <w:tmpl w:val="2CDC6AE2"/>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1636" w:hanging="360"/>
      </w:pPr>
      <w:rPr>
        <w:rFonts w:cs="Times New Roman" w:hint="default"/>
        <w:color w:val="000000"/>
      </w:rPr>
    </w:lvl>
    <w:lvl w:ilvl="2">
      <w:start w:val="1"/>
      <w:numFmt w:val="decimal"/>
      <w:isLgl/>
      <w:lvlText w:val="%1.%2.%3."/>
      <w:lvlJc w:val="left"/>
      <w:pPr>
        <w:ind w:left="2912" w:hanging="720"/>
      </w:pPr>
      <w:rPr>
        <w:rFonts w:cs="Times New Roman" w:hint="default"/>
        <w:color w:val="000000"/>
      </w:rPr>
    </w:lvl>
    <w:lvl w:ilvl="3">
      <w:start w:val="1"/>
      <w:numFmt w:val="decimal"/>
      <w:isLgl/>
      <w:lvlText w:val="%1.%2.%3.%4."/>
      <w:lvlJc w:val="left"/>
      <w:pPr>
        <w:ind w:left="3828" w:hanging="720"/>
      </w:pPr>
      <w:rPr>
        <w:rFonts w:cs="Times New Roman" w:hint="default"/>
        <w:color w:val="000000"/>
      </w:rPr>
    </w:lvl>
    <w:lvl w:ilvl="4">
      <w:start w:val="1"/>
      <w:numFmt w:val="decimal"/>
      <w:isLgl/>
      <w:lvlText w:val="%1.%2.%3.%4.%5."/>
      <w:lvlJc w:val="left"/>
      <w:pPr>
        <w:ind w:left="5104" w:hanging="1080"/>
      </w:pPr>
      <w:rPr>
        <w:rFonts w:cs="Times New Roman" w:hint="default"/>
        <w:color w:val="000000"/>
      </w:rPr>
    </w:lvl>
    <w:lvl w:ilvl="5">
      <w:start w:val="1"/>
      <w:numFmt w:val="decimal"/>
      <w:isLgl/>
      <w:lvlText w:val="%1.%2.%3.%4.%5.%6."/>
      <w:lvlJc w:val="left"/>
      <w:pPr>
        <w:ind w:left="6020" w:hanging="1080"/>
      </w:pPr>
      <w:rPr>
        <w:rFonts w:cs="Times New Roman" w:hint="default"/>
        <w:color w:val="000000"/>
      </w:rPr>
    </w:lvl>
    <w:lvl w:ilvl="6">
      <w:start w:val="1"/>
      <w:numFmt w:val="decimal"/>
      <w:isLgl/>
      <w:lvlText w:val="%1.%2.%3.%4.%5.%6.%7."/>
      <w:lvlJc w:val="left"/>
      <w:pPr>
        <w:ind w:left="7296" w:hanging="1440"/>
      </w:pPr>
      <w:rPr>
        <w:rFonts w:cs="Times New Roman" w:hint="default"/>
        <w:color w:val="000000"/>
      </w:rPr>
    </w:lvl>
    <w:lvl w:ilvl="7">
      <w:start w:val="1"/>
      <w:numFmt w:val="decimal"/>
      <w:isLgl/>
      <w:lvlText w:val="%1.%2.%3.%4.%5.%6.%7.%8."/>
      <w:lvlJc w:val="left"/>
      <w:pPr>
        <w:ind w:left="8212" w:hanging="1440"/>
      </w:pPr>
      <w:rPr>
        <w:rFonts w:cs="Times New Roman" w:hint="default"/>
        <w:color w:val="000000"/>
      </w:rPr>
    </w:lvl>
    <w:lvl w:ilvl="8">
      <w:start w:val="1"/>
      <w:numFmt w:val="decimal"/>
      <w:isLgl/>
      <w:lvlText w:val="%1.%2.%3.%4.%5.%6.%7.%8.%9."/>
      <w:lvlJc w:val="left"/>
      <w:pPr>
        <w:ind w:left="9488" w:hanging="1800"/>
      </w:pPr>
      <w:rPr>
        <w:rFonts w:cs="Times New Roman" w:hint="default"/>
        <w:color w:val="000000"/>
      </w:rPr>
    </w:lvl>
  </w:abstractNum>
  <w:abstractNum w:abstractNumId="5">
    <w:nsid w:val="144679B0"/>
    <w:multiLevelType w:val="hybridMultilevel"/>
    <w:tmpl w:val="204E95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A93639"/>
    <w:multiLevelType w:val="hybridMultilevel"/>
    <w:tmpl w:val="497C94DC"/>
    <w:lvl w:ilvl="0" w:tplc="2C04FFAC">
      <w:start w:val="1"/>
      <w:numFmt w:val="decimal"/>
      <w:lvlText w:val="%1."/>
      <w:lvlJc w:val="left"/>
      <w:pPr>
        <w:tabs>
          <w:tab w:val="num" w:pos="425"/>
        </w:tabs>
        <w:ind w:left="425" w:hanging="425"/>
      </w:pPr>
      <w:rPr>
        <w:rFonts w:cs="Times New Roman" w:hint="default"/>
        <w:b w:val="0"/>
      </w:rPr>
    </w:lvl>
    <w:lvl w:ilvl="1" w:tplc="45705746">
      <w:start w:val="1"/>
      <w:numFmt w:val="bullet"/>
      <w:lvlText w:val=""/>
      <w:lvlJc w:val="left"/>
      <w:pPr>
        <w:tabs>
          <w:tab w:val="num" w:pos="1080"/>
        </w:tabs>
        <w:ind w:left="108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305304"/>
    <w:multiLevelType w:val="hybridMultilevel"/>
    <w:tmpl w:val="FBAC9C62"/>
    <w:lvl w:ilvl="0" w:tplc="50DA10A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1EA71120"/>
    <w:multiLevelType w:val="hybridMultilevel"/>
    <w:tmpl w:val="005E5AFE"/>
    <w:lvl w:ilvl="0" w:tplc="50DA10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5C74EF"/>
    <w:multiLevelType w:val="multilevel"/>
    <w:tmpl w:val="A0AC7338"/>
    <w:lvl w:ilvl="0">
      <w:start w:val="1"/>
      <w:numFmt w:val="decimal"/>
      <w:lvlText w:val="%1."/>
      <w:lvlJc w:val="left"/>
      <w:pPr>
        <w:tabs>
          <w:tab w:val="num" w:pos="2487"/>
        </w:tabs>
        <w:ind w:left="2487" w:hanging="1410"/>
      </w:pPr>
      <w:rPr>
        <w:rFonts w:hint="default"/>
      </w:rPr>
    </w:lvl>
    <w:lvl w:ilvl="1">
      <w:start w:val="1"/>
      <w:numFmt w:val="decimal"/>
      <w:isLgl/>
      <w:lvlText w:val="%1.%2."/>
      <w:lvlJc w:val="left"/>
      <w:pPr>
        <w:tabs>
          <w:tab w:val="num" w:pos="2637"/>
        </w:tabs>
        <w:ind w:left="2637" w:hanging="1560"/>
      </w:pPr>
      <w:rPr>
        <w:rFonts w:hint="default"/>
      </w:rPr>
    </w:lvl>
    <w:lvl w:ilvl="2">
      <w:start w:val="1"/>
      <w:numFmt w:val="decimal"/>
      <w:isLgl/>
      <w:lvlText w:val="%1.%2.%3."/>
      <w:lvlJc w:val="left"/>
      <w:pPr>
        <w:tabs>
          <w:tab w:val="num" w:pos="2637"/>
        </w:tabs>
        <w:ind w:left="2637" w:hanging="1560"/>
      </w:pPr>
      <w:rPr>
        <w:rFonts w:hint="default"/>
      </w:rPr>
    </w:lvl>
    <w:lvl w:ilvl="3">
      <w:start w:val="1"/>
      <w:numFmt w:val="decimal"/>
      <w:isLgl/>
      <w:lvlText w:val="%1.%2.%3.%4."/>
      <w:lvlJc w:val="left"/>
      <w:pPr>
        <w:tabs>
          <w:tab w:val="num" w:pos="2637"/>
        </w:tabs>
        <w:ind w:left="2637" w:hanging="1560"/>
      </w:pPr>
      <w:rPr>
        <w:rFonts w:hint="default"/>
      </w:rPr>
    </w:lvl>
    <w:lvl w:ilvl="4">
      <w:start w:val="1"/>
      <w:numFmt w:val="decimal"/>
      <w:isLgl/>
      <w:lvlText w:val="%1.%2.%3.%4.%5."/>
      <w:lvlJc w:val="left"/>
      <w:pPr>
        <w:tabs>
          <w:tab w:val="num" w:pos="2637"/>
        </w:tabs>
        <w:ind w:left="2637" w:hanging="1560"/>
      </w:pPr>
      <w:rPr>
        <w:rFonts w:hint="default"/>
      </w:rPr>
    </w:lvl>
    <w:lvl w:ilvl="5">
      <w:start w:val="1"/>
      <w:numFmt w:val="decimal"/>
      <w:isLgl/>
      <w:lvlText w:val="%1.%2.%3.%4.%5.%6."/>
      <w:lvlJc w:val="left"/>
      <w:pPr>
        <w:tabs>
          <w:tab w:val="num" w:pos="2637"/>
        </w:tabs>
        <w:ind w:left="2637" w:hanging="1560"/>
      </w:pPr>
      <w:rPr>
        <w:rFonts w:hint="default"/>
      </w:rPr>
    </w:lvl>
    <w:lvl w:ilvl="6">
      <w:start w:val="1"/>
      <w:numFmt w:val="decimal"/>
      <w:isLgl/>
      <w:lvlText w:val="%1.%2.%3.%4.%5.%6.%7."/>
      <w:lvlJc w:val="left"/>
      <w:pPr>
        <w:tabs>
          <w:tab w:val="num" w:pos="2637"/>
        </w:tabs>
        <w:ind w:left="2637" w:hanging="1560"/>
      </w:pPr>
      <w:rPr>
        <w:rFonts w:hint="default"/>
      </w:rPr>
    </w:lvl>
    <w:lvl w:ilvl="7">
      <w:start w:val="1"/>
      <w:numFmt w:val="decimal"/>
      <w:isLgl/>
      <w:lvlText w:val="%1.%2.%3.%4.%5.%6.%7.%8."/>
      <w:lvlJc w:val="left"/>
      <w:pPr>
        <w:tabs>
          <w:tab w:val="num" w:pos="2637"/>
        </w:tabs>
        <w:ind w:left="2637" w:hanging="1560"/>
      </w:pPr>
      <w:rPr>
        <w:rFonts w:hint="default"/>
      </w:rPr>
    </w:lvl>
    <w:lvl w:ilvl="8">
      <w:start w:val="1"/>
      <w:numFmt w:val="decimal"/>
      <w:isLgl/>
      <w:lvlText w:val="%1.%2.%3.%4.%5.%6.%7.%8.%9."/>
      <w:lvlJc w:val="left"/>
      <w:pPr>
        <w:tabs>
          <w:tab w:val="num" w:pos="2877"/>
        </w:tabs>
        <w:ind w:left="2877" w:hanging="1800"/>
      </w:pPr>
      <w:rPr>
        <w:rFonts w:hint="default"/>
      </w:rPr>
    </w:lvl>
  </w:abstractNum>
  <w:abstractNum w:abstractNumId="10">
    <w:nsid w:val="295B4F4A"/>
    <w:multiLevelType w:val="multilevel"/>
    <w:tmpl w:val="A0AC7338"/>
    <w:lvl w:ilvl="0">
      <w:start w:val="1"/>
      <w:numFmt w:val="decimal"/>
      <w:lvlText w:val="%1."/>
      <w:lvlJc w:val="left"/>
      <w:pPr>
        <w:tabs>
          <w:tab w:val="num" w:pos="2487"/>
        </w:tabs>
        <w:ind w:left="2487" w:hanging="1410"/>
      </w:pPr>
      <w:rPr>
        <w:rFonts w:hint="default"/>
      </w:rPr>
    </w:lvl>
    <w:lvl w:ilvl="1">
      <w:start w:val="1"/>
      <w:numFmt w:val="decimal"/>
      <w:isLgl/>
      <w:lvlText w:val="%1.%2."/>
      <w:lvlJc w:val="left"/>
      <w:pPr>
        <w:tabs>
          <w:tab w:val="num" w:pos="2637"/>
        </w:tabs>
        <w:ind w:left="2637" w:hanging="1560"/>
      </w:pPr>
      <w:rPr>
        <w:rFonts w:hint="default"/>
      </w:rPr>
    </w:lvl>
    <w:lvl w:ilvl="2">
      <w:start w:val="1"/>
      <w:numFmt w:val="decimal"/>
      <w:isLgl/>
      <w:lvlText w:val="%1.%2.%3."/>
      <w:lvlJc w:val="left"/>
      <w:pPr>
        <w:tabs>
          <w:tab w:val="num" w:pos="2637"/>
        </w:tabs>
        <w:ind w:left="2637" w:hanging="1560"/>
      </w:pPr>
      <w:rPr>
        <w:rFonts w:hint="default"/>
      </w:rPr>
    </w:lvl>
    <w:lvl w:ilvl="3">
      <w:start w:val="1"/>
      <w:numFmt w:val="decimal"/>
      <w:isLgl/>
      <w:lvlText w:val="%1.%2.%3.%4."/>
      <w:lvlJc w:val="left"/>
      <w:pPr>
        <w:tabs>
          <w:tab w:val="num" w:pos="2637"/>
        </w:tabs>
        <w:ind w:left="2637" w:hanging="1560"/>
      </w:pPr>
      <w:rPr>
        <w:rFonts w:hint="default"/>
      </w:rPr>
    </w:lvl>
    <w:lvl w:ilvl="4">
      <w:start w:val="1"/>
      <w:numFmt w:val="decimal"/>
      <w:isLgl/>
      <w:lvlText w:val="%1.%2.%3.%4.%5."/>
      <w:lvlJc w:val="left"/>
      <w:pPr>
        <w:tabs>
          <w:tab w:val="num" w:pos="2637"/>
        </w:tabs>
        <w:ind w:left="2637" w:hanging="1560"/>
      </w:pPr>
      <w:rPr>
        <w:rFonts w:hint="default"/>
      </w:rPr>
    </w:lvl>
    <w:lvl w:ilvl="5">
      <w:start w:val="1"/>
      <w:numFmt w:val="decimal"/>
      <w:isLgl/>
      <w:lvlText w:val="%1.%2.%3.%4.%5.%6."/>
      <w:lvlJc w:val="left"/>
      <w:pPr>
        <w:tabs>
          <w:tab w:val="num" w:pos="2637"/>
        </w:tabs>
        <w:ind w:left="2637" w:hanging="1560"/>
      </w:pPr>
      <w:rPr>
        <w:rFonts w:hint="default"/>
      </w:rPr>
    </w:lvl>
    <w:lvl w:ilvl="6">
      <w:start w:val="1"/>
      <w:numFmt w:val="decimal"/>
      <w:isLgl/>
      <w:lvlText w:val="%1.%2.%3.%4.%5.%6.%7."/>
      <w:lvlJc w:val="left"/>
      <w:pPr>
        <w:tabs>
          <w:tab w:val="num" w:pos="2637"/>
        </w:tabs>
        <w:ind w:left="2637" w:hanging="1560"/>
      </w:pPr>
      <w:rPr>
        <w:rFonts w:hint="default"/>
      </w:rPr>
    </w:lvl>
    <w:lvl w:ilvl="7">
      <w:start w:val="1"/>
      <w:numFmt w:val="decimal"/>
      <w:isLgl/>
      <w:lvlText w:val="%1.%2.%3.%4.%5.%6.%7.%8."/>
      <w:lvlJc w:val="left"/>
      <w:pPr>
        <w:tabs>
          <w:tab w:val="num" w:pos="2637"/>
        </w:tabs>
        <w:ind w:left="2637" w:hanging="1560"/>
      </w:pPr>
      <w:rPr>
        <w:rFonts w:hint="default"/>
      </w:rPr>
    </w:lvl>
    <w:lvl w:ilvl="8">
      <w:start w:val="1"/>
      <w:numFmt w:val="decimal"/>
      <w:isLgl/>
      <w:lvlText w:val="%1.%2.%3.%4.%5.%6.%7.%8.%9."/>
      <w:lvlJc w:val="left"/>
      <w:pPr>
        <w:tabs>
          <w:tab w:val="num" w:pos="2877"/>
        </w:tabs>
        <w:ind w:left="2877" w:hanging="1800"/>
      </w:pPr>
      <w:rPr>
        <w:rFonts w:hint="default"/>
      </w:rPr>
    </w:lvl>
  </w:abstractNum>
  <w:abstractNum w:abstractNumId="11">
    <w:nsid w:val="29F857AE"/>
    <w:multiLevelType w:val="hybridMultilevel"/>
    <w:tmpl w:val="D64CB91E"/>
    <w:lvl w:ilvl="0" w:tplc="4AAE8990">
      <w:start w:val="1"/>
      <w:numFmt w:val="upperRoman"/>
      <w:lvlText w:val="%1."/>
      <w:lvlJc w:val="right"/>
      <w:pPr>
        <w:tabs>
          <w:tab w:val="num" w:pos="720"/>
        </w:tabs>
        <w:ind w:left="720" w:hanging="18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3D2995"/>
    <w:multiLevelType w:val="hybridMultilevel"/>
    <w:tmpl w:val="6E148AC4"/>
    <w:lvl w:ilvl="0" w:tplc="DFFA244A">
      <w:start w:val="1"/>
      <w:numFmt w:val="upperRoman"/>
      <w:lvlText w:val="%1."/>
      <w:lvlJc w:val="left"/>
      <w:pPr>
        <w:ind w:left="1077" w:hanging="72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3">
    <w:nsid w:val="38E01D0B"/>
    <w:multiLevelType w:val="hybridMultilevel"/>
    <w:tmpl w:val="BBDC7D4C"/>
    <w:lvl w:ilvl="0" w:tplc="9FA4F634">
      <w:start w:val="4"/>
      <w:numFmt w:val="upperRoman"/>
      <w:lvlText w:val="%1."/>
      <w:lvlJc w:val="left"/>
      <w:pPr>
        <w:tabs>
          <w:tab w:val="num" w:pos="1146"/>
        </w:tabs>
        <w:ind w:left="1146"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9C2377"/>
    <w:multiLevelType w:val="multilevel"/>
    <w:tmpl w:val="EE2A7936"/>
    <w:lvl w:ilvl="0">
      <w:start w:val="1"/>
      <w:numFmt w:val="decimal"/>
      <w:lvlText w:val="%1."/>
      <w:lvlJc w:val="left"/>
      <w:pPr>
        <w:tabs>
          <w:tab w:val="num" w:pos="1063"/>
        </w:tabs>
        <w:ind w:left="1063" w:hanging="703"/>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5">
    <w:nsid w:val="3F347601"/>
    <w:multiLevelType w:val="multilevel"/>
    <w:tmpl w:val="45B497B0"/>
    <w:lvl w:ilvl="0">
      <w:start w:val="1"/>
      <w:numFmt w:val="upperRoman"/>
      <w:lvlText w:val="%1."/>
      <w:lvlJc w:val="left"/>
      <w:pPr>
        <w:ind w:left="1080" w:hanging="720"/>
      </w:pPr>
      <w:rPr>
        <w:rFonts w:cs="Times New Roman" w:hint="default"/>
      </w:rPr>
    </w:lvl>
    <w:lvl w:ilvl="1">
      <w:start w:val="1"/>
      <w:numFmt w:val="decimal"/>
      <w:isLgl/>
      <w:lvlText w:val="%1.%2."/>
      <w:lvlJc w:val="left"/>
      <w:pPr>
        <w:tabs>
          <w:tab w:val="num" w:pos="2119"/>
        </w:tabs>
        <w:ind w:left="2119" w:hanging="1410"/>
      </w:pPr>
      <w:rPr>
        <w:rFonts w:hint="default"/>
      </w:rPr>
    </w:lvl>
    <w:lvl w:ilvl="2">
      <w:start w:val="1"/>
      <w:numFmt w:val="decimal"/>
      <w:isLgl/>
      <w:lvlText w:val="%1.%2.%3."/>
      <w:lvlJc w:val="left"/>
      <w:pPr>
        <w:tabs>
          <w:tab w:val="num" w:pos="2468"/>
        </w:tabs>
        <w:ind w:left="2468" w:hanging="1410"/>
      </w:pPr>
      <w:rPr>
        <w:rFonts w:hint="default"/>
      </w:rPr>
    </w:lvl>
    <w:lvl w:ilvl="3">
      <w:start w:val="1"/>
      <w:numFmt w:val="decimal"/>
      <w:isLgl/>
      <w:lvlText w:val="%1.%2.%3.%4."/>
      <w:lvlJc w:val="left"/>
      <w:pPr>
        <w:tabs>
          <w:tab w:val="num" w:pos="2817"/>
        </w:tabs>
        <w:ind w:left="2817" w:hanging="1410"/>
      </w:pPr>
      <w:rPr>
        <w:rFonts w:hint="default"/>
      </w:rPr>
    </w:lvl>
    <w:lvl w:ilvl="4">
      <w:start w:val="1"/>
      <w:numFmt w:val="decimal"/>
      <w:isLgl/>
      <w:lvlText w:val="%1.%2.%3.%4.%5."/>
      <w:lvlJc w:val="left"/>
      <w:pPr>
        <w:tabs>
          <w:tab w:val="num" w:pos="3166"/>
        </w:tabs>
        <w:ind w:left="3166" w:hanging="1410"/>
      </w:pPr>
      <w:rPr>
        <w:rFonts w:hint="default"/>
      </w:rPr>
    </w:lvl>
    <w:lvl w:ilvl="5">
      <w:start w:val="1"/>
      <w:numFmt w:val="decimal"/>
      <w:isLgl/>
      <w:lvlText w:val="%1.%2.%3.%4.%5.%6."/>
      <w:lvlJc w:val="left"/>
      <w:pPr>
        <w:tabs>
          <w:tab w:val="num" w:pos="3515"/>
        </w:tabs>
        <w:ind w:left="3515" w:hanging="141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6">
    <w:nsid w:val="43FE25CE"/>
    <w:multiLevelType w:val="hybridMultilevel"/>
    <w:tmpl w:val="122C8168"/>
    <w:lvl w:ilvl="0" w:tplc="50DA10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3425C5"/>
    <w:multiLevelType w:val="hybridMultilevel"/>
    <w:tmpl w:val="A03EEC22"/>
    <w:lvl w:ilvl="0" w:tplc="6A62C594">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D1D057B"/>
    <w:multiLevelType w:val="multilevel"/>
    <w:tmpl w:val="2CDC6AE2"/>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1636" w:hanging="360"/>
      </w:pPr>
      <w:rPr>
        <w:rFonts w:cs="Times New Roman" w:hint="default"/>
        <w:color w:val="000000"/>
      </w:rPr>
    </w:lvl>
    <w:lvl w:ilvl="2">
      <w:start w:val="1"/>
      <w:numFmt w:val="decimal"/>
      <w:isLgl/>
      <w:lvlText w:val="%1.%2.%3."/>
      <w:lvlJc w:val="left"/>
      <w:pPr>
        <w:ind w:left="2912" w:hanging="720"/>
      </w:pPr>
      <w:rPr>
        <w:rFonts w:cs="Times New Roman" w:hint="default"/>
        <w:color w:val="000000"/>
      </w:rPr>
    </w:lvl>
    <w:lvl w:ilvl="3">
      <w:start w:val="1"/>
      <w:numFmt w:val="decimal"/>
      <w:isLgl/>
      <w:lvlText w:val="%1.%2.%3.%4."/>
      <w:lvlJc w:val="left"/>
      <w:pPr>
        <w:ind w:left="3828" w:hanging="720"/>
      </w:pPr>
      <w:rPr>
        <w:rFonts w:cs="Times New Roman" w:hint="default"/>
        <w:color w:val="000000"/>
      </w:rPr>
    </w:lvl>
    <w:lvl w:ilvl="4">
      <w:start w:val="1"/>
      <w:numFmt w:val="decimal"/>
      <w:isLgl/>
      <w:lvlText w:val="%1.%2.%3.%4.%5."/>
      <w:lvlJc w:val="left"/>
      <w:pPr>
        <w:ind w:left="5104" w:hanging="1080"/>
      </w:pPr>
      <w:rPr>
        <w:rFonts w:cs="Times New Roman" w:hint="default"/>
        <w:color w:val="000000"/>
      </w:rPr>
    </w:lvl>
    <w:lvl w:ilvl="5">
      <w:start w:val="1"/>
      <w:numFmt w:val="decimal"/>
      <w:isLgl/>
      <w:lvlText w:val="%1.%2.%3.%4.%5.%6."/>
      <w:lvlJc w:val="left"/>
      <w:pPr>
        <w:ind w:left="6020" w:hanging="1080"/>
      </w:pPr>
      <w:rPr>
        <w:rFonts w:cs="Times New Roman" w:hint="default"/>
        <w:color w:val="000000"/>
      </w:rPr>
    </w:lvl>
    <w:lvl w:ilvl="6">
      <w:start w:val="1"/>
      <w:numFmt w:val="decimal"/>
      <w:isLgl/>
      <w:lvlText w:val="%1.%2.%3.%4.%5.%6.%7."/>
      <w:lvlJc w:val="left"/>
      <w:pPr>
        <w:ind w:left="7296" w:hanging="1440"/>
      </w:pPr>
      <w:rPr>
        <w:rFonts w:cs="Times New Roman" w:hint="default"/>
        <w:color w:val="000000"/>
      </w:rPr>
    </w:lvl>
    <w:lvl w:ilvl="7">
      <w:start w:val="1"/>
      <w:numFmt w:val="decimal"/>
      <w:isLgl/>
      <w:lvlText w:val="%1.%2.%3.%4.%5.%6.%7.%8."/>
      <w:lvlJc w:val="left"/>
      <w:pPr>
        <w:ind w:left="8212" w:hanging="1440"/>
      </w:pPr>
      <w:rPr>
        <w:rFonts w:cs="Times New Roman" w:hint="default"/>
        <w:color w:val="000000"/>
      </w:rPr>
    </w:lvl>
    <w:lvl w:ilvl="8">
      <w:start w:val="1"/>
      <w:numFmt w:val="decimal"/>
      <w:isLgl/>
      <w:lvlText w:val="%1.%2.%3.%4.%5.%6.%7.%8.%9."/>
      <w:lvlJc w:val="left"/>
      <w:pPr>
        <w:ind w:left="9488" w:hanging="1800"/>
      </w:pPr>
      <w:rPr>
        <w:rFonts w:cs="Times New Roman" w:hint="default"/>
        <w:color w:val="000000"/>
      </w:rPr>
    </w:lvl>
  </w:abstractNum>
  <w:abstractNum w:abstractNumId="19">
    <w:nsid w:val="5C667390"/>
    <w:multiLevelType w:val="hybridMultilevel"/>
    <w:tmpl w:val="8774E9C6"/>
    <w:lvl w:ilvl="0" w:tplc="50DA10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A965E4"/>
    <w:multiLevelType w:val="hybridMultilevel"/>
    <w:tmpl w:val="F53A68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3C06B8"/>
    <w:multiLevelType w:val="multilevel"/>
    <w:tmpl w:val="E994944A"/>
    <w:lvl w:ilvl="0">
      <w:start w:val="1"/>
      <w:numFmt w:val="decimal"/>
      <w:lvlText w:val="%1."/>
      <w:lvlJc w:val="left"/>
      <w:pPr>
        <w:tabs>
          <w:tab w:val="num" w:pos="2487"/>
        </w:tabs>
        <w:ind w:left="2487" w:hanging="1410"/>
      </w:pPr>
      <w:rPr>
        <w:rFonts w:hint="default"/>
      </w:rPr>
    </w:lvl>
    <w:lvl w:ilvl="1">
      <w:start w:val="1"/>
      <w:numFmt w:val="decimal"/>
      <w:isLgl/>
      <w:lvlText w:val="%1.%2."/>
      <w:lvlJc w:val="left"/>
      <w:pPr>
        <w:tabs>
          <w:tab w:val="num" w:pos="2637"/>
        </w:tabs>
        <w:ind w:left="2637" w:hanging="1560"/>
      </w:pPr>
      <w:rPr>
        <w:rFonts w:hint="default"/>
      </w:rPr>
    </w:lvl>
    <w:lvl w:ilvl="2">
      <w:start w:val="1"/>
      <w:numFmt w:val="decimal"/>
      <w:isLgl/>
      <w:lvlText w:val="%1.%2.%3."/>
      <w:lvlJc w:val="left"/>
      <w:pPr>
        <w:tabs>
          <w:tab w:val="num" w:pos="2637"/>
        </w:tabs>
        <w:ind w:left="2637" w:hanging="1560"/>
      </w:pPr>
      <w:rPr>
        <w:rFonts w:hint="default"/>
      </w:rPr>
    </w:lvl>
    <w:lvl w:ilvl="3">
      <w:start w:val="1"/>
      <w:numFmt w:val="decimal"/>
      <w:isLgl/>
      <w:lvlText w:val="%1.%2.%3.%4."/>
      <w:lvlJc w:val="left"/>
      <w:pPr>
        <w:tabs>
          <w:tab w:val="num" w:pos="2637"/>
        </w:tabs>
        <w:ind w:left="2637" w:hanging="1560"/>
      </w:pPr>
      <w:rPr>
        <w:rFonts w:hint="default"/>
      </w:rPr>
    </w:lvl>
    <w:lvl w:ilvl="4">
      <w:start w:val="1"/>
      <w:numFmt w:val="decimal"/>
      <w:isLgl/>
      <w:lvlText w:val="%1.%2.%3.%4.%5."/>
      <w:lvlJc w:val="left"/>
      <w:pPr>
        <w:tabs>
          <w:tab w:val="num" w:pos="2637"/>
        </w:tabs>
        <w:ind w:left="2637" w:hanging="1560"/>
      </w:pPr>
      <w:rPr>
        <w:rFonts w:hint="default"/>
      </w:rPr>
    </w:lvl>
    <w:lvl w:ilvl="5">
      <w:start w:val="1"/>
      <w:numFmt w:val="decimal"/>
      <w:isLgl/>
      <w:lvlText w:val="%1.%2.%3.%4.%5.%6."/>
      <w:lvlJc w:val="left"/>
      <w:pPr>
        <w:tabs>
          <w:tab w:val="num" w:pos="2637"/>
        </w:tabs>
        <w:ind w:left="2637" w:hanging="1560"/>
      </w:pPr>
      <w:rPr>
        <w:rFonts w:hint="default"/>
      </w:rPr>
    </w:lvl>
    <w:lvl w:ilvl="6">
      <w:start w:val="1"/>
      <w:numFmt w:val="decimal"/>
      <w:isLgl/>
      <w:lvlText w:val="%1.%2.%3.%4.%5.%6.%7."/>
      <w:lvlJc w:val="left"/>
      <w:pPr>
        <w:tabs>
          <w:tab w:val="num" w:pos="2637"/>
        </w:tabs>
        <w:ind w:left="2637" w:hanging="1560"/>
      </w:pPr>
      <w:rPr>
        <w:rFonts w:hint="default"/>
      </w:rPr>
    </w:lvl>
    <w:lvl w:ilvl="7">
      <w:start w:val="1"/>
      <w:numFmt w:val="decimal"/>
      <w:isLgl/>
      <w:lvlText w:val="%1.%2.%3.%4.%5.%6.%7.%8."/>
      <w:lvlJc w:val="left"/>
      <w:pPr>
        <w:tabs>
          <w:tab w:val="num" w:pos="2637"/>
        </w:tabs>
        <w:ind w:left="2637" w:hanging="1560"/>
      </w:pPr>
      <w:rPr>
        <w:rFonts w:hint="default"/>
      </w:rPr>
    </w:lvl>
    <w:lvl w:ilvl="8">
      <w:start w:val="1"/>
      <w:numFmt w:val="decimal"/>
      <w:isLgl/>
      <w:lvlText w:val="%1.%2.%3.%4.%5.%6.%7.%8.%9."/>
      <w:lvlJc w:val="left"/>
      <w:pPr>
        <w:tabs>
          <w:tab w:val="num" w:pos="2877"/>
        </w:tabs>
        <w:ind w:left="2877" w:hanging="1800"/>
      </w:pPr>
      <w:rPr>
        <w:rFonts w:hint="default"/>
      </w:rPr>
    </w:lvl>
  </w:abstractNum>
  <w:abstractNum w:abstractNumId="22">
    <w:nsid w:val="6D9D742D"/>
    <w:multiLevelType w:val="hybridMultilevel"/>
    <w:tmpl w:val="9B4406F0"/>
    <w:lvl w:ilvl="0" w:tplc="B5E81972">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79057E9E"/>
    <w:multiLevelType w:val="multilevel"/>
    <w:tmpl w:val="2CDC6AE2"/>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1636" w:hanging="360"/>
      </w:pPr>
      <w:rPr>
        <w:rFonts w:cs="Times New Roman" w:hint="default"/>
        <w:color w:val="000000"/>
      </w:rPr>
    </w:lvl>
    <w:lvl w:ilvl="2">
      <w:start w:val="1"/>
      <w:numFmt w:val="decimal"/>
      <w:isLgl/>
      <w:lvlText w:val="%1.%2.%3."/>
      <w:lvlJc w:val="left"/>
      <w:pPr>
        <w:ind w:left="2912" w:hanging="720"/>
      </w:pPr>
      <w:rPr>
        <w:rFonts w:cs="Times New Roman" w:hint="default"/>
        <w:color w:val="000000"/>
      </w:rPr>
    </w:lvl>
    <w:lvl w:ilvl="3">
      <w:start w:val="1"/>
      <w:numFmt w:val="decimal"/>
      <w:isLgl/>
      <w:lvlText w:val="%1.%2.%3.%4."/>
      <w:lvlJc w:val="left"/>
      <w:pPr>
        <w:ind w:left="3828" w:hanging="720"/>
      </w:pPr>
      <w:rPr>
        <w:rFonts w:cs="Times New Roman" w:hint="default"/>
        <w:color w:val="000000"/>
      </w:rPr>
    </w:lvl>
    <w:lvl w:ilvl="4">
      <w:start w:val="1"/>
      <w:numFmt w:val="decimal"/>
      <w:isLgl/>
      <w:lvlText w:val="%1.%2.%3.%4.%5."/>
      <w:lvlJc w:val="left"/>
      <w:pPr>
        <w:ind w:left="5104" w:hanging="1080"/>
      </w:pPr>
      <w:rPr>
        <w:rFonts w:cs="Times New Roman" w:hint="default"/>
        <w:color w:val="000000"/>
      </w:rPr>
    </w:lvl>
    <w:lvl w:ilvl="5">
      <w:start w:val="1"/>
      <w:numFmt w:val="decimal"/>
      <w:isLgl/>
      <w:lvlText w:val="%1.%2.%3.%4.%5.%6."/>
      <w:lvlJc w:val="left"/>
      <w:pPr>
        <w:ind w:left="6020" w:hanging="1080"/>
      </w:pPr>
      <w:rPr>
        <w:rFonts w:cs="Times New Roman" w:hint="default"/>
        <w:color w:val="000000"/>
      </w:rPr>
    </w:lvl>
    <w:lvl w:ilvl="6">
      <w:start w:val="1"/>
      <w:numFmt w:val="decimal"/>
      <w:isLgl/>
      <w:lvlText w:val="%1.%2.%3.%4.%5.%6.%7."/>
      <w:lvlJc w:val="left"/>
      <w:pPr>
        <w:ind w:left="7296" w:hanging="1440"/>
      </w:pPr>
      <w:rPr>
        <w:rFonts w:cs="Times New Roman" w:hint="default"/>
        <w:color w:val="000000"/>
      </w:rPr>
    </w:lvl>
    <w:lvl w:ilvl="7">
      <w:start w:val="1"/>
      <w:numFmt w:val="decimal"/>
      <w:isLgl/>
      <w:lvlText w:val="%1.%2.%3.%4.%5.%6.%7.%8."/>
      <w:lvlJc w:val="left"/>
      <w:pPr>
        <w:ind w:left="8212" w:hanging="1440"/>
      </w:pPr>
      <w:rPr>
        <w:rFonts w:cs="Times New Roman" w:hint="default"/>
        <w:color w:val="000000"/>
      </w:rPr>
    </w:lvl>
    <w:lvl w:ilvl="8">
      <w:start w:val="1"/>
      <w:numFmt w:val="decimal"/>
      <w:isLgl/>
      <w:lvlText w:val="%1.%2.%3.%4.%5.%6.%7.%8.%9."/>
      <w:lvlJc w:val="left"/>
      <w:pPr>
        <w:ind w:left="9488" w:hanging="1800"/>
      </w:pPr>
      <w:rPr>
        <w:rFonts w:cs="Times New Roman" w:hint="default"/>
        <w:color w:val="000000"/>
      </w:rPr>
    </w:lvl>
  </w:abstractNum>
  <w:abstractNum w:abstractNumId="24">
    <w:nsid w:val="7C5B0AC9"/>
    <w:multiLevelType w:val="multilevel"/>
    <w:tmpl w:val="2CDC6AE2"/>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1636" w:hanging="360"/>
      </w:pPr>
      <w:rPr>
        <w:rFonts w:cs="Times New Roman" w:hint="default"/>
        <w:color w:val="000000"/>
      </w:rPr>
    </w:lvl>
    <w:lvl w:ilvl="2">
      <w:start w:val="1"/>
      <w:numFmt w:val="decimal"/>
      <w:isLgl/>
      <w:lvlText w:val="%1.%2.%3."/>
      <w:lvlJc w:val="left"/>
      <w:pPr>
        <w:ind w:left="2912" w:hanging="720"/>
      </w:pPr>
      <w:rPr>
        <w:rFonts w:cs="Times New Roman" w:hint="default"/>
        <w:color w:val="000000"/>
      </w:rPr>
    </w:lvl>
    <w:lvl w:ilvl="3">
      <w:start w:val="1"/>
      <w:numFmt w:val="decimal"/>
      <w:isLgl/>
      <w:lvlText w:val="%1.%2.%3.%4."/>
      <w:lvlJc w:val="left"/>
      <w:pPr>
        <w:ind w:left="3828" w:hanging="720"/>
      </w:pPr>
      <w:rPr>
        <w:rFonts w:cs="Times New Roman" w:hint="default"/>
        <w:color w:val="000000"/>
      </w:rPr>
    </w:lvl>
    <w:lvl w:ilvl="4">
      <w:start w:val="1"/>
      <w:numFmt w:val="decimal"/>
      <w:isLgl/>
      <w:lvlText w:val="%1.%2.%3.%4.%5."/>
      <w:lvlJc w:val="left"/>
      <w:pPr>
        <w:ind w:left="5104" w:hanging="1080"/>
      </w:pPr>
      <w:rPr>
        <w:rFonts w:cs="Times New Roman" w:hint="default"/>
        <w:color w:val="000000"/>
      </w:rPr>
    </w:lvl>
    <w:lvl w:ilvl="5">
      <w:start w:val="1"/>
      <w:numFmt w:val="decimal"/>
      <w:isLgl/>
      <w:lvlText w:val="%1.%2.%3.%4.%5.%6."/>
      <w:lvlJc w:val="left"/>
      <w:pPr>
        <w:ind w:left="6020" w:hanging="1080"/>
      </w:pPr>
      <w:rPr>
        <w:rFonts w:cs="Times New Roman" w:hint="default"/>
        <w:color w:val="000000"/>
      </w:rPr>
    </w:lvl>
    <w:lvl w:ilvl="6">
      <w:start w:val="1"/>
      <w:numFmt w:val="decimal"/>
      <w:isLgl/>
      <w:lvlText w:val="%1.%2.%3.%4.%5.%6.%7."/>
      <w:lvlJc w:val="left"/>
      <w:pPr>
        <w:ind w:left="7296" w:hanging="1440"/>
      </w:pPr>
      <w:rPr>
        <w:rFonts w:cs="Times New Roman" w:hint="default"/>
        <w:color w:val="000000"/>
      </w:rPr>
    </w:lvl>
    <w:lvl w:ilvl="7">
      <w:start w:val="1"/>
      <w:numFmt w:val="decimal"/>
      <w:isLgl/>
      <w:lvlText w:val="%1.%2.%3.%4.%5.%6.%7.%8."/>
      <w:lvlJc w:val="left"/>
      <w:pPr>
        <w:ind w:left="8212" w:hanging="1440"/>
      </w:pPr>
      <w:rPr>
        <w:rFonts w:cs="Times New Roman" w:hint="default"/>
        <w:color w:val="000000"/>
      </w:rPr>
    </w:lvl>
    <w:lvl w:ilvl="8">
      <w:start w:val="1"/>
      <w:numFmt w:val="decimal"/>
      <w:isLgl/>
      <w:lvlText w:val="%1.%2.%3.%4.%5.%6.%7.%8.%9."/>
      <w:lvlJc w:val="left"/>
      <w:pPr>
        <w:ind w:left="9488" w:hanging="1800"/>
      </w:pPr>
      <w:rPr>
        <w:rFonts w:cs="Times New Roman" w:hint="default"/>
        <w:color w:val="000000"/>
      </w:rPr>
    </w:lvl>
  </w:abstractNum>
  <w:num w:numId="1">
    <w:abstractNumId w:val="3"/>
  </w:num>
  <w:num w:numId="2">
    <w:abstractNumId w:val="4"/>
  </w:num>
  <w:num w:numId="3">
    <w:abstractNumId w:val="0"/>
  </w:num>
  <w:num w:numId="4">
    <w:abstractNumId w:val="20"/>
  </w:num>
  <w:num w:numId="5">
    <w:abstractNumId w:val="1"/>
  </w:num>
  <w:num w:numId="6">
    <w:abstractNumId w:val="17"/>
  </w:num>
  <w:num w:numId="7">
    <w:abstractNumId w:val="5"/>
  </w:num>
  <w:num w:numId="8">
    <w:abstractNumId w:val="2"/>
  </w:num>
  <w:num w:numId="9">
    <w:abstractNumId w:val="22"/>
  </w:num>
  <w:num w:numId="10">
    <w:abstractNumId w:val="13"/>
  </w:num>
  <w:num w:numId="11">
    <w:abstractNumId w:val="15"/>
  </w:num>
  <w:num w:numId="12">
    <w:abstractNumId w:val="11"/>
  </w:num>
  <w:num w:numId="13">
    <w:abstractNumId w:val="12"/>
  </w:num>
  <w:num w:numId="14">
    <w:abstractNumId w:val="6"/>
  </w:num>
  <w:num w:numId="15">
    <w:abstractNumId w:val="8"/>
  </w:num>
  <w:num w:numId="16">
    <w:abstractNumId w:val="16"/>
  </w:num>
  <w:num w:numId="17">
    <w:abstractNumId w:val="19"/>
  </w:num>
  <w:num w:numId="18">
    <w:abstractNumId w:val="7"/>
  </w:num>
  <w:num w:numId="19">
    <w:abstractNumId w:val="14"/>
  </w:num>
  <w:num w:numId="20">
    <w:abstractNumId w:val="24"/>
  </w:num>
  <w:num w:numId="21">
    <w:abstractNumId w:val="23"/>
  </w:num>
  <w:num w:numId="22">
    <w:abstractNumId w:val="18"/>
  </w:num>
  <w:num w:numId="23">
    <w:abstractNumId w:val="21"/>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BossProviderVariable" w:val="25_01_2006!652363a6-cb48-452c-8f8c-a68f6c73644a"/>
  </w:docVars>
  <w:rsids>
    <w:rsidRoot w:val="00F33F54"/>
    <w:rsid w:val="000108BB"/>
    <w:rsid w:val="000171CB"/>
    <w:rsid w:val="000309BB"/>
    <w:rsid w:val="00034E0E"/>
    <w:rsid w:val="00040BF7"/>
    <w:rsid w:val="00042E02"/>
    <w:rsid w:val="00056738"/>
    <w:rsid w:val="00063469"/>
    <w:rsid w:val="0006454E"/>
    <w:rsid w:val="00066A1A"/>
    <w:rsid w:val="00067C40"/>
    <w:rsid w:val="00070577"/>
    <w:rsid w:val="00070F3D"/>
    <w:rsid w:val="000728C4"/>
    <w:rsid w:val="00096E41"/>
    <w:rsid w:val="000A12C1"/>
    <w:rsid w:val="000C1A69"/>
    <w:rsid w:val="000D68A7"/>
    <w:rsid w:val="000D6B55"/>
    <w:rsid w:val="000F0024"/>
    <w:rsid w:val="001048ED"/>
    <w:rsid w:val="00107179"/>
    <w:rsid w:val="00111C86"/>
    <w:rsid w:val="00120150"/>
    <w:rsid w:val="001202F7"/>
    <w:rsid w:val="00121036"/>
    <w:rsid w:val="00121ED6"/>
    <w:rsid w:val="00134B48"/>
    <w:rsid w:val="00136DB7"/>
    <w:rsid w:val="00142A0B"/>
    <w:rsid w:val="00145EAF"/>
    <w:rsid w:val="001473A8"/>
    <w:rsid w:val="00150AAB"/>
    <w:rsid w:val="00167C5E"/>
    <w:rsid w:val="0018484E"/>
    <w:rsid w:val="00187D3C"/>
    <w:rsid w:val="0019191C"/>
    <w:rsid w:val="0019272F"/>
    <w:rsid w:val="00192A38"/>
    <w:rsid w:val="001950B3"/>
    <w:rsid w:val="001A0C1B"/>
    <w:rsid w:val="001A1A37"/>
    <w:rsid w:val="001A37D8"/>
    <w:rsid w:val="001A64BF"/>
    <w:rsid w:val="001B2517"/>
    <w:rsid w:val="001C055D"/>
    <w:rsid w:val="001D3BE7"/>
    <w:rsid w:val="001E08AB"/>
    <w:rsid w:val="001E2DA4"/>
    <w:rsid w:val="001E3587"/>
    <w:rsid w:val="001E3AC3"/>
    <w:rsid w:val="001E3DB1"/>
    <w:rsid w:val="001F7949"/>
    <w:rsid w:val="00207E86"/>
    <w:rsid w:val="002116BF"/>
    <w:rsid w:val="00222577"/>
    <w:rsid w:val="00237C03"/>
    <w:rsid w:val="00243A7D"/>
    <w:rsid w:val="00250242"/>
    <w:rsid w:val="00250DEE"/>
    <w:rsid w:val="00253983"/>
    <w:rsid w:val="00261952"/>
    <w:rsid w:val="00264AAE"/>
    <w:rsid w:val="00265EA2"/>
    <w:rsid w:val="00276BCF"/>
    <w:rsid w:val="0028222C"/>
    <w:rsid w:val="00283C0B"/>
    <w:rsid w:val="00283D30"/>
    <w:rsid w:val="002945D7"/>
    <w:rsid w:val="002A1EEA"/>
    <w:rsid w:val="002A582E"/>
    <w:rsid w:val="002A760D"/>
    <w:rsid w:val="002B0C6F"/>
    <w:rsid w:val="002C3227"/>
    <w:rsid w:val="002C5E84"/>
    <w:rsid w:val="002D6984"/>
    <w:rsid w:val="00300A16"/>
    <w:rsid w:val="00301C9C"/>
    <w:rsid w:val="00304E1B"/>
    <w:rsid w:val="00306DA4"/>
    <w:rsid w:val="00316461"/>
    <w:rsid w:val="0032587F"/>
    <w:rsid w:val="00335E71"/>
    <w:rsid w:val="00337C26"/>
    <w:rsid w:val="00343AE3"/>
    <w:rsid w:val="00343D57"/>
    <w:rsid w:val="00346BB5"/>
    <w:rsid w:val="00350B6C"/>
    <w:rsid w:val="00353ABF"/>
    <w:rsid w:val="00354D19"/>
    <w:rsid w:val="00363B0B"/>
    <w:rsid w:val="00363B1F"/>
    <w:rsid w:val="00381B9D"/>
    <w:rsid w:val="00387705"/>
    <w:rsid w:val="003979F6"/>
    <w:rsid w:val="003A4648"/>
    <w:rsid w:val="003A6D7E"/>
    <w:rsid w:val="003B1C89"/>
    <w:rsid w:val="003C1E62"/>
    <w:rsid w:val="003C3841"/>
    <w:rsid w:val="003E4BB1"/>
    <w:rsid w:val="003F1666"/>
    <w:rsid w:val="003F233E"/>
    <w:rsid w:val="003F598D"/>
    <w:rsid w:val="0040234E"/>
    <w:rsid w:val="00403835"/>
    <w:rsid w:val="0040448B"/>
    <w:rsid w:val="0041535F"/>
    <w:rsid w:val="00427644"/>
    <w:rsid w:val="00431932"/>
    <w:rsid w:val="004376FB"/>
    <w:rsid w:val="004501E6"/>
    <w:rsid w:val="00461790"/>
    <w:rsid w:val="00463249"/>
    <w:rsid w:val="004655EF"/>
    <w:rsid w:val="00473E56"/>
    <w:rsid w:val="00474D8D"/>
    <w:rsid w:val="00484EFC"/>
    <w:rsid w:val="00486A7E"/>
    <w:rsid w:val="00497092"/>
    <w:rsid w:val="004A06F2"/>
    <w:rsid w:val="004A206C"/>
    <w:rsid w:val="004B149E"/>
    <w:rsid w:val="004B7573"/>
    <w:rsid w:val="004C0FF1"/>
    <w:rsid w:val="004C5C87"/>
    <w:rsid w:val="004D63EC"/>
    <w:rsid w:val="0050009A"/>
    <w:rsid w:val="00500C91"/>
    <w:rsid w:val="00501BA3"/>
    <w:rsid w:val="00505B90"/>
    <w:rsid w:val="0050602D"/>
    <w:rsid w:val="005125D8"/>
    <w:rsid w:val="00515F11"/>
    <w:rsid w:val="005300BB"/>
    <w:rsid w:val="00536061"/>
    <w:rsid w:val="00541308"/>
    <w:rsid w:val="005435DC"/>
    <w:rsid w:val="00550898"/>
    <w:rsid w:val="0055335F"/>
    <w:rsid w:val="00557BEB"/>
    <w:rsid w:val="00560896"/>
    <w:rsid w:val="005617C4"/>
    <w:rsid w:val="005857D5"/>
    <w:rsid w:val="00590009"/>
    <w:rsid w:val="005959B2"/>
    <w:rsid w:val="00597397"/>
    <w:rsid w:val="005A10A0"/>
    <w:rsid w:val="005A27D7"/>
    <w:rsid w:val="005B355C"/>
    <w:rsid w:val="005B46A6"/>
    <w:rsid w:val="005C3086"/>
    <w:rsid w:val="005E2D9F"/>
    <w:rsid w:val="005E48F8"/>
    <w:rsid w:val="005E6341"/>
    <w:rsid w:val="005F1DA1"/>
    <w:rsid w:val="005F2529"/>
    <w:rsid w:val="005F2912"/>
    <w:rsid w:val="00613F90"/>
    <w:rsid w:val="006249EE"/>
    <w:rsid w:val="00625907"/>
    <w:rsid w:val="00626D4E"/>
    <w:rsid w:val="00626F0A"/>
    <w:rsid w:val="006339AF"/>
    <w:rsid w:val="00641A16"/>
    <w:rsid w:val="00653EB7"/>
    <w:rsid w:val="00662115"/>
    <w:rsid w:val="0067314C"/>
    <w:rsid w:val="00677CD6"/>
    <w:rsid w:val="006A68AE"/>
    <w:rsid w:val="006D042B"/>
    <w:rsid w:val="006D23F8"/>
    <w:rsid w:val="006D453A"/>
    <w:rsid w:val="006E5320"/>
    <w:rsid w:val="006F1FD1"/>
    <w:rsid w:val="00711FA5"/>
    <w:rsid w:val="0073387D"/>
    <w:rsid w:val="007415A1"/>
    <w:rsid w:val="0074583F"/>
    <w:rsid w:val="00771D54"/>
    <w:rsid w:val="00782831"/>
    <w:rsid w:val="00783EE6"/>
    <w:rsid w:val="007A770E"/>
    <w:rsid w:val="007B0F2D"/>
    <w:rsid w:val="007C0C77"/>
    <w:rsid w:val="007D17D3"/>
    <w:rsid w:val="007D363F"/>
    <w:rsid w:val="007D65F1"/>
    <w:rsid w:val="007D6D88"/>
    <w:rsid w:val="007E0A44"/>
    <w:rsid w:val="007E2A50"/>
    <w:rsid w:val="008044B3"/>
    <w:rsid w:val="00805F76"/>
    <w:rsid w:val="008073C8"/>
    <w:rsid w:val="00816E21"/>
    <w:rsid w:val="00834E4C"/>
    <w:rsid w:val="00836F61"/>
    <w:rsid w:val="0086297C"/>
    <w:rsid w:val="00877FD5"/>
    <w:rsid w:val="0089103D"/>
    <w:rsid w:val="00892438"/>
    <w:rsid w:val="00894112"/>
    <w:rsid w:val="008A0448"/>
    <w:rsid w:val="008A1F27"/>
    <w:rsid w:val="008B22DB"/>
    <w:rsid w:val="008B50A0"/>
    <w:rsid w:val="008C5D10"/>
    <w:rsid w:val="008C6C19"/>
    <w:rsid w:val="008C7845"/>
    <w:rsid w:val="008D6A0B"/>
    <w:rsid w:val="008D7A6B"/>
    <w:rsid w:val="008E7A27"/>
    <w:rsid w:val="00925E1F"/>
    <w:rsid w:val="00934A1C"/>
    <w:rsid w:val="009440DB"/>
    <w:rsid w:val="009454E9"/>
    <w:rsid w:val="0095480C"/>
    <w:rsid w:val="00960AC2"/>
    <w:rsid w:val="0096242D"/>
    <w:rsid w:val="00971127"/>
    <w:rsid w:val="00985F3D"/>
    <w:rsid w:val="00990126"/>
    <w:rsid w:val="009A1303"/>
    <w:rsid w:val="009B7059"/>
    <w:rsid w:val="009C6938"/>
    <w:rsid w:val="009E00CE"/>
    <w:rsid w:val="00A07E55"/>
    <w:rsid w:val="00A1342B"/>
    <w:rsid w:val="00A20313"/>
    <w:rsid w:val="00A20357"/>
    <w:rsid w:val="00A227A9"/>
    <w:rsid w:val="00A36647"/>
    <w:rsid w:val="00A51EFA"/>
    <w:rsid w:val="00A56C88"/>
    <w:rsid w:val="00A636A0"/>
    <w:rsid w:val="00A94B79"/>
    <w:rsid w:val="00A95676"/>
    <w:rsid w:val="00A97FE9"/>
    <w:rsid w:val="00AA2B1E"/>
    <w:rsid w:val="00AA2ED4"/>
    <w:rsid w:val="00AA6536"/>
    <w:rsid w:val="00AA753A"/>
    <w:rsid w:val="00AA785F"/>
    <w:rsid w:val="00AA7E22"/>
    <w:rsid w:val="00AB1A83"/>
    <w:rsid w:val="00AB4237"/>
    <w:rsid w:val="00AC412B"/>
    <w:rsid w:val="00AD0B41"/>
    <w:rsid w:val="00AD46D1"/>
    <w:rsid w:val="00AE0B1A"/>
    <w:rsid w:val="00AE3207"/>
    <w:rsid w:val="00AF1CDB"/>
    <w:rsid w:val="00AF6288"/>
    <w:rsid w:val="00AF7FC5"/>
    <w:rsid w:val="00B05DBA"/>
    <w:rsid w:val="00B172FD"/>
    <w:rsid w:val="00B21A2F"/>
    <w:rsid w:val="00B240B2"/>
    <w:rsid w:val="00B252F3"/>
    <w:rsid w:val="00B26372"/>
    <w:rsid w:val="00B41E8C"/>
    <w:rsid w:val="00B43843"/>
    <w:rsid w:val="00B50336"/>
    <w:rsid w:val="00B5091F"/>
    <w:rsid w:val="00B607DD"/>
    <w:rsid w:val="00B708CC"/>
    <w:rsid w:val="00B72072"/>
    <w:rsid w:val="00B85BEB"/>
    <w:rsid w:val="00BB15A0"/>
    <w:rsid w:val="00BB3BB7"/>
    <w:rsid w:val="00BB4EE9"/>
    <w:rsid w:val="00BC45E6"/>
    <w:rsid w:val="00BD68C8"/>
    <w:rsid w:val="00BD7900"/>
    <w:rsid w:val="00BE71B0"/>
    <w:rsid w:val="00BF38E2"/>
    <w:rsid w:val="00C30CE7"/>
    <w:rsid w:val="00C37E4F"/>
    <w:rsid w:val="00C470F8"/>
    <w:rsid w:val="00C55EEE"/>
    <w:rsid w:val="00C64A1C"/>
    <w:rsid w:val="00C739A6"/>
    <w:rsid w:val="00C80E9E"/>
    <w:rsid w:val="00C970E0"/>
    <w:rsid w:val="00CA0576"/>
    <w:rsid w:val="00CA1B9F"/>
    <w:rsid w:val="00CA37F4"/>
    <w:rsid w:val="00CA3AAD"/>
    <w:rsid w:val="00CA5977"/>
    <w:rsid w:val="00CB4E92"/>
    <w:rsid w:val="00CE1555"/>
    <w:rsid w:val="00CE6688"/>
    <w:rsid w:val="00CF03CB"/>
    <w:rsid w:val="00CF1AE1"/>
    <w:rsid w:val="00D016BE"/>
    <w:rsid w:val="00D05E78"/>
    <w:rsid w:val="00D156F7"/>
    <w:rsid w:val="00D279D0"/>
    <w:rsid w:val="00D4041C"/>
    <w:rsid w:val="00D412C5"/>
    <w:rsid w:val="00D63932"/>
    <w:rsid w:val="00D70B0C"/>
    <w:rsid w:val="00D76554"/>
    <w:rsid w:val="00D80229"/>
    <w:rsid w:val="00D912D4"/>
    <w:rsid w:val="00D95FCC"/>
    <w:rsid w:val="00DA4A45"/>
    <w:rsid w:val="00DB79C8"/>
    <w:rsid w:val="00DD3182"/>
    <w:rsid w:val="00DD6BFA"/>
    <w:rsid w:val="00DD77AF"/>
    <w:rsid w:val="00DF4B70"/>
    <w:rsid w:val="00DF5C8A"/>
    <w:rsid w:val="00E019A5"/>
    <w:rsid w:val="00E14F57"/>
    <w:rsid w:val="00E2361D"/>
    <w:rsid w:val="00E27E57"/>
    <w:rsid w:val="00E320B0"/>
    <w:rsid w:val="00E35269"/>
    <w:rsid w:val="00E435A3"/>
    <w:rsid w:val="00E448B8"/>
    <w:rsid w:val="00E45213"/>
    <w:rsid w:val="00E47AF7"/>
    <w:rsid w:val="00E53428"/>
    <w:rsid w:val="00E53AE4"/>
    <w:rsid w:val="00E64076"/>
    <w:rsid w:val="00E665DA"/>
    <w:rsid w:val="00E71900"/>
    <w:rsid w:val="00E83D43"/>
    <w:rsid w:val="00E90A2A"/>
    <w:rsid w:val="00EA19C9"/>
    <w:rsid w:val="00EA2299"/>
    <w:rsid w:val="00EC41BE"/>
    <w:rsid w:val="00ED7B2D"/>
    <w:rsid w:val="00EE7E07"/>
    <w:rsid w:val="00EF4547"/>
    <w:rsid w:val="00EF7638"/>
    <w:rsid w:val="00F23914"/>
    <w:rsid w:val="00F23E2C"/>
    <w:rsid w:val="00F27790"/>
    <w:rsid w:val="00F32E96"/>
    <w:rsid w:val="00F33F54"/>
    <w:rsid w:val="00F35DCF"/>
    <w:rsid w:val="00F5094E"/>
    <w:rsid w:val="00F67DD0"/>
    <w:rsid w:val="00F67FB3"/>
    <w:rsid w:val="00F74266"/>
    <w:rsid w:val="00F75994"/>
    <w:rsid w:val="00F80705"/>
    <w:rsid w:val="00F8726C"/>
    <w:rsid w:val="00F93FCE"/>
    <w:rsid w:val="00FA02A4"/>
    <w:rsid w:val="00FA0580"/>
    <w:rsid w:val="00FB7E67"/>
    <w:rsid w:val="00FC4900"/>
    <w:rsid w:val="00FD2C3E"/>
    <w:rsid w:val="00FD61DA"/>
    <w:rsid w:val="00FD6BDF"/>
    <w:rsid w:val="00FD735A"/>
    <w:rsid w:val="00FE0D50"/>
    <w:rsid w:val="00FE2FE3"/>
    <w:rsid w:val="00FE4D0F"/>
    <w:rsid w:val="00FF05BC"/>
    <w:rsid w:val="00FF4675"/>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2" w:locked="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3F54"/>
    <w:rPr>
      <w:sz w:val="24"/>
      <w:szCs w:val="24"/>
    </w:rPr>
  </w:style>
  <w:style w:type="paragraph" w:styleId="3">
    <w:name w:val="heading 3"/>
    <w:basedOn w:val="a"/>
    <w:next w:val="a"/>
    <w:link w:val="30"/>
    <w:qFormat/>
    <w:rsid w:val="005C3086"/>
    <w:pPr>
      <w:keepNext/>
      <w:widowControl w:val="0"/>
      <w:autoSpaceDE w:val="0"/>
      <w:autoSpaceDN w:val="0"/>
      <w:adjustRightInd w:val="0"/>
      <w:spacing w:before="240" w:after="60"/>
      <w:outlineLvl w:val="2"/>
    </w:pPr>
    <w:rPr>
      <w:rFonts w:ascii="Arial" w:eastAsia="Times New Roman" w:hAnsi="Arial"/>
      <w:b/>
      <w:bCs/>
      <w:sz w:val="26"/>
      <w:szCs w:val="26"/>
      <w:lang w:eastAsia="ko-KR"/>
    </w:rPr>
  </w:style>
  <w:style w:type="paragraph" w:styleId="4">
    <w:name w:val="heading 4"/>
    <w:basedOn w:val="a"/>
    <w:next w:val="a"/>
    <w:link w:val="40"/>
    <w:qFormat/>
    <w:rsid w:val="0074583F"/>
    <w:pPr>
      <w:keepNext/>
      <w:widowControl w:val="0"/>
      <w:autoSpaceDE w:val="0"/>
      <w:autoSpaceDN w:val="0"/>
      <w:adjustRightInd w:val="0"/>
      <w:spacing w:before="240" w:after="60"/>
      <w:outlineLvl w:val="3"/>
    </w:pPr>
    <w:rPr>
      <w:b/>
      <w:bCs/>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D6A0B"/>
    <w:pPr>
      <w:widowControl w:val="0"/>
      <w:autoSpaceDE w:val="0"/>
      <w:autoSpaceDN w:val="0"/>
      <w:adjustRightInd w:val="0"/>
      <w:spacing w:after="120" w:line="480" w:lineRule="auto"/>
      <w:ind w:left="283"/>
    </w:pPr>
    <w:rPr>
      <w:rFonts w:ascii="Arial" w:hAnsi="Arial"/>
      <w:sz w:val="18"/>
      <w:szCs w:val="18"/>
    </w:rPr>
  </w:style>
  <w:style w:type="character" w:customStyle="1" w:styleId="20">
    <w:name w:val="Основной текст с отступом 2 Знак"/>
    <w:link w:val="2"/>
    <w:locked/>
    <w:rsid w:val="008D6A0B"/>
    <w:rPr>
      <w:rFonts w:ascii="Arial" w:hAnsi="Arial"/>
      <w:sz w:val="18"/>
      <w:lang w:eastAsia="ru-RU"/>
    </w:rPr>
  </w:style>
  <w:style w:type="paragraph" w:styleId="a3">
    <w:name w:val="Balloon Text"/>
    <w:basedOn w:val="a"/>
    <w:link w:val="a4"/>
    <w:semiHidden/>
    <w:rsid w:val="008D6A0B"/>
    <w:rPr>
      <w:rFonts w:ascii="Tahoma" w:hAnsi="Tahoma"/>
      <w:sz w:val="16"/>
      <w:szCs w:val="16"/>
    </w:rPr>
  </w:style>
  <w:style w:type="character" w:customStyle="1" w:styleId="a4">
    <w:name w:val="Текст выноски Знак"/>
    <w:link w:val="a3"/>
    <w:semiHidden/>
    <w:locked/>
    <w:rsid w:val="008D6A0B"/>
    <w:rPr>
      <w:rFonts w:ascii="Tahoma" w:hAnsi="Tahoma"/>
      <w:sz w:val="16"/>
      <w:lang w:eastAsia="ru-RU"/>
    </w:rPr>
  </w:style>
  <w:style w:type="paragraph" w:customStyle="1" w:styleId="1">
    <w:name w:val="Абзац списка1"/>
    <w:basedOn w:val="a"/>
    <w:rsid w:val="00381B9D"/>
    <w:pPr>
      <w:ind w:left="720"/>
      <w:contextualSpacing/>
    </w:pPr>
  </w:style>
  <w:style w:type="character" w:styleId="a5">
    <w:name w:val="annotation reference"/>
    <w:basedOn w:val="a0"/>
    <w:semiHidden/>
    <w:rsid w:val="00EF4547"/>
    <w:rPr>
      <w:sz w:val="16"/>
    </w:rPr>
  </w:style>
  <w:style w:type="paragraph" w:styleId="a6">
    <w:name w:val="annotation text"/>
    <w:basedOn w:val="a"/>
    <w:link w:val="a7"/>
    <w:semiHidden/>
    <w:rsid w:val="00EF4547"/>
    <w:rPr>
      <w:sz w:val="20"/>
      <w:szCs w:val="20"/>
    </w:rPr>
  </w:style>
  <w:style w:type="character" w:customStyle="1" w:styleId="a7">
    <w:name w:val="Текст примечания Знак"/>
    <w:link w:val="a6"/>
    <w:semiHidden/>
    <w:locked/>
    <w:rsid w:val="00EF4547"/>
    <w:rPr>
      <w:rFonts w:eastAsia="Times New Roman"/>
      <w:sz w:val="20"/>
      <w:lang w:eastAsia="ru-RU"/>
    </w:rPr>
  </w:style>
  <w:style w:type="paragraph" w:styleId="a8">
    <w:name w:val="annotation subject"/>
    <w:basedOn w:val="a6"/>
    <w:next w:val="a6"/>
    <w:link w:val="a9"/>
    <w:semiHidden/>
    <w:rsid w:val="00EF4547"/>
    <w:rPr>
      <w:b/>
      <w:bCs/>
    </w:rPr>
  </w:style>
  <w:style w:type="character" w:customStyle="1" w:styleId="a9">
    <w:name w:val="Тема примечания Знак"/>
    <w:link w:val="a8"/>
    <w:semiHidden/>
    <w:locked/>
    <w:rsid w:val="00EF4547"/>
    <w:rPr>
      <w:rFonts w:eastAsia="Times New Roman"/>
      <w:b/>
      <w:sz w:val="20"/>
      <w:lang w:eastAsia="ru-RU"/>
    </w:rPr>
  </w:style>
  <w:style w:type="paragraph" w:customStyle="1" w:styleId="Heading">
    <w:name w:val="Heading"/>
    <w:rsid w:val="00363B0B"/>
    <w:pPr>
      <w:widowControl w:val="0"/>
      <w:autoSpaceDE w:val="0"/>
      <w:autoSpaceDN w:val="0"/>
      <w:adjustRightInd w:val="0"/>
    </w:pPr>
    <w:rPr>
      <w:rFonts w:ascii="Arial" w:hAnsi="Arial" w:cs="Arial"/>
      <w:b/>
      <w:bCs/>
      <w:sz w:val="22"/>
      <w:szCs w:val="22"/>
    </w:rPr>
  </w:style>
  <w:style w:type="paragraph" w:customStyle="1" w:styleId="ListParagraph1">
    <w:name w:val="List Paragraph1"/>
    <w:basedOn w:val="a"/>
    <w:rsid w:val="00363B0B"/>
    <w:pPr>
      <w:widowControl w:val="0"/>
      <w:autoSpaceDE w:val="0"/>
      <w:autoSpaceDN w:val="0"/>
      <w:adjustRightInd w:val="0"/>
      <w:ind w:left="720"/>
      <w:contextualSpacing/>
    </w:pPr>
    <w:rPr>
      <w:rFonts w:ascii="Arial" w:hAnsi="Arial" w:cs="Arial"/>
      <w:sz w:val="18"/>
      <w:szCs w:val="18"/>
    </w:rPr>
  </w:style>
  <w:style w:type="paragraph" w:customStyle="1" w:styleId="10">
    <w:name w:val="Абзац списка1"/>
    <w:basedOn w:val="a"/>
    <w:rsid w:val="006D042B"/>
    <w:pPr>
      <w:ind w:left="720"/>
      <w:contextualSpacing/>
    </w:pPr>
    <w:rPr>
      <w:rFonts w:eastAsia="Times New Roman"/>
    </w:rPr>
  </w:style>
  <w:style w:type="paragraph" w:styleId="31">
    <w:name w:val="Body Text Indent 3"/>
    <w:basedOn w:val="a"/>
    <w:link w:val="32"/>
    <w:semiHidden/>
    <w:rsid w:val="00CE1555"/>
    <w:pPr>
      <w:spacing w:after="120"/>
      <w:ind w:left="283"/>
    </w:pPr>
    <w:rPr>
      <w:sz w:val="16"/>
      <w:szCs w:val="16"/>
      <w:lang w:eastAsia="ko-KR"/>
    </w:rPr>
  </w:style>
  <w:style w:type="character" w:customStyle="1" w:styleId="32">
    <w:name w:val="Основной текст с отступом 3 Знак"/>
    <w:link w:val="31"/>
    <w:semiHidden/>
    <w:locked/>
    <w:rsid w:val="00CE1555"/>
    <w:rPr>
      <w:rFonts w:eastAsia="Times New Roman"/>
      <w:sz w:val="16"/>
    </w:rPr>
  </w:style>
  <w:style w:type="paragraph" w:customStyle="1" w:styleId="21">
    <w:name w:val="Абзац списка2"/>
    <w:basedOn w:val="a"/>
    <w:rsid w:val="00CE1555"/>
    <w:pPr>
      <w:widowControl w:val="0"/>
      <w:autoSpaceDE w:val="0"/>
      <w:autoSpaceDN w:val="0"/>
      <w:adjustRightInd w:val="0"/>
      <w:ind w:left="720"/>
      <w:contextualSpacing/>
    </w:pPr>
    <w:rPr>
      <w:rFonts w:ascii="Arial" w:eastAsia="Times New Roman" w:hAnsi="Arial" w:cs="Arial"/>
      <w:sz w:val="18"/>
      <w:szCs w:val="18"/>
    </w:rPr>
  </w:style>
  <w:style w:type="paragraph" w:customStyle="1" w:styleId="textjus">
    <w:name w:val="textjus"/>
    <w:basedOn w:val="a"/>
    <w:rsid w:val="00E435A3"/>
    <w:pPr>
      <w:spacing w:before="100" w:beforeAutospacing="1" w:after="100" w:afterAutospacing="1"/>
    </w:pPr>
  </w:style>
  <w:style w:type="character" w:customStyle="1" w:styleId="40">
    <w:name w:val="Заголовок 4 Знак"/>
    <w:link w:val="4"/>
    <w:locked/>
    <w:rsid w:val="0074583F"/>
    <w:rPr>
      <w:rFonts w:eastAsia="Times New Roman"/>
      <w:b/>
      <w:sz w:val="28"/>
    </w:rPr>
  </w:style>
  <w:style w:type="paragraph" w:styleId="22">
    <w:name w:val="Body Text 2"/>
    <w:basedOn w:val="a"/>
    <w:link w:val="23"/>
    <w:rsid w:val="0074583F"/>
    <w:pPr>
      <w:widowControl w:val="0"/>
      <w:autoSpaceDE w:val="0"/>
      <w:autoSpaceDN w:val="0"/>
      <w:adjustRightInd w:val="0"/>
      <w:spacing w:after="120" w:line="480" w:lineRule="auto"/>
    </w:pPr>
    <w:rPr>
      <w:rFonts w:ascii="Arial" w:hAnsi="Arial"/>
      <w:sz w:val="18"/>
      <w:szCs w:val="18"/>
      <w:lang w:eastAsia="ko-KR"/>
    </w:rPr>
  </w:style>
  <w:style w:type="character" w:customStyle="1" w:styleId="23">
    <w:name w:val="Основной текст 2 Знак"/>
    <w:link w:val="22"/>
    <w:locked/>
    <w:rsid w:val="0074583F"/>
    <w:rPr>
      <w:rFonts w:ascii="Arial" w:hAnsi="Arial"/>
      <w:sz w:val="18"/>
    </w:rPr>
  </w:style>
  <w:style w:type="paragraph" w:styleId="aa">
    <w:name w:val="Body Text Indent"/>
    <w:basedOn w:val="a"/>
    <w:link w:val="11"/>
    <w:rsid w:val="0074583F"/>
    <w:pPr>
      <w:widowControl w:val="0"/>
      <w:autoSpaceDE w:val="0"/>
      <w:autoSpaceDN w:val="0"/>
      <w:adjustRightInd w:val="0"/>
      <w:spacing w:after="120"/>
      <w:ind w:left="283"/>
    </w:pPr>
    <w:rPr>
      <w:rFonts w:ascii="Arial" w:hAnsi="Arial"/>
      <w:sz w:val="18"/>
      <w:szCs w:val="18"/>
      <w:lang w:eastAsia="ko-KR"/>
    </w:rPr>
  </w:style>
  <w:style w:type="character" w:customStyle="1" w:styleId="11">
    <w:name w:val="Основной текст с отступом Знак1"/>
    <w:link w:val="aa"/>
    <w:locked/>
    <w:rsid w:val="0074583F"/>
    <w:rPr>
      <w:rFonts w:ascii="Arial" w:hAnsi="Arial"/>
      <w:sz w:val="18"/>
    </w:rPr>
  </w:style>
  <w:style w:type="paragraph" w:customStyle="1" w:styleId="Normal">
    <w:name w:val="Normal Знак Знак"/>
    <w:rsid w:val="0074583F"/>
    <w:pPr>
      <w:widowControl w:val="0"/>
      <w:snapToGrid w:val="0"/>
    </w:pPr>
    <w:rPr>
      <w:rFonts w:ascii="Arial" w:hAnsi="Arial" w:cs="Arial"/>
      <w:sz w:val="24"/>
      <w:szCs w:val="24"/>
    </w:rPr>
  </w:style>
  <w:style w:type="paragraph" w:customStyle="1" w:styleId="12">
    <w:name w:val="Обычный1"/>
    <w:rsid w:val="0074583F"/>
    <w:rPr>
      <w:sz w:val="24"/>
    </w:rPr>
  </w:style>
  <w:style w:type="paragraph" w:styleId="ab">
    <w:name w:val="header"/>
    <w:basedOn w:val="a"/>
    <w:link w:val="ac"/>
    <w:rsid w:val="00C470F8"/>
    <w:pPr>
      <w:tabs>
        <w:tab w:val="center" w:pos="4677"/>
        <w:tab w:val="right" w:pos="9355"/>
      </w:tabs>
      <w:suppressAutoHyphens/>
    </w:pPr>
    <w:rPr>
      <w:rFonts w:eastAsia="Times New Roman"/>
      <w:lang w:eastAsia="ar-SA"/>
    </w:rPr>
  </w:style>
  <w:style w:type="character" w:customStyle="1" w:styleId="ac">
    <w:name w:val="Верхний колонтитул Знак"/>
    <w:link w:val="ab"/>
    <w:locked/>
    <w:rsid w:val="00C470F8"/>
    <w:rPr>
      <w:sz w:val="24"/>
      <w:lang w:eastAsia="ar-SA" w:bidi="ar-SA"/>
    </w:rPr>
  </w:style>
  <w:style w:type="paragraph" w:styleId="33">
    <w:name w:val="Body Text 3"/>
    <w:basedOn w:val="a"/>
    <w:link w:val="34"/>
    <w:semiHidden/>
    <w:rsid w:val="005C3086"/>
    <w:pPr>
      <w:spacing w:after="120"/>
    </w:pPr>
    <w:rPr>
      <w:sz w:val="16"/>
      <w:szCs w:val="16"/>
      <w:lang w:eastAsia="ko-KR"/>
    </w:rPr>
  </w:style>
  <w:style w:type="character" w:customStyle="1" w:styleId="34">
    <w:name w:val="Основной текст 3 Знак"/>
    <w:link w:val="33"/>
    <w:semiHidden/>
    <w:locked/>
    <w:rsid w:val="005C3086"/>
    <w:rPr>
      <w:rFonts w:eastAsia="Times New Roman"/>
      <w:sz w:val="16"/>
    </w:rPr>
  </w:style>
  <w:style w:type="character" w:customStyle="1" w:styleId="30">
    <w:name w:val="Заголовок 3 Знак"/>
    <w:link w:val="3"/>
    <w:locked/>
    <w:rsid w:val="005C3086"/>
    <w:rPr>
      <w:rFonts w:ascii="Arial" w:hAnsi="Arial"/>
      <w:b/>
      <w:sz w:val="26"/>
    </w:rPr>
  </w:style>
  <w:style w:type="paragraph" w:customStyle="1" w:styleId="35">
    <w:name w:val="Абзац списка3"/>
    <w:basedOn w:val="a"/>
    <w:rsid w:val="005C3086"/>
    <w:pPr>
      <w:widowControl w:val="0"/>
      <w:autoSpaceDE w:val="0"/>
      <w:autoSpaceDN w:val="0"/>
      <w:adjustRightInd w:val="0"/>
      <w:ind w:left="720"/>
      <w:contextualSpacing/>
    </w:pPr>
    <w:rPr>
      <w:rFonts w:ascii="Arial" w:eastAsia="Times New Roman" w:hAnsi="Arial" w:cs="Arial"/>
      <w:sz w:val="18"/>
      <w:szCs w:val="18"/>
    </w:rPr>
  </w:style>
  <w:style w:type="paragraph" w:styleId="ad">
    <w:name w:val="footer"/>
    <w:basedOn w:val="a"/>
    <w:link w:val="ae"/>
    <w:semiHidden/>
    <w:rsid w:val="00BD68C8"/>
    <w:pPr>
      <w:tabs>
        <w:tab w:val="center" w:pos="4677"/>
        <w:tab w:val="right" w:pos="9355"/>
      </w:tabs>
    </w:pPr>
  </w:style>
  <w:style w:type="character" w:customStyle="1" w:styleId="ae">
    <w:name w:val="Нижний колонтитул Знак"/>
    <w:basedOn w:val="a0"/>
    <w:link w:val="ad"/>
    <w:semiHidden/>
    <w:locked/>
    <w:rsid w:val="00BD68C8"/>
    <w:rPr>
      <w:rFonts w:eastAsia="Times New Roman" w:cs="Times New Roman"/>
      <w:sz w:val="24"/>
      <w:szCs w:val="24"/>
    </w:rPr>
  </w:style>
  <w:style w:type="paragraph" w:styleId="af">
    <w:name w:val="No Spacing"/>
    <w:qFormat/>
    <w:rsid w:val="0067314C"/>
    <w:rPr>
      <w:rFonts w:ascii="Calibri" w:hAnsi="Calibri"/>
      <w:sz w:val="22"/>
      <w:szCs w:val="22"/>
      <w:lang w:eastAsia="en-US"/>
    </w:rPr>
  </w:style>
  <w:style w:type="character" w:customStyle="1" w:styleId="FontStyle15">
    <w:name w:val="Font Style15"/>
    <w:rsid w:val="0067314C"/>
    <w:rPr>
      <w:rFonts w:ascii="Times New Roman" w:hAnsi="Times New Roman" w:cs="Times New Roman"/>
      <w:b/>
      <w:bCs/>
      <w:sz w:val="22"/>
      <w:szCs w:val="22"/>
    </w:rPr>
  </w:style>
  <w:style w:type="character" w:customStyle="1" w:styleId="af0">
    <w:name w:val="Основной текст с отступом Знак"/>
    <w:rsid w:val="000D6B55"/>
    <w:rPr>
      <w:b/>
      <w:sz w:val="30"/>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14032</Words>
  <Characters>79984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kreslavskaya.oa</dc:creator>
  <cp:keywords/>
  <dc:description/>
  <cp:lastModifiedBy>Саушкина Анна Владимировна</cp:lastModifiedBy>
  <cp:revision>2</cp:revision>
  <cp:lastPrinted>2014-08-04T10:57:00Z</cp:lastPrinted>
  <dcterms:created xsi:type="dcterms:W3CDTF">2014-09-17T06:22:00Z</dcterms:created>
  <dcterms:modified xsi:type="dcterms:W3CDTF">2014-09-17T06:22:00Z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652363a6-cb48-452c-8f8c-a68f6c73644a</vt:lpwstr>
  </property>
</Properties>
</file>